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line="276" w:lineRule="auto"/>
        <w:ind w:left="3544" w:right="3497"/>
        <w:rPr>
          <w:rFonts w:ascii="Bookman Old Style" w:hAnsi="Bookman Old Style"/>
          <w:sz w:val="28"/>
          <w:szCs w:val="28"/>
          <w:lang w:val="id-ID"/>
        </w:rPr>
      </w:pPr>
      <w:r>
        <w:rPr>
          <w:rFonts w:ascii="Bookman Old Style" w:hAnsi="Bookman Old Style"/>
          <w:b w:val="0"/>
          <w:sz w:val="28"/>
          <w:szCs w:val="28"/>
        </w:rPr>
        <mc:AlternateContent>
          <mc:Choice Requires="wps">
            <w:drawing>
              <wp:anchor distT="0" distB="0" distL="114300" distR="114300" simplePos="0" relativeHeight="251671552" behindDoc="1" locked="0" layoutInCell="1" allowOverlap="1">
                <wp:simplePos x="0" y="0"/>
                <wp:positionH relativeFrom="column">
                  <wp:posOffset>0</wp:posOffset>
                </wp:positionH>
                <wp:positionV relativeFrom="paragraph">
                  <wp:posOffset>0</wp:posOffset>
                </wp:positionV>
                <wp:extent cx="5638165" cy="752475"/>
                <wp:effectExtent l="0" t="0" r="39370" b="66675"/>
                <wp:wrapNone/>
                <wp:docPr id="10" name="Flowchart: Manual Input 10"/>
                <wp:cNvGraphicFramePr/>
                <a:graphic xmlns:a="http://schemas.openxmlformats.org/drawingml/2006/main">
                  <a:graphicData uri="http://schemas.microsoft.com/office/word/2010/wordprocessingShape">
                    <wps:wsp>
                      <wps:cNvSpPr>
                        <a:spLocks noChangeArrowheads="1"/>
                      </wps:cNvSpPr>
                      <wps:spPr bwMode="auto">
                        <a:xfrm rot="10800000">
                          <a:off x="0" y="0"/>
                          <a:ext cx="5638067" cy="752621"/>
                        </a:xfrm>
                        <a:prstGeom prst="flowChartManualInput">
                          <a:avLst/>
                        </a:prstGeom>
                        <a:solidFill>
                          <a:srgbClr val="D99594"/>
                        </a:solidFill>
                        <a:ln w="12700">
                          <a:solidFill>
                            <a:srgbClr val="D99594"/>
                          </a:solidFill>
                          <a:miter lim="800000"/>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anchor>
            </w:drawing>
          </mc:Choice>
          <mc:Fallback>
            <w:pict>
              <v:shape id="_x0000_s1026" o:spid="_x0000_s1026" o:spt="118" type="#_x0000_t118" style="position:absolute;left:0pt;margin-left:0pt;margin-top:0pt;height:59.25pt;width:443.95pt;rotation:11796480f;z-index:-251644928;mso-width-relative:page;mso-height-relative:page;" fillcolor="#D99594" filled="t" stroked="t" coordsize="21600,21600" o:gfxdata="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O8Ppi1QAAAAUBAAAPAAAAAAAAAAEAIAAAACIAAABkcnMvZG93&#10;bnJldi54bWxQSwECFAAUAAAACACHTuJAA6/bznUCAAD7BAAADgAAAAAAAAABACAAAAAkAQAAZHJz&#10;L2Uyb0RvYy54bWxQSwUGAAAAAAYABgBZAQAACwYAAAAA&#10;">
                <v:fill on="t" focussize="0,0"/>
                <v:stroke weight="1pt" color="#D99594" miterlimit="8" joinstyle="miter"/>
                <v:imagedata o:title=""/>
                <o:lock v:ext="edit" aspectratio="f"/>
                <v:shadow on="t" color="#622423" opacity="32768f" offset="1pt,2pt" origin="0f,0f" matrix="65536f,0f,0f,65536f"/>
              </v:shape>
            </w:pict>
          </mc:Fallback>
        </mc:AlternateContent>
      </w:r>
      <w:r>
        <w:rPr>
          <w:rFonts w:ascii="Bookman Old Style" w:hAnsi="Bookman Old Style"/>
          <w:sz w:val="28"/>
          <w:szCs w:val="28"/>
        </w:rPr>
        <w:t>BAB I PENDAHULU</w:t>
      </w:r>
      <w:r>
        <w:rPr>
          <w:rFonts w:ascii="Bookman Old Style" w:hAnsi="Bookman Old Style"/>
          <w:sz w:val="28"/>
          <w:szCs w:val="28"/>
          <w:lang w:val="id-ID"/>
        </w:rPr>
        <w:t>A</w:t>
      </w:r>
      <w:r>
        <w:rPr>
          <w:rFonts w:ascii="Bookman Old Style" w:hAnsi="Bookman Old Style"/>
          <w:sz w:val="28"/>
          <w:szCs w:val="28"/>
        </w:rPr>
        <w:t>N</w:t>
      </w:r>
    </w:p>
    <w:p>
      <w:pPr>
        <w:pStyle w:val="4"/>
        <w:tabs>
          <w:tab w:val="left" w:pos="5744"/>
        </w:tabs>
        <w:rPr>
          <w:rFonts w:ascii="Bookman Old Style" w:hAnsi="Bookman Old Style"/>
          <w:b/>
          <w:sz w:val="26"/>
        </w:rPr>
      </w:pPr>
      <w:r>
        <w:rPr>
          <w:rFonts w:ascii="Bookman Old Style" w:hAnsi="Bookman Old Style"/>
          <w:b/>
          <w:sz w:val="26"/>
        </w:rPr>
        <w:tab/>
      </w:r>
    </w:p>
    <w:p>
      <w:pPr>
        <w:tabs>
          <w:tab w:val="left" w:pos="9613"/>
        </w:tabs>
        <w:spacing w:before="225"/>
        <w:rPr>
          <w:rFonts w:ascii="Bookman Old Style" w:hAnsi="Bookman Old Style"/>
          <w:b/>
          <w:sz w:val="24"/>
          <w:lang w:val="id-ID"/>
        </w:rPr>
      </w:pPr>
      <w:r>
        <w:rPr>
          <w:rFonts w:ascii="Bookman Old Style" w:hAnsi="Bookman Old Style"/>
          <w:b/>
          <w:sz w:val="24"/>
          <w:lang w:val="id-ID"/>
        </w:rPr>
        <w:t xml:space="preserve">          </w:t>
      </w:r>
    </w:p>
    <w:p>
      <w:pPr>
        <w:tabs>
          <w:tab w:val="left" w:pos="9613"/>
        </w:tabs>
        <w:spacing w:before="225"/>
        <w:rPr>
          <w:rFonts w:ascii="Bookman Old Style" w:hAnsi="Bookman Old Style"/>
          <w:b/>
          <w:sz w:val="24"/>
          <w:lang w:val="id-ID"/>
        </w:rPr>
      </w:pPr>
    </w:p>
    <w:p>
      <w:pPr>
        <w:tabs>
          <w:tab w:val="left" w:pos="9613"/>
        </w:tabs>
        <w:spacing w:before="225"/>
        <w:rPr>
          <w:rFonts w:ascii="Bookman Old Style" w:hAnsi="Bookman Old Style"/>
          <w:b/>
          <w:sz w:val="24"/>
          <w:lang w:val="id-ID"/>
        </w:rPr>
      </w:pPr>
      <w:r>
        <w:rPr>
          <w:rFonts w:ascii="Bookman Old Style" w:hAnsi="Bookman Old Style"/>
          <w:b/>
          <w:sz w:val="24"/>
          <w:lang w:val="id-ID"/>
        </w:rPr>
        <w:t>1.1  LATAR BELAKANG</w:t>
      </w:r>
      <w:r>
        <w:rPr>
          <w:rFonts w:ascii="Bookman Old Style" w:hAnsi="Bookman Old Style"/>
          <w:b/>
          <w:sz w:val="24"/>
          <w:lang w:val="id-ID"/>
        </w:rPr>
        <w:tab/>
      </w:r>
    </w:p>
    <w:p>
      <w:pPr>
        <w:pStyle w:val="4"/>
        <w:spacing w:before="2"/>
        <w:rPr>
          <w:rFonts w:ascii="Bookman Old Style" w:hAnsi="Bookman Old Style"/>
          <w:b/>
        </w:rPr>
      </w:pPr>
    </w:p>
    <w:p>
      <w:pPr>
        <w:pStyle w:val="4"/>
        <w:spacing w:before="1" w:line="360" w:lineRule="auto"/>
        <w:ind w:left="851" w:right="119" w:firstLine="589"/>
        <w:jc w:val="both"/>
        <w:rPr>
          <w:rFonts w:ascii="Bookman Old Style" w:hAnsi="Bookman Old Style"/>
          <w:szCs w:val="22"/>
        </w:rPr>
      </w:pPr>
      <w:r>
        <w:rPr>
          <w:rFonts w:ascii="Bookman Old Style" w:hAnsi="Bookman Old Style"/>
          <w:szCs w:val="22"/>
        </w:rPr>
        <w:t xml:space="preserve">Dengan telah ditetapkannya Peraturan Daerah Nomor 2 tahun 2018 Tentang Rencana Pembangunan Jangka Menengah Daerah (RPJMD) Kab. Barito Kuala Tahun 2017-2022, sebagai dasar arah kebijakan dari penyelenggaraan pemerintahan dan pembangunan daerah untuk 5 tahun kedepan. Dan berdasarkan Peraturan Menteri Dalam Negeri No. 54 Tahun 2010 yang mengatur tentang kewajiban daerah dalam penyusunan RPJPD, RPJMD dan Renstra SKPD, renja SKPD, serta RKPD, bahwa setelah ditetapkannya  Peraturan Daerah Tentang Rencana Pembangunan Jangka Menengah Daerah (RPJMD) setiap Satuan Kerja Perangkat Daerah (SKPD) wajib menyusun Rencana Strategis (RENSTRA) SKPD sebagai bentuk penjabaran dari teknis pelaksanaan visi-misi-tujuan-sasaran serta indikator kinerja utama (IKU) Pemeritah Daerah, dalam hal ini Pemerintah Kabupaten Barito Kuala. </w:t>
      </w:r>
    </w:p>
    <w:p>
      <w:pPr>
        <w:pStyle w:val="4"/>
        <w:spacing w:before="1" w:line="360" w:lineRule="auto"/>
        <w:ind w:left="851" w:right="119" w:firstLine="589"/>
        <w:jc w:val="both"/>
        <w:rPr>
          <w:rFonts w:ascii="Bookman Old Style" w:hAnsi="Bookman Old Style"/>
          <w:szCs w:val="22"/>
        </w:rPr>
      </w:pPr>
      <w:r>
        <w:rPr>
          <w:rFonts w:ascii="Bookman Old Style" w:hAnsi="Bookman Old Style"/>
          <w:szCs w:val="22"/>
        </w:rPr>
        <w:t>Dalam kedudukannya sebagai perangkat daerah, Sekretariat Daerah, berdasarkan Peraturan Daerah No. 16 Tahun 2016 tentang Pembentukan dan Susunan Perangkat Daerah, ditindaklanjuti dengan Peraturan Bupati No. 1 Tahun 2017 tentang Uraian Tugas Unsur Unsur Organisasi Sekretariat Daerah Kab. Barito Kuala, Sekretariat Daerah mempunyai tugas membantu Bupati dalam penyusunan kebijakan, pengoordinasian administrasi terhadap pelaksanaan tugas perangkat daerah dan pelayanan administratif.</w:t>
      </w:r>
    </w:p>
    <w:p>
      <w:pPr>
        <w:pStyle w:val="4"/>
        <w:spacing w:before="1" w:line="360" w:lineRule="auto"/>
        <w:ind w:left="851" w:right="119" w:firstLine="589"/>
        <w:jc w:val="both"/>
        <w:rPr>
          <w:rFonts w:ascii="Bookman Old Style" w:hAnsi="Bookman Old Style"/>
          <w:szCs w:val="22"/>
        </w:rPr>
      </w:pPr>
      <w:r>
        <w:rPr>
          <w:rFonts w:ascii="Bookman Old Style" w:hAnsi="Bookman Old Style"/>
          <w:szCs w:val="22"/>
        </w:rPr>
        <w:t>Dalam melaksanakan tugas dan fungsinya secara konsisten untuk  mewujudkan penyelenggaraan tata kelola pemerintahan yang baik (good government). Sekretariat Daerah sebagai suatu “organisasi birokrasi” memerlukan kerangka kerja Strategis, dalam menghadapi dinamika penyelenggaraan tata kelola pemerintahan. Langkah dimaksud meliputi upaya peningkatan  kemampuan (kompetensi) aparatur, kemampuan pemberian  pelayanan dan upaya memfasilitasi bagi kepentingan pimpinan dan masyarakat melalui manajemen perencanaan strategis yang dituangkan dalam Rencana Strategis (RENSTRA).  Rencana Strategis ini memberikan arah untuk memanfaatkan peluang nyata dan bertanggung-jawab dalam mengaktualisasikan peran, sesuai tugas, wewenang dan kewajiban.</w:t>
      </w:r>
    </w:p>
    <w:p>
      <w:pPr>
        <w:pStyle w:val="4"/>
        <w:spacing w:before="1" w:line="360" w:lineRule="auto"/>
        <w:ind w:left="851" w:right="119" w:firstLine="589"/>
        <w:jc w:val="both"/>
        <w:rPr>
          <w:rFonts w:ascii="Bookman Old Style" w:hAnsi="Bookman Old Style"/>
          <w:szCs w:val="22"/>
          <w:lang w:val="id-ID"/>
        </w:rPr>
      </w:pPr>
      <w:r>
        <w:rPr>
          <w:rFonts w:ascii="Bookman Old Style" w:hAnsi="Bookman Old Style"/>
          <w:szCs w:val="22"/>
        </w:rPr>
        <w:t>Rencana Strategis Sekretariat Daerah disusun dengan SMART (spesifik, measurable, achievable, realistis, time)  dimana setiap kinerja terencana dan terinci dalam bentuk tindakan yang lebih “Spesifik”, “relevan” dengan tugas pokok dan fungsi Sekretariat Daerah dengan mempertimbangkan berbagai kemampuan dan peluang yang ada terhadap segala ancaman dan hambatan pelaksanaan kinerja strategis. Namun demikian masih dapat dilaksanakan “achievable”, dan dapat diukur tahap keberhasilannya “measurable” berdasarkan rentan waku tertentu “time”. Sehingga setiap visi, misi, tujuan, sasaran yang ada dapat diukur tingkat keberhasilnya. Pengukuran-pengukuran seperti ini akan memberikan batasan riil mengenai berhasil tidaknya visi dan misi pembangunan dilaksanakan sebagai tanggung jawab kinerja.</w:t>
      </w:r>
    </w:p>
    <w:p>
      <w:pPr>
        <w:pStyle w:val="4"/>
        <w:spacing w:before="1" w:line="360" w:lineRule="auto"/>
        <w:ind w:left="851" w:right="119"/>
        <w:jc w:val="both"/>
        <w:rPr>
          <w:rFonts w:ascii="Bookman Old Style" w:hAnsi="Bookman Old Style"/>
          <w:szCs w:val="22"/>
          <w:lang w:val="id-ID"/>
        </w:rPr>
      </w:pPr>
    </w:p>
    <w:p>
      <w:pPr>
        <w:pStyle w:val="4"/>
        <w:numPr>
          <w:ilvl w:val="1"/>
          <w:numId w:val="1"/>
        </w:numPr>
        <w:spacing w:before="1" w:line="360" w:lineRule="auto"/>
        <w:ind w:left="851" w:right="119" w:firstLine="0"/>
        <w:jc w:val="both"/>
        <w:rPr>
          <w:rFonts w:ascii="Bookman Old Style" w:hAnsi="Bookman Old Style"/>
          <w:szCs w:val="22"/>
        </w:rPr>
      </w:pPr>
      <w:r>
        <w:rPr>
          <w:rFonts w:ascii="Bookman Old Style" w:hAnsi="Bookman Old Style"/>
          <w:b/>
          <w:lang w:val="id-ID"/>
        </w:rPr>
        <w:t xml:space="preserve"> PENJELASAN UMUM ORGANISASI, TUGAS DAN FUNGSI</w:t>
      </w:r>
    </w:p>
    <w:p>
      <w:pPr>
        <w:pStyle w:val="4"/>
        <w:spacing w:before="1" w:line="360" w:lineRule="auto"/>
        <w:ind w:left="851" w:right="119" w:firstLine="589"/>
        <w:jc w:val="both"/>
        <w:rPr>
          <w:rFonts w:ascii="Bookman Old Style" w:hAnsi="Bookman Old Style"/>
          <w:lang w:val="id-ID"/>
        </w:rPr>
      </w:pPr>
      <w:r>
        <w:rPr>
          <w:rFonts w:ascii="Bookman Old Style" w:hAnsi="Bookman Old Style"/>
          <w:lang w:val="id-ID"/>
        </w:rPr>
        <w:t xml:space="preserve">Sekretariat Daerah sebagai salah satu perangkat daerah, dengan visi </w:t>
      </w:r>
      <w:r>
        <w:rPr>
          <w:rFonts w:ascii="Bookman Old Style" w:hAnsi="Bookman Old Style"/>
          <w:b/>
          <w:lang w:val="id-ID"/>
        </w:rPr>
        <w:t>“TERWUJUDNYA KABUPATEN BARITO KUALA SATU KATA SATU RASA MEMBANGUN DESA MENATA KOTA MENUJU MASYARAKAT SEJAHTERA (BATOLA SETARA)”</w:t>
      </w:r>
      <w:r>
        <w:rPr>
          <w:rFonts w:ascii="Bookman Old Style" w:hAnsi="Bookman Old Style"/>
          <w:lang w:val="id-ID"/>
        </w:rPr>
        <w:t>, berupaya mewujudkan tercapainya cita-cita pengelolaan pemerintahan dengan efektif dan efisien. Namun demikian tantangan besar pencapaian visi dan misi, berikut tujuan dan sasaran kinerja Sekretariat Daerah adalah memilih kebijakan, program dan kegiatan yang tepat diantara banyak pilihan yang ada.</w:t>
      </w:r>
    </w:p>
    <w:p>
      <w:pPr>
        <w:pStyle w:val="4"/>
        <w:spacing w:before="1" w:line="360" w:lineRule="auto"/>
        <w:ind w:left="851" w:right="119" w:firstLine="589"/>
        <w:jc w:val="both"/>
        <w:rPr>
          <w:rFonts w:ascii="Bookman Old Style" w:hAnsi="Bookman Old Style"/>
          <w:lang w:val="id-ID"/>
        </w:rPr>
      </w:pPr>
      <w:r>
        <w:rPr>
          <w:rFonts w:ascii="Bookman Old Style" w:hAnsi="Bookman Old Style"/>
          <w:lang w:val="id-ID"/>
        </w:rPr>
        <w:t>Sebagai salah satu unsur Perangkat Daerah Sekreat</w:t>
      </w:r>
      <w:r>
        <w:rPr>
          <w:rFonts w:ascii="Bookman Old Style" w:hAnsi="Bookman Old Style"/>
        </w:rPr>
        <w:t>a</w:t>
      </w:r>
      <w:r>
        <w:rPr>
          <w:rFonts w:ascii="Bookman Old Style" w:hAnsi="Bookman Old Style"/>
          <w:lang w:val="id-ID"/>
        </w:rPr>
        <w:t>ri</w:t>
      </w:r>
      <w:r>
        <w:rPr>
          <w:rFonts w:ascii="Bookman Old Style" w:hAnsi="Bookman Old Style"/>
        </w:rPr>
        <w:t>a</w:t>
      </w:r>
      <w:r>
        <w:rPr>
          <w:rFonts w:ascii="Bookman Old Style" w:hAnsi="Bookman Old Style"/>
          <w:lang w:val="id-ID"/>
        </w:rPr>
        <w:t xml:space="preserve">t Daerah berperan penting dalam membantu Kepala daerah dalam mengkoordinasikan dan memfasilitasi kebijakan-kebijakan Kepala Daerah untuk dijalankan dalam proses penyelenggaraan pemerintahan dan pembangunan di Kab. Barito Kuala. </w:t>
      </w:r>
    </w:p>
    <w:p>
      <w:pPr>
        <w:pStyle w:val="4"/>
        <w:spacing w:before="1" w:line="360" w:lineRule="auto"/>
        <w:ind w:left="851" w:right="119" w:firstLine="589"/>
        <w:jc w:val="both"/>
        <w:rPr>
          <w:rFonts w:ascii="Bookman Old Style" w:hAnsi="Bookman Old Style"/>
          <w:lang w:val="id-ID"/>
        </w:rPr>
      </w:pPr>
      <w:r>
        <w:rPr>
          <w:rFonts w:ascii="Bookman Old Style" w:hAnsi="Bookman Old Style"/>
        </w:rPr>
        <w:t>Dalam rangka menyelenggarakan tugas pokok, Sekretariat Daerah mempunyai uraian tugas sebagai berikut :</w:t>
      </w:r>
    </w:p>
    <w:p>
      <w:pPr>
        <w:pStyle w:val="14"/>
        <w:numPr>
          <w:ilvl w:val="1"/>
          <w:numId w:val="2"/>
        </w:numPr>
        <w:tabs>
          <w:tab w:val="left" w:pos="1518"/>
        </w:tabs>
        <w:spacing w:before="93" w:line="360" w:lineRule="auto"/>
        <w:ind w:left="1418" w:right="119" w:hanging="425"/>
        <w:rPr>
          <w:rFonts w:ascii="Bookman Old Style" w:hAnsi="Bookman Old Style"/>
          <w:sz w:val="24"/>
          <w:szCs w:val="24"/>
          <w:lang w:val="id-ID"/>
        </w:rPr>
      </w:pPr>
      <w:r>
        <w:rPr>
          <w:rFonts w:ascii="Bookman Old Style" w:hAnsi="Bookman Old Style"/>
          <w:sz w:val="24"/>
          <w:szCs w:val="24"/>
        </w:rPr>
        <w:t>Menyusun dan menetapkan kebijakan teknis sebagai pedoman dan petunjuk operasional pelaksanaan urusan pemerintah daerah di bidang penyusunan dan perumusan kebijakan daerah</w:t>
      </w:r>
      <w:r>
        <w:rPr>
          <w:rFonts w:ascii="Bookman Old Style" w:hAnsi="Bookman Old Style"/>
          <w:sz w:val="24"/>
          <w:szCs w:val="24"/>
          <w:lang w:val="id-ID"/>
        </w:rPr>
        <w:t>.</w:t>
      </w:r>
    </w:p>
    <w:p>
      <w:pPr>
        <w:pStyle w:val="4"/>
        <w:numPr>
          <w:ilvl w:val="1"/>
          <w:numId w:val="2"/>
        </w:numPr>
        <w:tabs>
          <w:tab w:val="left" w:pos="1518"/>
        </w:tabs>
        <w:spacing w:before="93" w:line="360" w:lineRule="auto"/>
        <w:ind w:left="1418" w:right="119" w:hanging="425"/>
        <w:jc w:val="both"/>
        <w:rPr>
          <w:rFonts w:ascii="Bookman Old Style" w:hAnsi="Bookman Old Style"/>
          <w:lang w:val="id-ID"/>
        </w:rPr>
      </w:pPr>
      <w:r>
        <w:rPr>
          <w:rFonts w:ascii="Bookman Old Style" w:hAnsi="Bookman Old Style"/>
        </w:rPr>
        <w:t>Pemantauan dan evaluasi pelaksanaan kebijakan daerah dan Pelayanan administratif dan pembinaan aparatur sipil negara pada instansi daerah.</w:t>
      </w:r>
    </w:p>
    <w:p>
      <w:pPr>
        <w:pStyle w:val="14"/>
        <w:numPr>
          <w:ilvl w:val="1"/>
          <w:numId w:val="2"/>
        </w:numPr>
        <w:tabs>
          <w:tab w:val="left" w:pos="1518"/>
        </w:tabs>
        <w:spacing w:line="360" w:lineRule="auto"/>
        <w:ind w:left="1418" w:right="119" w:hanging="425"/>
        <w:rPr>
          <w:rFonts w:ascii="Bookman Old Style" w:hAnsi="Bookman Old Style"/>
          <w:sz w:val="24"/>
          <w:szCs w:val="24"/>
        </w:rPr>
      </w:pPr>
      <w:r>
        <w:rPr>
          <w:rFonts w:ascii="Bookman Old Style" w:hAnsi="Bookman Old Style"/>
          <w:sz w:val="24"/>
          <w:szCs w:val="24"/>
        </w:rPr>
        <w:t>Menetapkan program, kegiatan, standar operasional dan tata waktu pelaksanaan urusan pemerintahan umum.</w:t>
      </w:r>
    </w:p>
    <w:p>
      <w:pPr>
        <w:pStyle w:val="14"/>
        <w:numPr>
          <w:ilvl w:val="1"/>
          <w:numId w:val="2"/>
        </w:numPr>
        <w:tabs>
          <w:tab w:val="left" w:pos="1518"/>
        </w:tabs>
        <w:spacing w:line="360" w:lineRule="auto"/>
        <w:ind w:left="1418" w:right="119" w:hanging="425"/>
        <w:rPr>
          <w:rFonts w:ascii="Bookman Old Style" w:hAnsi="Bookman Old Style"/>
          <w:sz w:val="24"/>
          <w:szCs w:val="24"/>
        </w:rPr>
      </w:pPr>
      <w:r>
        <w:rPr>
          <w:rFonts w:ascii="Bookman Old Style" w:hAnsi="Bookman Old Style"/>
          <w:sz w:val="24"/>
          <w:szCs w:val="24"/>
        </w:rPr>
        <w:t>Melaksanakan fasilitasi pelayanan administrasi, pembinaan dan evaluasi pembinaan aparatur sipil negara pada instansi daerah.</w:t>
      </w:r>
    </w:p>
    <w:p>
      <w:pPr>
        <w:pStyle w:val="14"/>
        <w:numPr>
          <w:ilvl w:val="1"/>
          <w:numId w:val="2"/>
        </w:numPr>
        <w:tabs>
          <w:tab w:val="left" w:pos="1518"/>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pengelolaan pemerintahan umum.</w:t>
      </w:r>
    </w:p>
    <w:p>
      <w:pPr>
        <w:pStyle w:val="14"/>
        <w:numPr>
          <w:ilvl w:val="1"/>
          <w:numId w:val="2"/>
        </w:numPr>
        <w:tabs>
          <w:tab w:val="left" w:pos="1518"/>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pengelolaan organisasi pemerintahan.</w:t>
      </w:r>
    </w:p>
    <w:p>
      <w:pPr>
        <w:pStyle w:val="14"/>
        <w:numPr>
          <w:ilvl w:val="1"/>
          <w:numId w:val="2"/>
        </w:numPr>
        <w:tabs>
          <w:tab w:val="left" w:pos="1518"/>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pengelolaan kesejahteraan rakyat.</w:t>
      </w:r>
    </w:p>
    <w:p>
      <w:pPr>
        <w:pStyle w:val="14"/>
        <w:numPr>
          <w:ilvl w:val="1"/>
          <w:numId w:val="2"/>
        </w:numPr>
        <w:tabs>
          <w:tab w:val="left" w:pos="1518"/>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pengelolaan humas dan protokol.</w:t>
      </w:r>
    </w:p>
    <w:p>
      <w:pPr>
        <w:pStyle w:val="14"/>
        <w:numPr>
          <w:ilvl w:val="1"/>
          <w:numId w:val="2"/>
        </w:numPr>
        <w:tabs>
          <w:tab w:val="left" w:pos="1518"/>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perumusan, pemantauan dan evaluasi pelaksanaan produk h</w:t>
      </w:r>
      <w:r>
        <w:rPr>
          <w:rFonts w:ascii="Bookman Old Style" w:hAnsi="Bookman Old Style"/>
          <w:sz w:val="24"/>
          <w:szCs w:val="24"/>
          <w:lang w:val="id-ID"/>
        </w:rPr>
        <w:t>u</w:t>
      </w:r>
      <w:r>
        <w:rPr>
          <w:rFonts w:ascii="Bookman Old Style" w:hAnsi="Bookman Old Style"/>
          <w:sz w:val="24"/>
          <w:szCs w:val="24"/>
        </w:rPr>
        <w:t>kum</w:t>
      </w:r>
      <w:r>
        <w:rPr>
          <w:rFonts w:ascii="Bookman Old Style" w:hAnsi="Bookman Old Style"/>
          <w:sz w:val="24"/>
          <w:szCs w:val="24"/>
          <w:lang w:val="id-ID"/>
        </w:rPr>
        <w:t xml:space="preserve"> </w:t>
      </w:r>
      <w:r>
        <w:rPr>
          <w:rFonts w:ascii="Bookman Old Style" w:hAnsi="Bookman Old Style"/>
          <w:sz w:val="24"/>
          <w:szCs w:val="24"/>
        </w:rPr>
        <w:t>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ekonomi dan pembangunan</w:t>
      </w:r>
      <w:r>
        <w:rPr>
          <w:rFonts w:ascii="Bookman Old Style" w:hAnsi="Bookman Old Style"/>
          <w:sz w:val="24"/>
          <w:szCs w:val="24"/>
          <w:lang w:val="id-ID"/>
        </w:rPr>
        <w:t xml:space="preserve"> </w:t>
      </w:r>
      <w:r>
        <w:rPr>
          <w:rFonts w:ascii="Bookman Old Style" w:hAnsi="Bookman Old Style"/>
          <w:sz w:val="24"/>
          <w:szCs w:val="24"/>
        </w:rPr>
        <w:t>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pelayanan pengadaan barang dan jasa.</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pengelolaan kesekretariatan.</w:t>
      </w:r>
    </w:p>
    <w:p>
      <w:pPr>
        <w:pStyle w:val="14"/>
        <w:numPr>
          <w:ilvl w:val="1"/>
          <w:numId w:val="2"/>
        </w:numPr>
        <w:tabs>
          <w:tab w:val="left" w:pos="1519"/>
        </w:tabs>
        <w:spacing w:before="1" w:line="360" w:lineRule="auto"/>
        <w:ind w:left="1418" w:right="119" w:hanging="425"/>
        <w:rPr>
          <w:rFonts w:ascii="Bookman Old Style" w:hAnsi="Bookman Old Style"/>
          <w:sz w:val="24"/>
          <w:szCs w:val="24"/>
        </w:rPr>
      </w:pPr>
      <w:r>
        <w:rPr>
          <w:rFonts w:ascii="Bookman Old Style" w:hAnsi="Bookman Old Style"/>
          <w:sz w:val="24"/>
          <w:szCs w:val="24"/>
        </w:rPr>
        <w:t>Melaksanakan rapat, pelatihan, dan bimbingan teknis secara rutin dan berkala kepada semua aparatur sipil Negara dalam lingkup Sekretariat 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Mengevaluasi dan menilai secara periodik hasil-hasil pelaksanaan urusan pemerintahan yang menjadi tugas pokok dan fungsi Sekretariat 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Mengendalikan perencanaan, pemanfaatan serta pencatatan anggaran dan kekayaan daerah pada Sekretariat</w:t>
      </w:r>
      <w:r>
        <w:rPr>
          <w:rFonts w:ascii="Bookman Old Style" w:hAnsi="Bookman Old Style"/>
          <w:sz w:val="24"/>
          <w:szCs w:val="24"/>
          <w:lang w:val="id-ID"/>
        </w:rPr>
        <w:t xml:space="preserve"> </w:t>
      </w:r>
      <w:r>
        <w:rPr>
          <w:rFonts w:ascii="Bookman Old Style" w:hAnsi="Bookman Old Style"/>
          <w:sz w:val="24"/>
          <w:szCs w:val="24"/>
        </w:rPr>
        <w:t>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pembinaan sikap perilaku dan disiplin pegawai, peningkatan kompetensi dan penilaian kinerja setiap pegawai, selaku individu dan dalam organisasi Sekretariat</w:t>
      </w:r>
      <w:r>
        <w:rPr>
          <w:rFonts w:ascii="Bookman Old Style" w:hAnsi="Bookman Old Style"/>
          <w:sz w:val="24"/>
          <w:szCs w:val="24"/>
          <w:lang w:val="id-ID"/>
        </w:rPr>
        <w:t xml:space="preserve"> </w:t>
      </w:r>
      <w:r>
        <w:rPr>
          <w:rFonts w:ascii="Bookman Old Style" w:hAnsi="Bookman Old Style"/>
          <w:sz w:val="24"/>
          <w:szCs w:val="24"/>
        </w:rPr>
        <w:t>Daerah dan perumusan kebijakan 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Pemantauan dan evaluasi pelaksanaan kebijakan daerah dan Pelayanan administratif dan pembinaan aparatur sipil negara pada instansi 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Menetapkan program, kegiatan, standar operasional dan tata waktu pelaksanaan urusan pemerintahan umum.</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fasilitasi pelayanan administrasi, pembinaan dan evaluasi pembinaan aparatur sipil negara pada instansi 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pengelolaan pemerintahan umum.</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pengelolaan organisasi pemerintahan.</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pengelolaan kesejahteraan rakyat.</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pengelolaan humas dan protokol.</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perumusan, pemantauan dan evaluasi pelaksanaan produk hokum 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ekonomi dan pembangunan 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kebijakan pelayanan pengadaan barang dan jasa.</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koordinasi, pemantauan dan evaluasi pengelolaan kesekretariatan.</w:t>
      </w:r>
    </w:p>
    <w:p>
      <w:pPr>
        <w:pStyle w:val="14"/>
        <w:numPr>
          <w:ilvl w:val="1"/>
          <w:numId w:val="2"/>
        </w:numPr>
        <w:tabs>
          <w:tab w:val="left" w:pos="1519"/>
        </w:tabs>
        <w:spacing w:before="1" w:line="360" w:lineRule="auto"/>
        <w:ind w:left="1418" w:right="119" w:hanging="425"/>
        <w:rPr>
          <w:rFonts w:ascii="Bookman Old Style" w:hAnsi="Bookman Old Style"/>
          <w:sz w:val="24"/>
          <w:szCs w:val="24"/>
        </w:rPr>
      </w:pPr>
      <w:r>
        <w:rPr>
          <w:rFonts w:ascii="Bookman Old Style" w:hAnsi="Bookman Old Style"/>
          <w:sz w:val="24"/>
          <w:szCs w:val="24"/>
        </w:rPr>
        <w:t>Melaksanakan rapat, pelatihan, dan bimbingan teknis secara rutin dan berkala kepada semua aparatur sipil Negara dalam lingkup Sekretariat 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Mengevaluasi dan menilai secara periodik hasil-hasil pelaksanaan urusan pemerintahan yang menjadi tugas pokok dan fungsi SekretariatDaerah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Mengendalikan perencanaan, pemanfaatan serta pencatatan anggaran dan kekayaan daerah pada SekretariatDaerah</w:t>
      </w:r>
    </w:p>
    <w:p>
      <w:pPr>
        <w:pStyle w:val="14"/>
        <w:numPr>
          <w:ilvl w:val="1"/>
          <w:numId w:val="2"/>
        </w:numPr>
        <w:tabs>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pembinaan sikap perilaku dan disiplin pegawai, peningkatan kompetensi dan penilaian kinerja setiap pegawai, selaku individu dan dalam organisasi Sekretariat Daerah</w:t>
      </w:r>
    </w:p>
    <w:p>
      <w:pPr>
        <w:pStyle w:val="14"/>
        <w:numPr>
          <w:ilvl w:val="1"/>
          <w:numId w:val="2"/>
        </w:numPr>
        <w:tabs>
          <w:tab w:val="left" w:pos="1519"/>
        </w:tabs>
        <w:spacing w:before="93" w:line="360" w:lineRule="auto"/>
        <w:ind w:left="1418" w:right="119" w:hanging="425"/>
        <w:rPr>
          <w:rFonts w:ascii="Bookman Old Style" w:hAnsi="Bookman Old Style"/>
          <w:sz w:val="24"/>
          <w:szCs w:val="24"/>
        </w:rPr>
      </w:pPr>
      <w:r>
        <w:rPr>
          <w:rFonts w:ascii="Bookman Old Style" w:hAnsi="Bookman Old Style"/>
          <w:sz w:val="24"/>
          <w:szCs w:val="24"/>
        </w:rPr>
        <w:t>Menyajikan dan melaporkan akuntabilitas hasil kinerja dan hasil penilaan kinerja, sebagai suatu pertanggungjawaban Sekretaris Daerah dalam pelaksanaan urusan pemerintah daerah</w:t>
      </w:r>
    </w:p>
    <w:p>
      <w:pPr>
        <w:pStyle w:val="14"/>
        <w:numPr>
          <w:ilvl w:val="1"/>
          <w:numId w:val="2"/>
        </w:numPr>
        <w:tabs>
          <w:tab w:val="left" w:pos="1518"/>
          <w:tab w:val="left" w:pos="1519"/>
        </w:tabs>
        <w:spacing w:line="360" w:lineRule="auto"/>
        <w:ind w:left="1418" w:right="119" w:hanging="425"/>
        <w:rPr>
          <w:rFonts w:ascii="Bookman Old Style" w:hAnsi="Bookman Old Style"/>
          <w:sz w:val="24"/>
          <w:szCs w:val="24"/>
        </w:rPr>
      </w:pPr>
      <w:r>
        <w:rPr>
          <w:rFonts w:ascii="Bookman Old Style" w:hAnsi="Bookman Old Style"/>
          <w:sz w:val="24"/>
          <w:szCs w:val="24"/>
        </w:rPr>
        <w:t>Melaksanakan tugas lain dalam rangka mendukung penyelenggaraan urusan pemerintahan umum</w:t>
      </w:r>
    </w:p>
    <w:p>
      <w:pPr>
        <w:pStyle w:val="14"/>
        <w:numPr>
          <w:ilvl w:val="1"/>
          <w:numId w:val="2"/>
        </w:numPr>
        <w:tabs>
          <w:tab w:val="left" w:pos="1518"/>
          <w:tab w:val="left" w:pos="1519"/>
          <w:tab w:val="left" w:pos="3233"/>
          <w:tab w:val="left" w:pos="4727"/>
          <w:tab w:val="left" w:pos="6036"/>
          <w:tab w:val="left" w:pos="6835"/>
          <w:tab w:val="left" w:pos="7585"/>
          <w:tab w:val="left" w:pos="8597"/>
        </w:tabs>
        <w:spacing w:line="360" w:lineRule="auto"/>
        <w:ind w:left="1418" w:right="119" w:hanging="425"/>
        <w:rPr>
          <w:rFonts w:ascii="Bookman Old Style" w:hAnsi="Bookman Old Style"/>
          <w:sz w:val="24"/>
          <w:szCs w:val="24"/>
        </w:rPr>
      </w:pPr>
      <w:r>
        <w:rPr>
          <w:rFonts w:ascii="Bookman Old Style" w:hAnsi="Bookman Old Style"/>
          <w:sz w:val="24"/>
          <w:szCs w:val="24"/>
        </w:rPr>
        <w:t xml:space="preserve">Melaksanakan tugas lain yang diberikan oleh bupati dan wakil bupati. </w:t>
      </w:r>
    </w:p>
    <w:p>
      <w:pPr>
        <w:pStyle w:val="4"/>
        <w:spacing w:before="1"/>
        <w:ind w:left="851" w:right="119" w:firstLine="589"/>
        <w:jc w:val="both"/>
        <w:rPr>
          <w:rFonts w:ascii="Bookman Old Style" w:hAnsi="Bookman Old Style"/>
        </w:rPr>
      </w:pPr>
    </w:p>
    <w:p>
      <w:pPr>
        <w:pStyle w:val="4"/>
        <w:spacing w:before="1" w:line="360" w:lineRule="auto"/>
        <w:ind w:left="851" w:right="119" w:firstLine="589"/>
        <w:jc w:val="both"/>
        <w:rPr>
          <w:rFonts w:ascii="Bookman Old Style" w:hAnsi="Bookman Old Style"/>
        </w:rPr>
      </w:pPr>
      <w:r>
        <w:rPr>
          <w:rFonts w:ascii="Bookman Old Style" w:hAnsi="Bookman Old Style"/>
        </w:rPr>
        <w:t>Sedangkan unsur-unsur pelaksana tugas pada struktur organisasi Sekretariat daerah terdiri dari:</w:t>
      </w:r>
    </w:p>
    <w:p>
      <w:pPr>
        <w:pStyle w:val="14"/>
        <w:numPr>
          <w:ilvl w:val="0"/>
          <w:numId w:val="3"/>
        </w:numPr>
        <w:tabs>
          <w:tab w:val="left" w:pos="1518"/>
          <w:tab w:val="left" w:pos="1519"/>
        </w:tabs>
        <w:spacing w:before="136"/>
        <w:ind w:left="851" w:right="119" w:firstLine="0"/>
        <w:rPr>
          <w:rFonts w:ascii="Bookman Old Style" w:hAnsi="Bookman Old Style"/>
          <w:sz w:val="24"/>
        </w:rPr>
      </w:pPr>
      <w:r>
        <w:rPr>
          <w:rFonts w:ascii="Bookman Old Style" w:hAnsi="Bookman Old Style"/>
          <w:sz w:val="24"/>
        </w:rPr>
        <w:t>Sekretaris</w:t>
      </w:r>
      <w:r>
        <w:rPr>
          <w:rFonts w:ascii="Bookman Old Style" w:hAnsi="Bookman Old Style"/>
          <w:sz w:val="24"/>
          <w:lang w:val="id-ID"/>
        </w:rPr>
        <w:t xml:space="preserve"> </w:t>
      </w:r>
      <w:r>
        <w:rPr>
          <w:rFonts w:ascii="Bookman Old Style" w:hAnsi="Bookman Old Style"/>
          <w:sz w:val="24"/>
        </w:rPr>
        <w:t>Daerah</w:t>
      </w:r>
    </w:p>
    <w:p>
      <w:pPr>
        <w:pStyle w:val="14"/>
        <w:numPr>
          <w:ilvl w:val="0"/>
          <w:numId w:val="3"/>
        </w:numPr>
        <w:tabs>
          <w:tab w:val="left" w:pos="1518"/>
          <w:tab w:val="left" w:pos="1519"/>
        </w:tabs>
        <w:spacing w:before="140"/>
        <w:ind w:left="851" w:right="119" w:firstLine="0"/>
        <w:rPr>
          <w:rFonts w:ascii="Bookman Old Style" w:hAnsi="Bookman Old Style"/>
          <w:sz w:val="24"/>
        </w:rPr>
      </w:pPr>
      <w:r>
        <w:rPr>
          <w:rFonts w:ascii="Bookman Old Style" w:hAnsi="Bookman Old Style"/>
          <w:sz w:val="24"/>
        </w:rPr>
        <w:t>Staf Ahli</w:t>
      </w:r>
      <w:r>
        <w:rPr>
          <w:rFonts w:ascii="Bookman Old Style" w:hAnsi="Bookman Old Style"/>
          <w:sz w:val="24"/>
          <w:lang w:val="id-ID"/>
        </w:rPr>
        <w:t xml:space="preserve"> </w:t>
      </w:r>
      <w:r>
        <w:rPr>
          <w:rFonts w:ascii="Bookman Old Style" w:hAnsi="Bookman Old Style"/>
          <w:sz w:val="24"/>
        </w:rPr>
        <w:t>Bupati</w:t>
      </w:r>
    </w:p>
    <w:p>
      <w:pPr>
        <w:pStyle w:val="14"/>
        <w:numPr>
          <w:ilvl w:val="0"/>
          <w:numId w:val="3"/>
        </w:numPr>
        <w:tabs>
          <w:tab w:val="left" w:pos="1518"/>
          <w:tab w:val="left" w:pos="1519"/>
        </w:tabs>
        <w:spacing w:before="136"/>
        <w:ind w:left="851" w:right="119" w:firstLine="0"/>
        <w:rPr>
          <w:rFonts w:ascii="Bookman Old Style" w:hAnsi="Bookman Old Style"/>
          <w:sz w:val="24"/>
        </w:rPr>
      </w:pPr>
      <w:r>
        <w:rPr>
          <w:rFonts w:ascii="Bookman Old Style" w:hAnsi="Bookman Old Style"/>
          <w:sz w:val="24"/>
        </w:rPr>
        <w:t>Asisten Bidang</w:t>
      </w:r>
      <w:r>
        <w:rPr>
          <w:rFonts w:ascii="Bookman Old Style" w:hAnsi="Bookman Old Style"/>
          <w:sz w:val="24"/>
          <w:lang w:val="id-ID"/>
        </w:rPr>
        <w:t xml:space="preserve"> </w:t>
      </w:r>
      <w:r>
        <w:rPr>
          <w:rFonts w:ascii="Bookman Old Style" w:hAnsi="Bookman Old Style"/>
          <w:sz w:val="24"/>
        </w:rPr>
        <w:t>Pemerintahan</w:t>
      </w:r>
    </w:p>
    <w:p>
      <w:pPr>
        <w:pStyle w:val="14"/>
        <w:numPr>
          <w:ilvl w:val="0"/>
          <w:numId w:val="3"/>
        </w:numPr>
        <w:tabs>
          <w:tab w:val="left" w:pos="1518"/>
          <w:tab w:val="left" w:pos="1519"/>
        </w:tabs>
        <w:spacing w:before="140"/>
        <w:ind w:left="851" w:right="119" w:firstLine="0"/>
        <w:rPr>
          <w:rFonts w:ascii="Bookman Old Style" w:hAnsi="Bookman Old Style"/>
          <w:sz w:val="24"/>
        </w:rPr>
      </w:pPr>
      <w:r>
        <w:rPr>
          <w:rFonts w:ascii="Bookman Old Style" w:hAnsi="Bookman Old Style"/>
          <w:sz w:val="24"/>
        </w:rPr>
        <w:t>Asisten Bidang</w:t>
      </w:r>
      <w:r>
        <w:rPr>
          <w:rFonts w:ascii="Bookman Old Style" w:hAnsi="Bookman Old Style"/>
          <w:sz w:val="24"/>
          <w:lang w:val="id-ID"/>
        </w:rPr>
        <w:t xml:space="preserve"> </w:t>
      </w:r>
      <w:r>
        <w:rPr>
          <w:rFonts w:ascii="Bookman Old Style" w:hAnsi="Bookman Old Style"/>
          <w:sz w:val="24"/>
        </w:rPr>
        <w:t>Pembangunan</w:t>
      </w:r>
    </w:p>
    <w:p>
      <w:pPr>
        <w:pStyle w:val="14"/>
        <w:numPr>
          <w:ilvl w:val="0"/>
          <w:numId w:val="3"/>
        </w:numPr>
        <w:tabs>
          <w:tab w:val="left" w:pos="1518"/>
          <w:tab w:val="left" w:pos="1519"/>
        </w:tabs>
        <w:spacing w:before="136"/>
        <w:ind w:left="851" w:right="119" w:firstLine="0"/>
        <w:rPr>
          <w:rFonts w:ascii="Bookman Old Style" w:hAnsi="Bookman Old Style"/>
          <w:sz w:val="24"/>
        </w:rPr>
      </w:pPr>
      <w:r>
        <w:rPr>
          <w:rFonts w:ascii="Bookman Old Style" w:hAnsi="Bookman Old Style"/>
          <w:sz w:val="24"/>
        </w:rPr>
        <w:t>Asisten Bidang</w:t>
      </w:r>
      <w:r>
        <w:rPr>
          <w:rFonts w:ascii="Bookman Old Style" w:hAnsi="Bookman Old Style"/>
          <w:sz w:val="24"/>
          <w:lang w:val="id-ID"/>
        </w:rPr>
        <w:t xml:space="preserve"> </w:t>
      </w:r>
      <w:r>
        <w:rPr>
          <w:rFonts w:ascii="Bookman Old Style" w:hAnsi="Bookman Old Style"/>
          <w:sz w:val="24"/>
        </w:rPr>
        <w:t>Kemasyarakatan</w:t>
      </w:r>
    </w:p>
    <w:p>
      <w:pPr>
        <w:pStyle w:val="14"/>
        <w:numPr>
          <w:ilvl w:val="0"/>
          <w:numId w:val="3"/>
        </w:numPr>
        <w:tabs>
          <w:tab w:val="left" w:pos="1518"/>
          <w:tab w:val="left" w:pos="1519"/>
        </w:tabs>
        <w:spacing w:before="140"/>
        <w:ind w:left="851" w:right="119" w:firstLine="0"/>
        <w:rPr>
          <w:rFonts w:ascii="Bookman Old Style" w:hAnsi="Bookman Old Style"/>
          <w:sz w:val="24"/>
        </w:rPr>
      </w:pPr>
      <w:r>
        <w:rPr>
          <w:rFonts w:ascii="Bookman Old Style" w:hAnsi="Bookman Old Style"/>
          <w:sz w:val="24"/>
        </w:rPr>
        <w:t>Kepala Bagian</w:t>
      </w:r>
      <w:r>
        <w:rPr>
          <w:rFonts w:ascii="Bookman Old Style" w:hAnsi="Bookman Old Style"/>
          <w:sz w:val="24"/>
          <w:lang w:val="id-ID"/>
        </w:rPr>
        <w:t xml:space="preserve"> </w:t>
      </w:r>
      <w:r>
        <w:rPr>
          <w:rFonts w:ascii="Bookman Old Style" w:hAnsi="Bookman Old Style"/>
          <w:sz w:val="24"/>
        </w:rPr>
        <w:t>Pemerintahan</w:t>
      </w:r>
    </w:p>
    <w:p>
      <w:pPr>
        <w:pStyle w:val="14"/>
        <w:numPr>
          <w:ilvl w:val="0"/>
          <w:numId w:val="3"/>
        </w:numPr>
        <w:tabs>
          <w:tab w:val="left" w:pos="1518"/>
          <w:tab w:val="left" w:pos="1519"/>
        </w:tabs>
        <w:spacing w:before="137"/>
        <w:ind w:left="851" w:right="119" w:firstLine="0"/>
        <w:rPr>
          <w:rFonts w:ascii="Bookman Old Style" w:hAnsi="Bookman Old Style"/>
          <w:sz w:val="24"/>
        </w:rPr>
      </w:pPr>
      <w:r>
        <w:rPr>
          <w:rFonts w:ascii="Bookman Old Style" w:hAnsi="Bookman Old Style"/>
          <w:sz w:val="24"/>
        </w:rPr>
        <w:t>Kepala Bagian</w:t>
      </w:r>
      <w:r>
        <w:rPr>
          <w:rFonts w:ascii="Bookman Old Style" w:hAnsi="Bookman Old Style"/>
          <w:sz w:val="24"/>
          <w:lang w:val="id-ID"/>
        </w:rPr>
        <w:t xml:space="preserve"> </w:t>
      </w:r>
      <w:r>
        <w:rPr>
          <w:rFonts w:ascii="Bookman Old Style" w:hAnsi="Bookman Old Style"/>
          <w:sz w:val="24"/>
        </w:rPr>
        <w:t>Organisasi</w:t>
      </w:r>
    </w:p>
    <w:p>
      <w:pPr>
        <w:pStyle w:val="14"/>
        <w:numPr>
          <w:ilvl w:val="0"/>
          <w:numId w:val="3"/>
        </w:numPr>
        <w:tabs>
          <w:tab w:val="left" w:pos="1518"/>
          <w:tab w:val="left" w:pos="1519"/>
        </w:tabs>
        <w:spacing w:before="139"/>
        <w:ind w:left="851" w:right="119" w:firstLine="0"/>
        <w:rPr>
          <w:rFonts w:ascii="Bookman Old Style" w:hAnsi="Bookman Old Style"/>
          <w:sz w:val="24"/>
        </w:rPr>
      </w:pPr>
      <w:r>
        <w:rPr>
          <w:rFonts w:ascii="Bookman Old Style" w:hAnsi="Bookman Old Style"/>
          <w:sz w:val="24"/>
        </w:rPr>
        <w:t>Kepala Bagian Humas dan</w:t>
      </w:r>
      <w:r>
        <w:rPr>
          <w:rFonts w:ascii="Bookman Old Style" w:hAnsi="Bookman Old Style"/>
          <w:sz w:val="24"/>
          <w:lang w:val="id-ID"/>
        </w:rPr>
        <w:t xml:space="preserve"> </w:t>
      </w:r>
      <w:r>
        <w:rPr>
          <w:rFonts w:ascii="Bookman Old Style" w:hAnsi="Bookman Old Style"/>
          <w:sz w:val="24"/>
        </w:rPr>
        <w:t>Protokol</w:t>
      </w:r>
    </w:p>
    <w:p>
      <w:pPr>
        <w:pStyle w:val="14"/>
        <w:numPr>
          <w:ilvl w:val="0"/>
          <w:numId w:val="3"/>
        </w:numPr>
        <w:tabs>
          <w:tab w:val="left" w:pos="1518"/>
          <w:tab w:val="left" w:pos="1519"/>
        </w:tabs>
        <w:spacing w:before="137"/>
        <w:ind w:left="851" w:right="119" w:firstLine="0"/>
        <w:rPr>
          <w:rFonts w:ascii="Bookman Old Style" w:hAnsi="Bookman Old Style"/>
          <w:sz w:val="24"/>
        </w:rPr>
      </w:pPr>
      <w:r>
        <w:rPr>
          <w:rFonts w:ascii="Bookman Old Style" w:hAnsi="Bookman Old Style"/>
          <w:sz w:val="24"/>
        </w:rPr>
        <w:t>Kepala Bagian Ekonomi dan</w:t>
      </w:r>
      <w:r>
        <w:rPr>
          <w:rFonts w:ascii="Bookman Old Style" w:hAnsi="Bookman Old Style"/>
          <w:sz w:val="24"/>
          <w:lang w:val="id-ID"/>
        </w:rPr>
        <w:t xml:space="preserve"> </w:t>
      </w:r>
      <w:r>
        <w:rPr>
          <w:rFonts w:ascii="Bookman Old Style" w:hAnsi="Bookman Old Style"/>
          <w:sz w:val="24"/>
        </w:rPr>
        <w:t>Pembangunan</w:t>
      </w:r>
    </w:p>
    <w:p>
      <w:pPr>
        <w:pStyle w:val="14"/>
        <w:numPr>
          <w:ilvl w:val="0"/>
          <w:numId w:val="3"/>
        </w:numPr>
        <w:tabs>
          <w:tab w:val="left" w:pos="1518"/>
          <w:tab w:val="left" w:pos="1519"/>
        </w:tabs>
        <w:spacing w:before="139"/>
        <w:ind w:left="851" w:right="119" w:firstLine="0"/>
        <w:rPr>
          <w:rFonts w:ascii="Bookman Old Style" w:hAnsi="Bookman Old Style"/>
          <w:sz w:val="24"/>
        </w:rPr>
      </w:pPr>
      <w:r>
        <w:rPr>
          <w:rFonts w:ascii="Bookman Old Style" w:hAnsi="Bookman Old Style"/>
          <w:sz w:val="24"/>
        </w:rPr>
        <w:t>Kepala Bagian Kesejahteraan</w:t>
      </w:r>
      <w:r>
        <w:rPr>
          <w:rFonts w:ascii="Bookman Old Style" w:hAnsi="Bookman Old Style"/>
          <w:sz w:val="24"/>
          <w:lang w:val="id-ID"/>
        </w:rPr>
        <w:t xml:space="preserve"> </w:t>
      </w:r>
      <w:r>
        <w:rPr>
          <w:rFonts w:ascii="Bookman Old Style" w:hAnsi="Bookman Old Style"/>
          <w:sz w:val="24"/>
        </w:rPr>
        <w:t>Rakyat</w:t>
      </w:r>
    </w:p>
    <w:p>
      <w:pPr>
        <w:pStyle w:val="14"/>
        <w:numPr>
          <w:ilvl w:val="0"/>
          <w:numId w:val="3"/>
        </w:numPr>
        <w:tabs>
          <w:tab w:val="left" w:pos="1518"/>
          <w:tab w:val="left" w:pos="1519"/>
        </w:tabs>
        <w:spacing w:before="137"/>
        <w:ind w:left="851" w:right="119" w:firstLine="0"/>
        <w:rPr>
          <w:rFonts w:ascii="Bookman Old Style" w:hAnsi="Bookman Old Style"/>
          <w:sz w:val="24"/>
        </w:rPr>
      </w:pPr>
      <w:r>
        <w:rPr>
          <w:rFonts w:ascii="Bookman Old Style" w:hAnsi="Bookman Old Style"/>
          <w:sz w:val="24"/>
        </w:rPr>
        <w:t>Kepala Bagian</w:t>
      </w:r>
      <w:r>
        <w:rPr>
          <w:rFonts w:ascii="Bookman Old Style" w:hAnsi="Bookman Old Style"/>
          <w:sz w:val="24"/>
          <w:lang w:val="id-ID"/>
        </w:rPr>
        <w:t xml:space="preserve"> </w:t>
      </w:r>
      <w:r>
        <w:rPr>
          <w:rFonts w:ascii="Bookman Old Style" w:hAnsi="Bookman Old Style"/>
          <w:sz w:val="24"/>
        </w:rPr>
        <w:t>Umum</w:t>
      </w:r>
    </w:p>
    <w:p>
      <w:pPr>
        <w:pStyle w:val="14"/>
        <w:numPr>
          <w:ilvl w:val="0"/>
          <w:numId w:val="3"/>
        </w:numPr>
        <w:tabs>
          <w:tab w:val="left" w:pos="1518"/>
          <w:tab w:val="left" w:pos="1519"/>
        </w:tabs>
        <w:spacing w:before="139"/>
        <w:ind w:left="851" w:right="119" w:firstLine="0"/>
        <w:rPr>
          <w:rFonts w:ascii="Bookman Old Style" w:hAnsi="Bookman Old Style"/>
          <w:sz w:val="24"/>
        </w:rPr>
      </w:pPr>
      <w:r>
        <w:rPr>
          <w:rFonts w:ascii="Bookman Old Style" w:hAnsi="Bookman Old Style"/>
          <w:sz w:val="24"/>
        </w:rPr>
        <w:t>Kepala Bagian Hukum</w:t>
      </w:r>
    </w:p>
    <w:p>
      <w:pPr>
        <w:pStyle w:val="14"/>
        <w:numPr>
          <w:ilvl w:val="0"/>
          <w:numId w:val="3"/>
        </w:numPr>
        <w:tabs>
          <w:tab w:val="left" w:pos="1518"/>
          <w:tab w:val="left" w:pos="1519"/>
        </w:tabs>
        <w:spacing w:before="137"/>
        <w:ind w:left="851" w:right="119" w:firstLine="0"/>
        <w:rPr>
          <w:rFonts w:ascii="Bookman Old Style" w:hAnsi="Bookman Old Style"/>
          <w:sz w:val="24"/>
        </w:rPr>
      </w:pPr>
      <w:r>
        <w:rPr>
          <w:rFonts w:ascii="Bookman Old Style" w:hAnsi="Bookman Old Style"/>
          <w:sz w:val="24"/>
        </w:rPr>
        <w:t>Kepala Bagian Pelayanan Pengadaan Barang dan</w:t>
      </w:r>
      <w:r>
        <w:rPr>
          <w:rFonts w:ascii="Bookman Old Style" w:hAnsi="Bookman Old Style"/>
          <w:sz w:val="24"/>
          <w:lang w:val="id-ID"/>
        </w:rPr>
        <w:t xml:space="preserve"> </w:t>
      </w:r>
      <w:r>
        <w:rPr>
          <w:rFonts w:ascii="Bookman Old Style" w:hAnsi="Bookman Old Style"/>
          <w:sz w:val="24"/>
        </w:rPr>
        <w:t>Jasa</w:t>
      </w:r>
    </w:p>
    <w:p>
      <w:pPr>
        <w:pStyle w:val="14"/>
        <w:numPr>
          <w:ilvl w:val="0"/>
          <w:numId w:val="3"/>
        </w:numPr>
        <w:tabs>
          <w:tab w:val="left" w:pos="1518"/>
          <w:tab w:val="left" w:pos="1519"/>
        </w:tabs>
        <w:spacing w:before="139"/>
        <w:ind w:left="851" w:right="119" w:firstLine="0"/>
        <w:rPr>
          <w:rFonts w:ascii="Bookman Old Style" w:hAnsi="Bookman Old Style"/>
          <w:sz w:val="24"/>
        </w:rPr>
      </w:pPr>
      <w:r>
        <w:rPr>
          <w:rFonts w:ascii="Bookman Old Style" w:hAnsi="Bookman Old Style"/>
          <w:sz w:val="24"/>
        </w:rPr>
        <w:t>Para Kepala Sub</w:t>
      </w:r>
      <w:r>
        <w:rPr>
          <w:rFonts w:ascii="Bookman Old Style" w:hAnsi="Bookman Old Style"/>
          <w:sz w:val="24"/>
          <w:lang w:val="id-ID"/>
        </w:rPr>
        <w:t xml:space="preserve"> </w:t>
      </w:r>
      <w:r>
        <w:rPr>
          <w:rFonts w:ascii="Bookman Old Style" w:hAnsi="Bookman Old Style"/>
          <w:sz w:val="24"/>
        </w:rPr>
        <w:t>Bagian</w:t>
      </w:r>
    </w:p>
    <w:p>
      <w:pPr>
        <w:pStyle w:val="14"/>
        <w:numPr>
          <w:ilvl w:val="0"/>
          <w:numId w:val="3"/>
        </w:numPr>
        <w:tabs>
          <w:tab w:val="left" w:pos="1518"/>
          <w:tab w:val="left" w:pos="1519"/>
        </w:tabs>
        <w:spacing w:before="137"/>
        <w:ind w:left="851" w:right="119" w:firstLine="0"/>
        <w:rPr>
          <w:rFonts w:ascii="Bookman Old Style" w:hAnsi="Bookman Old Style"/>
          <w:sz w:val="24"/>
        </w:rPr>
      </w:pPr>
      <w:r>
        <w:rPr>
          <w:rFonts w:ascii="Bookman Old Style" w:hAnsi="Bookman Old Style"/>
          <w:sz w:val="24"/>
        </w:rPr>
        <w:t>Kelompok Pejabat</w:t>
      </w:r>
      <w:r>
        <w:rPr>
          <w:rFonts w:ascii="Bookman Old Style" w:hAnsi="Bookman Old Style"/>
          <w:sz w:val="24"/>
          <w:lang w:val="id-ID"/>
        </w:rPr>
        <w:t xml:space="preserve"> </w:t>
      </w:r>
      <w:r>
        <w:rPr>
          <w:rFonts w:ascii="Bookman Old Style" w:hAnsi="Bookman Old Style"/>
          <w:sz w:val="24"/>
        </w:rPr>
        <w:t>Fungsional.</w:t>
      </w:r>
    </w:p>
    <w:p>
      <w:pPr>
        <w:pStyle w:val="14"/>
        <w:tabs>
          <w:tab w:val="left" w:pos="1518"/>
          <w:tab w:val="left" w:pos="1519"/>
        </w:tabs>
        <w:spacing w:before="137"/>
        <w:ind w:left="851" w:right="119" w:firstLine="0"/>
        <w:rPr>
          <w:rFonts w:ascii="Bookman Old Style" w:hAnsi="Bookman Old Style"/>
          <w:sz w:val="24"/>
        </w:rPr>
      </w:pPr>
    </w:p>
    <w:p>
      <w:pPr>
        <w:pStyle w:val="4"/>
        <w:spacing w:before="139" w:line="360" w:lineRule="auto"/>
        <w:ind w:left="851" w:right="119" w:firstLine="589"/>
        <w:jc w:val="both"/>
        <w:rPr>
          <w:rFonts w:ascii="Bookman Old Style" w:hAnsi="Bookman Old Style"/>
        </w:rPr>
      </w:pPr>
      <w:r>
        <w:rPr>
          <w:rFonts w:ascii="Bookman Old Style" w:hAnsi="Bookman Old Style"/>
        </w:rPr>
        <w:t>Latar belakang pendidikan pegawai secara umum merupakan salah satu indikator awal untuk mengukur kompetensi pegawai, serta menjamin terlaksana dan tercapaianya kinerja masing-masing pegawai sesuai dengan tugas pokok dan pungsi yang melekat. Hal ini terjadi jika penempatan pegawai sesuai dengan prinsif “</w:t>
      </w:r>
      <w:r>
        <w:rPr>
          <w:rFonts w:ascii="Bookman Old Style" w:hAnsi="Bookman Old Style"/>
          <w:i/>
        </w:rPr>
        <w:t>The Right Man On The Right Place</w:t>
      </w:r>
      <w:r>
        <w:rPr>
          <w:rFonts w:ascii="Bookman Old Style" w:hAnsi="Bookman Old Style"/>
        </w:rPr>
        <w:t>”, namun demikian seiring bertambahnya pengalaman dan kinerja pegawai yang berbeda-beda di lapangan kadang mempengaruhi penempatan pegawai pada bidang dan sub bidang kerja/tugas tertentu.</w:t>
      </w:r>
    </w:p>
    <w:p>
      <w:pPr>
        <w:pStyle w:val="4"/>
        <w:spacing w:before="1" w:line="360" w:lineRule="auto"/>
        <w:ind w:left="851" w:right="119" w:firstLine="589"/>
        <w:jc w:val="both"/>
        <w:rPr>
          <w:rFonts w:ascii="Bookman Old Style" w:hAnsi="Bookman Old Style"/>
        </w:rPr>
      </w:pPr>
      <w:r>
        <w:rPr>
          <w:rFonts w:ascii="Bookman Old Style" w:hAnsi="Bookman Old Style"/>
        </w:rPr>
        <w:t>Seiring dengan lamanya rentang waktu antara pendidikan dengan kondisi pegawai saat ini,dikaitkan pula dengan dinamika perubahan kebijakan ketatapemerintahan yang terjadi menyebabkan adanya kesenjangan pengetahuan terhadap pemahaman atas segala kebijakan yang ada, baik secara administrasi maupun teknis yang terkait dengan tugas pokok dan fungsi Sekretariat Daerah. Kondisi seperti ini tentu saja akan berimbas pada turunnya kemampuan kerja aparatur.</w:t>
      </w:r>
    </w:p>
    <w:p>
      <w:pPr>
        <w:pStyle w:val="4"/>
        <w:spacing w:line="360" w:lineRule="auto"/>
        <w:ind w:left="851" w:right="119"/>
        <w:jc w:val="both"/>
        <w:rPr>
          <w:rFonts w:ascii="Bookman Old Style" w:hAnsi="Bookman Old Style"/>
        </w:rPr>
      </w:pPr>
      <w:r>
        <w:rPr>
          <w:rFonts w:ascii="Bookman Old Style" w:hAnsi="Bookman Old Style"/>
        </w:rPr>
        <w:t>Untuk mengetahui bagaimana keberadaan PNS di lingkup Sekretariat Daerah dalam mendukung pelaksanaan tugas dan fungsi Sekretariat Daerah dapat dilihat dari berbagai sisi;</w:t>
      </w:r>
    </w:p>
    <w:p>
      <w:pPr>
        <w:pStyle w:val="14"/>
        <w:numPr>
          <w:ilvl w:val="0"/>
          <w:numId w:val="4"/>
        </w:numPr>
        <w:tabs>
          <w:tab w:val="left" w:pos="1518"/>
          <w:tab w:val="left" w:pos="1519"/>
        </w:tabs>
        <w:spacing w:before="58" w:line="362" w:lineRule="auto"/>
        <w:ind w:right="119"/>
        <w:rPr>
          <w:rFonts w:ascii="Bookman Old Style" w:hAnsi="Bookman Old Style"/>
          <w:sz w:val="24"/>
        </w:rPr>
      </w:pPr>
      <w:r>
        <w:rPr>
          <w:rFonts w:ascii="Bookman Old Style" w:hAnsi="Bookman Old Style"/>
          <w:sz w:val="24"/>
        </w:rPr>
        <w:t xml:space="preserve">Jumlah Aparatur (PNS) yang bertugas di Sekretariat Daerah sebanyak 82 orang, dengan </w:t>
      </w:r>
      <w:r>
        <w:rPr>
          <w:rFonts w:ascii="Bookman Old Style" w:hAnsi="Bookman Old Style"/>
          <w:sz w:val="24"/>
          <w:lang w:val="id-ID"/>
        </w:rPr>
        <w:t>61</w:t>
      </w:r>
      <w:r>
        <w:rPr>
          <w:rFonts w:ascii="Bookman Old Style" w:hAnsi="Bookman Old Style"/>
          <w:sz w:val="24"/>
        </w:rPr>
        <w:t xml:space="preserve"> laki-laki dan 21</w:t>
      </w:r>
      <w:r>
        <w:rPr>
          <w:rFonts w:ascii="Bookman Old Style" w:hAnsi="Bookman Old Style"/>
          <w:sz w:val="24"/>
          <w:lang w:val="id-ID"/>
        </w:rPr>
        <w:t xml:space="preserve"> </w:t>
      </w:r>
      <w:r>
        <w:rPr>
          <w:rFonts w:ascii="Bookman Old Style" w:hAnsi="Bookman Old Style"/>
          <w:sz w:val="24"/>
        </w:rPr>
        <w:t>wanita.</w:t>
      </w:r>
    </w:p>
    <w:p>
      <w:pPr>
        <w:pStyle w:val="14"/>
        <w:numPr>
          <w:ilvl w:val="0"/>
          <w:numId w:val="4"/>
        </w:numPr>
        <w:tabs>
          <w:tab w:val="left" w:pos="1518"/>
          <w:tab w:val="left" w:pos="1519"/>
        </w:tabs>
        <w:spacing w:before="58" w:line="362" w:lineRule="auto"/>
        <w:ind w:right="119"/>
        <w:rPr>
          <w:rFonts w:ascii="Bookman Old Style" w:hAnsi="Bookman Old Style"/>
          <w:sz w:val="24"/>
        </w:rPr>
      </w:pPr>
      <w:r>
        <w:rPr>
          <w:rFonts w:ascii="Bookman Old Style" w:hAnsi="Bookman Old Style"/>
          <w:sz w:val="24"/>
        </w:rPr>
        <w:t>Komposisi jumlah laki-laki dan perempuan yang menduduki jabatan eselon di lingkup Sekretariat Daerah yaitu dari Jabatan struktural untuk eselon IIB yang berjumlah 6 jabatan, terisi 5 Jabatan dan seluruhnya terisi oleh</w:t>
      </w:r>
      <w:r>
        <w:rPr>
          <w:rFonts w:ascii="Bookman Old Style" w:hAnsi="Bookman Old Style"/>
          <w:sz w:val="24"/>
          <w:lang w:val="id-ID"/>
        </w:rPr>
        <w:t xml:space="preserve"> </w:t>
      </w:r>
      <w:r>
        <w:rPr>
          <w:rFonts w:ascii="Bookman Old Style" w:hAnsi="Bookman Old Style"/>
          <w:sz w:val="24"/>
        </w:rPr>
        <w:t>laki-laki.</w:t>
      </w:r>
    </w:p>
    <w:p>
      <w:pPr>
        <w:pStyle w:val="14"/>
        <w:numPr>
          <w:ilvl w:val="0"/>
          <w:numId w:val="4"/>
        </w:numPr>
        <w:tabs>
          <w:tab w:val="left" w:pos="1518"/>
          <w:tab w:val="left" w:pos="1519"/>
        </w:tabs>
        <w:spacing w:before="58" w:line="362" w:lineRule="auto"/>
        <w:ind w:right="119"/>
        <w:rPr>
          <w:rFonts w:ascii="Bookman Old Style" w:hAnsi="Bookman Old Style"/>
          <w:sz w:val="24"/>
        </w:rPr>
      </w:pPr>
      <w:r>
        <w:rPr>
          <w:rFonts w:ascii="Bookman Old Style" w:hAnsi="Bookman Old Style"/>
          <w:sz w:val="24"/>
        </w:rPr>
        <w:t>Untuk jabatan eselon IIIA yang berjumlah 8 jabatan, terisi seluruhnya oleh laki-laki.</w:t>
      </w:r>
    </w:p>
    <w:p>
      <w:pPr>
        <w:pStyle w:val="14"/>
        <w:numPr>
          <w:ilvl w:val="0"/>
          <w:numId w:val="4"/>
        </w:numPr>
        <w:tabs>
          <w:tab w:val="left" w:pos="1518"/>
          <w:tab w:val="left" w:pos="1519"/>
        </w:tabs>
        <w:spacing w:before="58" w:line="362" w:lineRule="auto"/>
        <w:ind w:right="119"/>
        <w:rPr>
          <w:rFonts w:ascii="Bookman Old Style" w:hAnsi="Bookman Old Style"/>
          <w:sz w:val="24"/>
        </w:rPr>
      </w:pPr>
      <w:r>
        <w:rPr>
          <w:rFonts w:ascii="Bookman Old Style" w:hAnsi="Bookman Old Style"/>
          <w:sz w:val="24"/>
        </w:rPr>
        <w:t xml:space="preserve">Untuk jabatan eselon IVA yang berjumlah </w:t>
      </w:r>
      <w:r>
        <w:rPr>
          <w:rFonts w:ascii="Bookman Old Style" w:hAnsi="Bookman Old Style"/>
          <w:spacing w:val="2"/>
          <w:sz w:val="24"/>
        </w:rPr>
        <w:t xml:space="preserve">23 </w:t>
      </w:r>
      <w:r>
        <w:rPr>
          <w:rFonts w:ascii="Bookman Old Style" w:hAnsi="Bookman Old Style"/>
          <w:sz w:val="24"/>
        </w:rPr>
        <w:t>jabatan, terisi sebanyak 19 jabatan. Terdiri dari 11 orang laki-laki dan 8 orang</w:t>
      </w:r>
      <w:r>
        <w:rPr>
          <w:rFonts w:ascii="Bookman Old Style" w:hAnsi="Bookman Old Style"/>
          <w:sz w:val="24"/>
          <w:lang w:val="id-ID"/>
        </w:rPr>
        <w:t xml:space="preserve"> </w:t>
      </w:r>
      <w:r>
        <w:rPr>
          <w:rFonts w:ascii="Bookman Old Style" w:hAnsi="Bookman Old Style"/>
          <w:sz w:val="24"/>
        </w:rPr>
        <w:t>perempuan.</w:t>
      </w:r>
    </w:p>
    <w:p>
      <w:pPr>
        <w:pStyle w:val="14"/>
        <w:numPr>
          <w:ilvl w:val="0"/>
          <w:numId w:val="4"/>
        </w:numPr>
        <w:tabs>
          <w:tab w:val="left" w:pos="1518"/>
          <w:tab w:val="left" w:pos="1519"/>
        </w:tabs>
        <w:spacing w:before="58" w:line="362" w:lineRule="auto"/>
        <w:ind w:right="119"/>
        <w:rPr>
          <w:rFonts w:ascii="Bookman Old Style" w:hAnsi="Bookman Old Style"/>
          <w:sz w:val="24"/>
        </w:rPr>
      </w:pPr>
      <w:r>
        <w:rPr>
          <w:rFonts w:ascii="Bookman Old Style" w:hAnsi="Bookman Old Style"/>
          <w:sz w:val="24"/>
        </w:rPr>
        <w:t>Penempatan PNS per Bagian dalam mendukung pelaksanaan tugas pokok dan fungsi unit kerja (Bagian-Bagian) di Sekretariat</w:t>
      </w:r>
      <w:r>
        <w:rPr>
          <w:rFonts w:ascii="Bookman Old Style" w:hAnsi="Bookman Old Style"/>
          <w:sz w:val="24"/>
          <w:lang w:val="id-ID"/>
        </w:rPr>
        <w:t xml:space="preserve"> </w:t>
      </w:r>
      <w:r>
        <w:rPr>
          <w:rFonts w:ascii="Bookman Old Style" w:hAnsi="Bookman Old Style"/>
          <w:sz w:val="24"/>
        </w:rPr>
        <w:t>Daerah.</w:t>
      </w:r>
    </w:p>
    <w:p>
      <w:pPr>
        <w:pStyle w:val="14"/>
        <w:numPr>
          <w:ilvl w:val="0"/>
          <w:numId w:val="4"/>
        </w:numPr>
        <w:tabs>
          <w:tab w:val="left" w:pos="1518"/>
          <w:tab w:val="left" w:pos="1519"/>
        </w:tabs>
        <w:spacing w:before="58" w:line="362" w:lineRule="auto"/>
        <w:ind w:right="119"/>
        <w:rPr>
          <w:rFonts w:ascii="Bookman Old Style" w:hAnsi="Bookman Old Style"/>
          <w:sz w:val="24"/>
        </w:rPr>
      </w:pPr>
      <w:r>
        <w:rPr>
          <w:rFonts w:ascii="Bookman Old Style" w:hAnsi="Bookman Old Style"/>
          <w:sz w:val="24"/>
        </w:rPr>
        <w:t>Persebaran penempatan PNS pada masing-masing Bagian di Sekretariat Daerah belum lah merata dan berimbang. Khususnya pada bagian Ekonomi Pembangunan dan Bagian Organisasi yang dimiliki masih sangat terbatas dalam mendukung kinerja Bagian,  hal ini tentu saja akan cukup berpengaruh pada efektifitas pelaksanaan kinerja kegiatan- kegiatan administrasi dan teknis dimasing-masing bagian.</w:t>
      </w:r>
    </w:p>
    <w:p>
      <w:pPr>
        <w:pStyle w:val="14"/>
        <w:numPr>
          <w:ilvl w:val="0"/>
          <w:numId w:val="4"/>
        </w:numPr>
        <w:tabs>
          <w:tab w:val="left" w:pos="1518"/>
          <w:tab w:val="left" w:pos="1519"/>
        </w:tabs>
        <w:spacing w:before="58" w:line="362" w:lineRule="auto"/>
        <w:ind w:right="119"/>
        <w:rPr>
          <w:rFonts w:ascii="Bookman Old Style" w:hAnsi="Bookman Old Style"/>
          <w:sz w:val="24"/>
        </w:rPr>
      </w:pPr>
      <w:r>
        <w:rPr>
          <w:rFonts w:ascii="Bookman Old Style" w:hAnsi="Bookman Old Style"/>
          <w:sz w:val="24"/>
        </w:rPr>
        <w:t xml:space="preserve">PNS di Sekretariat Daerah lebih terpusat pada Bagian Umum dengan 29 orang PNS </w:t>
      </w:r>
    </w:p>
    <w:p>
      <w:pPr>
        <w:pStyle w:val="14"/>
        <w:numPr>
          <w:ilvl w:val="0"/>
          <w:numId w:val="4"/>
        </w:numPr>
        <w:tabs>
          <w:tab w:val="left" w:pos="1518"/>
          <w:tab w:val="left" w:pos="1519"/>
        </w:tabs>
        <w:spacing w:before="58" w:line="362" w:lineRule="auto"/>
        <w:ind w:right="119"/>
        <w:rPr>
          <w:rFonts w:ascii="Bookman Old Style" w:hAnsi="Bookman Old Style"/>
          <w:sz w:val="24"/>
          <w:szCs w:val="24"/>
        </w:rPr>
      </w:pPr>
      <w:r>
        <w:rPr>
          <w:rFonts w:ascii="Bookman Old Style" w:hAnsi="Bookman Old Style"/>
          <w:sz w:val="24"/>
          <w:szCs w:val="24"/>
        </w:rPr>
        <w:t>Untuk</w:t>
      </w:r>
      <w:r>
        <w:rPr>
          <w:rFonts w:ascii="Bookman Old Style" w:hAnsi="Bookman Old Style"/>
          <w:sz w:val="24"/>
          <w:szCs w:val="24"/>
          <w:lang w:val="id-ID"/>
        </w:rPr>
        <w:t xml:space="preserve"> </w:t>
      </w:r>
      <w:r>
        <w:rPr>
          <w:rFonts w:ascii="Bookman Old Style" w:hAnsi="Bookman Old Style"/>
          <w:sz w:val="24"/>
          <w:szCs w:val="24"/>
        </w:rPr>
        <w:t>itu</w:t>
      </w:r>
      <w:r>
        <w:rPr>
          <w:rFonts w:ascii="Bookman Old Style" w:hAnsi="Bookman Old Style"/>
          <w:sz w:val="24"/>
          <w:szCs w:val="24"/>
          <w:lang w:val="id-ID"/>
        </w:rPr>
        <w:t xml:space="preserve"> </w:t>
      </w:r>
      <w:r>
        <w:rPr>
          <w:rFonts w:ascii="Bookman Old Style" w:hAnsi="Bookman Old Style"/>
          <w:sz w:val="24"/>
          <w:szCs w:val="24"/>
        </w:rPr>
        <w:t>kedepan</w:t>
      </w:r>
      <w:r>
        <w:rPr>
          <w:rFonts w:ascii="Bookman Old Style" w:hAnsi="Bookman Old Style"/>
          <w:sz w:val="24"/>
          <w:szCs w:val="24"/>
          <w:lang w:val="id-ID"/>
        </w:rPr>
        <w:t xml:space="preserve"> </w:t>
      </w:r>
      <w:r>
        <w:rPr>
          <w:rFonts w:ascii="Bookman Old Style" w:hAnsi="Bookman Old Style"/>
          <w:sz w:val="24"/>
          <w:szCs w:val="24"/>
        </w:rPr>
        <w:t>diperlukan</w:t>
      </w:r>
      <w:r>
        <w:rPr>
          <w:rFonts w:ascii="Bookman Old Style" w:hAnsi="Bookman Old Style"/>
          <w:sz w:val="24"/>
          <w:szCs w:val="24"/>
          <w:lang w:val="id-ID"/>
        </w:rPr>
        <w:t xml:space="preserve"> </w:t>
      </w:r>
      <w:r>
        <w:rPr>
          <w:rFonts w:ascii="Bookman Old Style" w:hAnsi="Bookman Old Style"/>
          <w:sz w:val="24"/>
          <w:szCs w:val="24"/>
        </w:rPr>
        <w:t>penataan</w:t>
      </w:r>
      <w:r>
        <w:rPr>
          <w:rFonts w:ascii="Bookman Old Style" w:hAnsi="Bookman Old Style"/>
          <w:sz w:val="24"/>
          <w:szCs w:val="24"/>
          <w:lang w:val="id-ID"/>
        </w:rPr>
        <w:t xml:space="preserve"> </w:t>
      </w:r>
      <w:r>
        <w:rPr>
          <w:rFonts w:ascii="Bookman Old Style" w:hAnsi="Bookman Old Style"/>
          <w:sz w:val="24"/>
          <w:szCs w:val="24"/>
        </w:rPr>
        <w:t>penempatan</w:t>
      </w:r>
      <w:r>
        <w:rPr>
          <w:rFonts w:ascii="Bookman Old Style" w:hAnsi="Bookman Old Style"/>
          <w:sz w:val="24"/>
          <w:szCs w:val="24"/>
          <w:lang w:val="id-ID"/>
        </w:rPr>
        <w:t xml:space="preserve"> </w:t>
      </w:r>
      <w:r>
        <w:rPr>
          <w:rFonts w:ascii="Bookman Old Style" w:hAnsi="Bookman Old Style"/>
          <w:sz w:val="24"/>
          <w:szCs w:val="24"/>
        </w:rPr>
        <w:t>PNS</w:t>
      </w:r>
      <w:r>
        <w:rPr>
          <w:rFonts w:ascii="Bookman Old Style" w:hAnsi="Bookman Old Style"/>
          <w:sz w:val="24"/>
          <w:szCs w:val="24"/>
          <w:lang w:val="id-ID"/>
        </w:rPr>
        <w:t xml:space="preserve"> </w:t>
      </w:r>
      <w:r>
        <w:rPr>
          <w:rFonts w:ascii="Bookman Old Style" w:hAnsi="Bookman Old Style"/>
          <w:sz w:val="24"/>
          <w:szCs w:val="24"/>
        </w:rPr>
        <w:t>pada</w:t>
      </w:r>
      <w:r>
        <w:rPr>
          <w:rFonts w:ascii="Bookman Old Style" w:hAnsi="Bookman Old Style"/>
          <w:sz w:val="24"/>
          <w:szCs w:val="24"/>
          <w:lang w:val="id-ID"/>
        </w:rPr>
        <w:t xml:space="preserve"> </w:t>
      </w:r>
      <w:r>
        <w:rPr>
          <w:rFonts w:ascii="Bookman Old Style" w:hAnsi="Bookman Old Style"/>
          <w:sz w:val="24"/>
          <w:szCs w:val="24"/>
        </w:rPr>
        <w:t>setiap</w:t>
      </w:r>
      <w:r>
        <w:rPr>
          <w:rFonts w:ascii="Bookman Old Style" w:hAnsi="Bookman Old Style"/>
          <w:sz w:val="24"/>
          <w:szCs w:val="24"/>
          <w:lang w:val="id-ID"/>
        </w:rPr>
        <w:t xml:space="preserve"> </w:t>
      </w:r>
      <w:r>
        <w:rPr>
          <w:rFonts w:ascii="Bookman Old Style" w:hAnsi="Bookman Old Style"/>
          <w:sz w:val="24"/>
          <w:szCs w:val="24"/>
        </w:rPr>
        <w:t>unit kerja lingkup Sekretariat Daerah yang disesuaikan dengan Analisis Beban Kerja masing-masing jabatan.</w:t>
      </w:r>
    </w:p>
    <w:p>
      <w:pPr>
        <w:pStyle w:val="14"/>
        <w:numPr>
          <w:ilvl w:val="0"/>
          <w:numId w:val="4"/>
        </w:numPr>
        <w:tabs>
          <w:tab w:val="left" w:pos="1519"/>
        </w:tabs>
        <w:spacing w:before="58" w:line="362" w:lineRule="auto"/>
        <w:ind w:right="119"/>
        <w:rPr>
          <w:rFonts w:ascii="Bookman Old Style" w:hAnsi="Bookman Old Style"/>
          <w:sz w:val="24"/>
        </w:rPr>
      </w:pPr>
      <w:r>
        <w:rPr>
          <w:rFonts w:ascii="Bookman Old Style" w:hAnsi="Bookman Old Style"/>
          <w:sz w:val="24"/>
        </w:rPr>
        <w:t>PNS di Sekretariat Daerah sesuai tingkat pendidikan yang telah ditempuh, dari 82 PNS yang ada, terdapat sebanyak 13 orang (16 %) dengan pendidikan S2, 36 orang (44 %) dengan pendidikan S1, 2 orang (3 %) dengan pendidikan Diploma dan 31 orang (37 %) dengan pendidikan paling tinggi SMA.</w:t>
      </w:r>
    </w:p>
    <w:p>
      <w:pPr>
        <w:pStyle w:val="14"/>
        <w:tabs>
          <w:tab w:val="left" w:pos="1519"/>
        </w:tabs>
        <w:spacing w:line="360" w:lineRule="auto"/>
        <w:ind w:left="851" w:right="119" w:firstLine="0"/>
        <w:rPr>
          <w:rFonts w:ascii="Bookman Old Style" w:hAnsi="Bookman Old Style"/>
          <w:sz w:val="24"/>
        </w:rPr>
      </w:pPr>
    </w:p>
    <w:p>
      <w:pPr>
        <w:pStyle w:val="4"/>
        <w:spacing w:line="360" w:lineRule="auto"/>
        <w:ind w:left="851" w:right="119" w:firstLine="589"/>
        <w:jc w:val="both"/>
        <w:rPr>
          <w:rFonts w:ascii="Bookman Old Style" w:hAnsi="Bookman Old Style"/>
        </w:rPr>
      </w:pPr>
      <w:r>
        <w:rPr>
          <w:rFonts w:ascii="Bookman Old Style" w:hAnsi="Bookman Old Style"/>
        </w:rPr>
        <w:t>Dari segi penempatan PNS pada jabatan tertentu di Sekretariat Daerah dianggap telah cukup sesuai dengan latar belakang pendidikan yang dimiliki. Dengan demikian PNS di Sekretariat Daerah bisa dipandang telah memiliki kapasitas dan kompetensi yang cukup untuk mengemban tugas kedinasan, sehingga diharapkan berbagai program dan kegiatan yang telah direncanakan dan dilaksanakan dapat tercapai dengan efektif dan efisien. Terutama dalam upaya pencapaian Rencana Strategis (RENSTRA) Sekretariat Daerah Tahun 2017</w:t>
      </w:r>
      <w:r>
        <w:rPr>
          <w:rFonts w:ascii="Bookman Old Style" w:hAnsi="Bookman Old Style"/>
          <w:lang w:val="id-ID"/>
        </w:rPr>
        <w:t>-2022</w:t>
      </w:r>
      <w:r>
        <w:rPr>
          <w:rFonts w:ascii="Bookman Old Style" w:hAnsi="Bookman Old Style"/>
        </w:rPr>
        <w:t xml:space="preserve"> dan mendukung Rencana Pembangunan Jangka Menengah Daerah (RPJMD) Kab. Barito</w:t>
      </w:r>
      <w:r>
        <w:rPr>
          <w:rFonts w:ascii="Bookman Old Style" w:hAnsi="Bookman Old Style"/>
          <w:lang w:val="id-ID"/>
        </w:rPr>
        <w:t xml:space="preserve"> </w:t>
      </w:r>
      <w:r>
        <w:rPr>
          <w:rFonts w:ascii="Bookman Old Style" w:hAnsi="Bookman Old Style"/>
        </w:rPr>
        <w:t>Kuala.</w:t>
      </w:r>
    </w:p>
    <w:p>
      <w:pPr>
        <w:pStyle w:val="4"/>
        <w:spacing w:line="360" w:lineRule="auto"/>
        <w:ind w:left="851" w:right="119"/>
        <w:jc w:val="center"/>
        <w:rPr>
          <w:rFonts w:ascii="Bookman Old Style" w:hAnsi="Bookman Old Style"/>
          <w:b/>
          <w:lang w:val="id-ID"/>
        </w:rPr>
      </w:pPr>
    </w:p>
    <w:p>
      <w:pPr>
        <w:pStyle w:val="4"/>
        <w:spacing w:line="360" w:lineRule="auto"/>
        <w:ind w:left="851" w:right="119"/>
        <w:jc w:val="center"/>
        <w:rPr>
          <w:rFonts w:ascii="Bookman Old Style" w:hAnsi="Bookman Old Style"/>
          <w:b/>
          <w:lang w:val="id-ID"/>
        </w:rPr>
      </w:pPr>
      <w:r>
        <w:rPr>
          <w:rFonts w:ascii="Bookman Old Style" w:hAnsi="Bookman Old Style"/>
          <w:b/>
          <w:lang w:val="id-ID"/>
        </w:rPr>
        <w:t>Bagan 1.1</w:t>
      </w:r>
    </w:p>
    <w:p>
      <w:pPr>
        <w:pStyle w:val="4"/>
        <w:spacing w:line="360" w:lineRule="auto"/>
        <w:ind w:left="851" w:right="119"/>
        <w:jc w:val="center"/>
        <w:rPr>
          <w:rFonts w:ascii="Bookman Old Style" w:hAnsi="Bookman Old Style"/>
          <w:b/>
          <w:lang w:val="id-ID"/>
        </w:rPr>
      </w:pPr>
      <w:r>
        <w:rPr>
          <w:rFonts w:ascii="Bookman Old Style" w:hAnsi="Bookman Old Style"/>
          <w:b/>
          <w:lang w:val="id-ID"/>
        </w:rPr>
        <w:t>Struktur Organisasi Sekretariat Daerah</w:t>
      </w:r>
    </w:p>
    <w:p>
      <w:pPr>
        <w:pStyle w:val="4"/>
        <w:spacing w:line="360" w:lineRule="auto"/>
        <w:ind w:left="284" w:right="119"/>
        <w:jc w:val="both"/>
        <w:rPr>
          <w:rFonts w:ascii="Bookman Old Style" w:hAnsi="Bookman Old Style"/>
          <w:lang w:val="id-ID"/>
        </w:rPr>
      </w:pPr>
      <w:r>
        <w:rPr>
          <w:rFonts w:ascii="Bookman Old Style" w:hAnsi="Bookman Old Style"/>
        </w:rPr>
        <w:drawing>
          <wp:inline distT="0" distB="0" distL="0" distR="0">
            <wp:extent cx="6010275" cy="43764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017812" cy="4382202"/>
                    </a:xfrm>
                    <a:prstGeom prst="rect">
                      <a:avLst/>
                    </a:prstGeom>
                  </pic:spPr>
                </pic:pic>
              </a:graphicData>
            </a:graphic>
          </wp:inline>
        </w:drawing>
      </w:r>
    </w:p>
    <w:p>
      <w:pPr>
        <w:tabs>
          <w:tab w:val="left" w:pos="9652"/>
        </w:tabs>
        <w:ind w:left="851" w:right="119"/>
        <w:rPr>
          <w:rFonts w:ascii="Bookman Old Style" w:hAnsi="Bookman Old Style"/>
          <w:b/>
          <w:i/>
          <w:sz w:val="24"/>
        </w:rPr>
      </w:pPr>
      <w:r>
        <w:rPr>
          <w:rFonts w:ascii="Bookman Old Style" w:hAnsi="Bookman Old Style"/>
          <w:i/>
          <w:sz w:val="24"/>
          <w:lang w:val="id-ID"/>
        </w:rPr>
        <w:t xml:space="preserve">                                        Sumber : Renstra Sekretariat Daerah</w:t>
      </w:r>
      <w:r>
        <w:rPr>
          <w:rFonts w:ascii="Bookman Old Style" w:hAnsi="Bookman Old Style"/>
          <w:b/>
          <w:i/>
          <w:sz w:val="24"/>
          <w:lang w:val="id-ID"/>
        </w:rPr>
        <w:t xml:space="preserve">         </w:t>
      </w:r>
    </w:p>
    <w:p>
      <w:pPr>
        <w:tabs>
          <w:tab w:val="left" w:pos="9652"/>
        </w:tabs>
        <w:ind w:left="851" w:right="119"/>
        <w:rPr>
          <w:rFonts w:ascii="Bookman Old Style" w:hAnsi="Bookman Old Style"/>
          <w:b/>
          <w:sz w:val="24"/>
          <w:lang w:val="id-ID"/>
        </w:rPr>
      </w:pPr>
    </w:p>
    <w:p>
      <w:pPr>
        <w:tabs>
          <w:tab w:val="left" w:pos="9652"/>
        </w:tabs>
        <w:ind w:right="119"/>
        <w:rPr>
          <w:rFonts w:ascii="Bookman Old Style" w:hAnsi="Bookman Old Style"/>
          <w:b/>
          <w:sz w:val="24"/>
        </w:rPr>
      </w:pPr>
      <w:r>
        <w:rPr>
          <w:rFonts w:ascii="Bookman Old Style" w:hAnsi="Bookman Old Style"/>
          <w:b/>
          <w:sz w:val="24"/>
          <w:lang w:val="id-ID"/>
        </w:rPr>
        <w:t xml:space="preserve">     1.3 </w:t>
      </w:r>
      <w:r>
        <w:rPr>
          <w:rFonts w:ascii="Bookman Old Style" w:hAnsi="Bookman Old Style"/>
          <w:b/>
          <w:sz w:val="24"/>
        </w:rPr>
        <w:t>IDENTIFIKASI ISU-ISU STRATEGIS</w:t>
      </w:r>
      <w:r>
        <w:rPr>
          <w:rFonts w:ascii="Bookman Old Style" w:hAnsi="Bookman Old Style"/>
          <w:b/>
          <w:sz w:val="24"/>
        </w:rPr>
        <w:tab/>
      </w:r>
    </w:p>
    <w:p>
      <w:pPr>
        <w:pStyle w:val="4"/>
        <w:spacing w:before="2"/>
        <w:ind w:left="851" w:right="119"/>
        <w:rPr>
          <w:rFonts w:ascii="Bookman Old Style" w:hAnsi="Bookman Old Style"/>
          <w:b/>
        </w:rPr>
      </w:pPr>
    </w:p>
    <w:p>
      <w:pPr>
        <w:pStyle w:val="4"/>
        <w:spacing w:before="1" w:line="360" w:lineRule="auto"/>
        <w:ind w:left="720" w:right="119" w:firstLine="589"/>
        <w:jc w:val="both"/>
        <w:rPr>
          <w:rFonts w:ascii="Bookman Old Style" w:hAnsi="Bookman Old Style"/>
        </w:rPr>
      </w:pPr>
      <w:r>
        <w:rPr>
          <w:rFonts w:ascii="Bookman Old Style" w:hAnsi="Bookman Old Style"/>
        </w:rPr>
        <w:t>Dalam penetapan rencana kerja tahun 201</w:t>
      </w:r>
      <w:r>
        <w:rPr>
          <w:rFonts w:ascii="Bookman Old Style" w:hAnsi="Bookman Old Style"/>
          <w:lang w:val="id-ID"/>
        </w:rPr>
        <w:t>8</w:t>
      </w:r>
      <w:r>
        <w:rPr>
          <w:rFonts w:ascii="Bookman Old Style" w:hAnsi="Bookman Old Style"/>
        </w:rPr>
        <w:t xml:space="preserve"> perlu mencermatiberbagai permasalahan maupun peluang yang dapat ditemu kenali sebagai isu-isu strategis yang mungkin dihadapi Sekretariat Daerah pada tahun201</w:t>
      </w:r>
      <w:r>
        <w:rPr>
          <w:rFonts w:ascii="Bookman Old Style" w:hAnsi="Bookman Old Style"/>
          <w:lang w:val="id-ID"/>
        </w:rPr>
        <w:t>8</w:t>
      </w:r>
      <w:r>
        <w:rPr>
          <w:rFonts w:ascii="Bookman Old Style" w:hAnsi="Bookman Old Style"/>
        </w:rPr>
        <w:t>, agar target kinerja yang telah direncanakan dan ditetapkan sebelumnya pada Rencana Strategis Sekretariat Daerah Tahun 2017</w:t>
      </w:r>
      <w:r>
        <w:rPr>
          <w:rFonts w:ascii="Bookman Old Style" w:hAnsi="Bookman Old Style"/>
          <w:lang w:val="id-ID"/>
        </w:rPr>
        <w:t>-2022</w:t>
      </w:r>
      <w:r>
        <w:rPr>
          <w:rFonts w:ascii="Bookman Old Style" w:hAnsi="Bookman Old Style"/>
        </w:rPr>
        <w:t xml:space="preserve"> dapat dicapai. </w:t>
      </w:r>
    </w:p>
    <w:p>
      <w:pPr>
        <w:pStyle w:val="4"/>
        <w:spacing w:before="1" w:line="360" w:lineRule="auto"/>
        <w:ind w:left="720" w:right="119" w:firstLine="589"/>
        <w:jc w:val="both"/>
        <w:rPr>
          <w:rFonts w:ascii="Bookman Old Style" w:hAnsi="Bookman Old Style"/>
        </w:rPr>
      </w:pPr>
    </w:p>
    <w:p>
      <w:pPr>
        <w:pStyle w:val="4"/>
        <w:spacing w:before="1" w:line="360" w:lineRule="auto"/>
        <w:ind w:left="720" w:right="119" w:firstLine="589"/>
        <w:jc w:val="both"/>
        <w:rPr>
          <w:rFonts w:ascii="Bookman Old Style" w:hAnsi="Bookman Old Style"/>
        </w:rPr>
      </w:pPr>
      <w:r>
        <w:rPr>
          <w:rFonts w:ascii="Bookman Old Style" w:hAnsi="Bookman Old Style"/>
        </w:rPr>
        <w:t>Adapun</w:t>
      </w:r>
      <w:r>
        <w:rPr>
          <w:rFonts w:ascii="Bookman Old Style" w:hAnsi="Bookman Old Style" w:eastAsia="Century Gothic" w:cs="Arial"/>
        </w:rPr>
        <w:t xml:space="preserve"> beberapa isu strategis daerah yang dapat difokuskan dan</w:t>
      </w:r>
      <w:r>
        <w:rPr>
          <w:rFonts w:ascii="Bookman Old Style" w:hAnsi="Bookman Old Style" w:eastAsia="Century Gothic" w:cs="Arial"/>
          <w:lang w:val="id-ID"/>
        </w:rPr>
        <w:t xml:space="preserve"> </w:t>
      </w:r>
      <w:r>
        <w:rPr>
          <w:rFonts w:ascii="Bookman Old Style" w:hAnsi="Bookman Old Style" w:eastAsia="Century Gothic" w:cs="Arial"/>
        </w:rPr>
        <w:t>lokuskan menjadi isu strategis Sekretariat Daerah, antara lain ;</w:t>
      </w:r>
    </w:p>
    <w:p>
      <w:pPr>
        <w:pStyle w:val="14"/>
        <w:numPr>
          <w:ilvl w:val="0"/>
          <w:numId w:val="5"/>
        </w:numPr>
        <w:autoSpaceDE/>
        <w:autoSpaceDN/>
        <w:spacing w:line="360" w:lineRule="auto"/>
        <w:ind w:left="1418" w:right="119" w:hanging="567"/>
        <w:outlineLvl w:val="3"/>
        <w:rPr>
          <w:rFonts w:ascii="Bookman Old Style" w:hAnsi="Bookman Old Style" w:eastAsia="Times New Roman" w:cs="Arial"/>
          <w:bCs/>
          <w:sz w:val="24"/>
          <w:szCs w:val="24"/>
        </w:rPr>
      </w:pPr>
      <w:r>
        <w:rPr>
          <w:rFonts w:ascii="Bookman Old Style" w:hAnsi="Bookman Old Style" w:eastAsia="Times New Roman" w:cs="Arial"/>
          <w:bCs/>
          <w:sz w:val="24"/>
          <w:szCs w:val="24"/>
        </w:rPr>
        <w:t>Belum optimalnya penyelenggaraan reformasi birokrasi yan</w:t>
      </w:r>
      <w:r>
        <w:rPr>
          <w:rFonts w:ascii="Bookman Old Style" w:hAnsi="Bookman Old Style" w:eastAsia="Times New Roman" w:cs="Arial"/>
          <w:bCs/>
          <w:sz w:val="24"/>
          <w:szCs w:val="24"/>
          <w:lang w:val="id-ID"/>
        </w:rPr>
        <w:t xml:space="preserve">g </w:t>
      </w:r>
      <w:r>
        <w:rPr>
          <w:rFonts w:ascii="Bookman Old Style" w:hAnsi="Bookman Old Style" w:eastAsia="Times New Roman" w:cs="Arial"/>
          <w:bCs/>
          <w:sz w:val="24"/>
          <w:szCs w:val="24"/>
        </w:rPr>
        <w:t>berorientasi pelayanan publik</w:t>
      </w:r>
    </w:p>
    <w:p>
      <w:pPr>
        <w:autoSpaceDE/>
        <w:autoSpaceDN/>
        <w:spacing w:before="4" w:line="360" w:lineRule="auto"/>
        <w:ind w:left="1530" w:right="119" w:firstLine="720"/>
        <w:jc w:val="both"/>
        <w:rPr>
          <w:rFonts w:ascii="Bookman Old Style" w:hAnsi="Bookman Old Style" w:eastAsia="Century Gothic" w:cs="Arial"/>
          <w:sz w:val="24"/>
          <w:szCs w:val="24"/>
        </w:rPr>
      </w:pPr>
      <w:r>
        <w:rPr>
          <w:rFonts w:ascii="Bookman Old Style" w:hAnsi="Bookman Old Style" w:eastAsia="Century Gothic" w:cs="Arial"/>
          <w:sz w:val="24"/>
          <w:szCs w:val="24"/>
        </w:rPr>
        <w:t>Tuntutan penyelenggaraan reformasi birokrasi belum tuntas</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 xml:space="preserve">untuk terus dilaksanakan Sebagai langkah tindak Pemerintah Kab. Barito Kuala telah melaksanakan sebagian agenda reformasi birokrasi, dengan berpedoman pada </w:t>
      </w:r>
      <w:r>
        <w:rPr>
          <w:rFonts w:ascii="Bookman Old Style" w:hAnsi="Bookman Old Style" w:eastAsia="Century Gothic" w:cs="Arial"/>
          <w:sz w:val="24"/>
          <w:szCs w:val="24"/>
          <w:lang w:val="id-ID"/>
        </w:rPr>
        <w:t>Keputusan</w:t>
      </w:r>
      <w:r>
        <w:rPr>
          <w:rFonts w:ascii="Bookman Old Style" w:hAnsi="Bookman Old Style" w:eastAsia="Century Gothic" w:cs="Arial"/>
          <w:sz w:val="24"/>
          <w:szCs w:val="24"/>
        </w:rPr>
        <w:t xml:space="preserve"> Bupati Barito Kuala Nomor </w:t>
      </w:r>
      <w:r>
        <w:rPr>
          <w:rFonts w:ascii="Bookman Old Style" w:hAnsi="Bookman Old Style" w:eastAsia="Century Gothic" w:cs="Arial"/>
          <w:sz w:val="24"/>
          <w:szCs w:val="24"/>
          <w:lang w:val="id-ID"/>
        </w:rPr>
        <w:t>188.45/295/KUM/2018</w:t>
      </w:r>
      <w:r>
        <w:rPr>
          <w:rFonts w:ascii="Bookman Old Style" w:hAnsi="Bookman Old Style" w:eastAsia="Century Gothic" w:cs="Arial"/>
          <w:sz w:val="24"/>
          <w:szCs w:val="24"/>
        </w:rPr>
        <w:t xml:space="preserve"> tentang Road Map Reformasi Birokrasi Pemerintah Kabupaten Barito Kuala</w:t>
      </w:r>
      <w:r>
        <w:rPr>
          <w:rFonts w:ascii="Bookman Old Style" w:hAnsi="Bookman Old Style" w:eastAsia="Century Gothic" w:cs="Arial"/>
          <w:sz w:val="24"/>
          <w:szCs w:val="24"/>
          <w:lang w:val="id-ID"/>
        </w:rPr>
        <w:t xml:space="preserve"> 2018-2022</w:t>
      </w:r>
      <w:r>
        <w:rPr>
          <w:rFonts w:ascii="Bookman Old Style" w:hAnsi="Bookman Old Style" w:eastAsia="Century Gothic" w:cs="Arial"/>
          <w:sz w:val="24"/>
          <w:szCs w:val="24"/>
        </w:rPr>
        <w:t>. Reformasi</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birokrasi</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pemerintah</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daerah</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yang</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harus</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dilakukan</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adalah restrukturisasi dan refungsionalisasi lembaga perangkat daerah, ketatalaksanaan (mekanisme dan standar operasional prosedur), pelayanan perijinan, sistem pengelolaan keuangan daerah, manajemen kepegawaian daerah, manajemen pelayanan kepada masyarakat,sistem pengawasan dan pengendalian internal serta artikulasi partisipasi masyarakat dalam perencanaan, pelaksanaan dan pengendalian penyelenggaraan pemerintahandaerah, hingga segala upaya mewujudkan reformasi birokrasi telah melembaga dan membudaya pada pelaksanaan birokrasi di Kab. Barito Kuala.</w:t>
      </w:r>
    </w:p>
    <w:p>
      <w:pPr>
        <w:autoSpaceDE/>
        <w:autoSpaceDN/>
        <w:spacing w:before="4" w:line="360" w:lineRule="auto"/>
        <w:ind w:left="1530" w:right="119" w:firstLine="720"/>
        <w:jc w:val="both"/>
        <w:rPr>
          <w:rFonts w:ascii="Bookman Old Style" w:hAnsi="Bookman Old Style" w:eastAsia="Century Gothic" w:cs="Arial"/>
          <w:sz w:val="24"/>
          <w:szCs w:val="24"/>
        </w:rPr>
      </w:pPr>
      <w:r>
        <w:rPr>
          <w:rFonts w:ascii="Bookman Old Style" w:hAnsi="Bookman Old Style" w:eastAsia="Century Gothic" w:cs="Arial"/>
          <w:sz w:val="24"/>
          <w:szCs w:val="24"/>
        </w:rPr>
        <w:t xml:space="preserve">Adapun permasalahan-permasalahan dalam penyelenggaraan reformasi birokrasi yang berorientasi tata kelola pemerintahan antara lain adalah sebagai berikut : </w:t>
      </w:r>
    </w:p>
    <w:p>
      <w:pPr>
        <w:pStyle w:val="14"/>
        <w:widowControl/>
        <w:numPr>
          <w:ilvl w:val="0"/>
          <w:numId w:val="6"/>
        </w:numPr>
        <w:tabs>
          <w:tab w:val="left" w:pos="1134"/>
        </w:tabs>
        <w:autoSpaceDE/>
        <w:autoSpaceDN/>
        <w:spacing w:line="360" w:lineRule="auto"/>
        <w:ind w:left="1800" w:right="119" w:hanging="284"/>
        <w:contextualSpacing/>
        <w:rPr>
          <w:rFonts w:ascii="Bookman Old Style" w:hAnsi="Bookman Old Style" w:eastAsia="Century Gothic" w:cs="Arial"/>
          <w:sz w:val="24"/>
          <w:szCs w:val="24"/>
        </w:rPr>
      </w:pPr>
      <w:r>
        <w:rPr>
          <w:rFonts w:ascii="Bookman Old Style" w:hAnsi="Bookman Old Style" w:eastAsia="Century Gothic" w:cs="Arial"/>
          <w:sz w:val="24"/>
          <w:szCs w:val="24"/>
        </w:rPr>
        <w:t xml:space="preserve">Belum optimalnya akuntabilitas kinerja aparatur di lingkungan Pemerintah Kabupaten Barito Kuala. </w:t>
      </w:r>
    </w:p>
    <w:p>
      <w:pPr>
        <w:pStyle w:val="14"/>
        <w:widowControl/>
        <w:numPr>
          <w:ilvl w:val="0"/>
          <w:numId w:val="6"/>
        </w:numPr>
        <w:tabs>
          <w:tab w:val="left" w:pos="1134"/>
        </w:tabs>
        <w:autoSpaceDE/>
        <w:autoSpaceDN/>
        <w:spacing w:line="360" w:lineRule="auto"/>
        <w:ind w:left="1800" w:right="119" w:hanging="284"/>
        <w:contextualSpacing/>
        <w:rPr>
          <w:rFonts w:ascii="Bookman Old Style" w:hAnsi="Bookman Old Style" w:eastAsia="Century Gothic" w:cs="Arial"/>
          <w:sz w:val="24"/>
          <w:szCs w:val="24"/>
        </w:rPr>
      </w:pPr>
      <w:r>
        <w:rPr>
          <w:rFonts w:ascii="Bookman Old Style" w:hAnsi="Bookman Old Style" w:eastAsia="Century Gothic" w:cs="Arial"/>
          <w:sz w:val="24"/>
          <w:szCs w:val="24"/>
        </w:rPr>
        <w:t xml:space="preserve">Konsistensi antar dokumen perencanaan dan penganggaran belum sepenuhnya terintegrasi dengan baik, sehingga masih ditemukan adanyabeberapa kegiatan yang dilaksanakan tanpa adanya perencanaan yang jelas dan terukur. </w:t>
      </w:r>
    </w:p>
    <w:p>
      <w:pPr>
        <w:pStyle w:val="14"/>
        <w:widowControl/>
        <w:numPr>
          <w:ilvl w:val="0"/>
          <w:numId w:val="6"/>
        </w:numPr>
        <w:tabs>
          <w:tab w:val="left" w:pos="1134"/>
        </w:tabs>
        <w:autoSpaceDE/>
        <w:autoSpaceDN/>
        <w:spacing w:line="360" w:lineRule="auto"/>
        <w:ind w:left="1800" w:right="119" w:hanging="284"/>
        <w:contextualSpacing/>
        <w:rPr>
          <w:rFonts w:ascii="Bookman Old Style" w:hAnsi="Bookman Old Style" w:eastAsia="Century Gothic" w:cs="Arial"/>
          <w:sz w:val="24"/>
          <w:szCs w:val="24"/>
        </w:rPr>
      </w:pPr>
      <w:r>
        <w:rPr>
          <w:rFonts w:ascii="Bookman Old Style" w:hAnsi="Bookman Old Style" w:eastAsia="Century Gothic" w:cs="Arial"/>
          <w:sz w:val="24"/>
          <w:szCs w:val="24"/>
        </w:rPr>
        <w:t xml:space="preserve">Belum optimalnya pelaksanaan system pengendalian intern di lingkungan Pemerintah Kabupaten Barito Kuala. </w:t>
      </w:r>
    </w:p>
    <w:p>
      <w:pPr>
        <w:pStyle w:val="14"/>
        <w:widowControl/>
        <w:numPr>
          <w:ilvl w:val="0"/>
          <w:numId w:val="6"/>
        </w:numPr>
        <w:tabs>
          <w:tab w:val="left" w:pos="1134"/>
        </w:tabs>
        <w:autoSpaceDE/>
        <w:autoSpaceDN/>
        <w:spacing w:line="360" w:lineRule="auto"/>
        <w:ind w:left="1800" w:right="119" w:hanging="284"/>
        <w:contextualSpacing/>
        <w:rPr>
          <w:rFonts w:ascii="Bookman Old Style" w:hAnsi="Bookman Old Style" w:eastAsia="Century Gothic" w:cs="Arial"/>
          <w:sz w:val="24"/>
          <w:szCs w:val="24"/>
        </w:rPr>
      </w:pPr>
      <w:r>
        <w:rPr>
          <w:rFonts w:ascii="Bookman Old Style" w:hAnsi="Bookman Old Style" w:eastAsia="Century Gothic" w:cs="Arial"/>
          <w:sz w:val="24"/>
          <w:szCs w:val="24"/>
        </w:rPr>
        <w:t>Kinerja lembaga legislatif dalam menghasilkan atau penetapan peraturan daerah belum optimal dengan berbagai kendala dan permasalahan yang menghambat capaian kinerja yang diharapkan</w:t>
      </w:r>
    </w:p>
    <w:p>
      <w:pPr>
        <w:pStyle w:val="14"/>
        <w:widowControl/>
        <w:tabs>
          <w:tab w:val="left" w:pos="1134"/>
        </w:tabs>
        <w:autoSpaceDE/>
        <w:autoSpaceDN/>
        <w:ind w:left="1418" w:right="119" w:firstLine="0"/>
        <w:contextualSpacing/>
        <w:rPr>
          <w:rFonts w:ascii="Bookman Old Style" w:hAnsi="Bookman Old Style" w:eastAsia="Century Gothic" w:cs="Arial"/>
          <w:sz w:val="24"/>
          <w:szCs w:val="24"/>
        </w:rPr>
      </w:pPr>
    </w:p>
    <w:p>
      <w:pPr>
        <w:pStyle w:val="14"/>
        <w:numPr>
          <w:ilvl w:val="0"/>
          <w:numId w:val="5"/>
        </w:numPr>
        <w:autoSpaceDE/>
        <w:autoSpaceDN/>
        <w:spacing w:line="360" w:lineRule="auto"/>
        <w:ind w:left="1418" w:right="119" w:hanging="567"/>
        <w:outlineLvl w:val="3"/>
        <w:rPr>
          <w:rFonts w:ascii="Bookman Old Style" w:hAnsi="Bookman Old Style" w:eastAsia="Times New Roman" w:cs="Arial"/>
          <w:bCs/>
          <w:sz w:val="24"/>
          <w:szCs w:val="24"/>
        </w:rPr>
      </w:pPr>
      <w:r>
        <w:rPr>
          <w:rFonts w:ascii="Bookman Old Style" w:hAnsi="Bookman Old Style" w:eastAsia="Times New Roman" w:cs="Arial"/>
          <w:bCs/>
          <w:sz w:val="24"/>
          <w:szCs w:val="24"/>
        </w:rPr>
        <w:t>Evaluasi Kelembagaan Organisasi dan ManajemenPublik</w:t>
      </w:r>
    </w:p>
    <w:p>
      <w:pPr>
        <w:autoSpaceDE/>
        <w:autoSpaceDN/>
        <w:spacing w:before="4" w:line="360" w:lineRule="auto"/>
        <w:ind w:left="1530" w:right="119" w:firstLine="720"/>
        <w:jc w:val="both"/>
        <w:rPr>
          <w:rFonts w:ascii="Bookman Old Style" w:hAnsi="Bookman Old Style" w:eastAsia="Times New Roman" w:cs="Arial"/>
          <w:bCs/>
          <w:sz w:val="24"/>
          <w:szCs w:val="24"/>
        </w:rPr>
      </w:pPr>
      <w:r>
        <w:rPr>
          <w:rFonts w:ascii="Bookman Old Style" w:hAnsi="Bookman Old Style" w:eastAsia="Century Gothic" w:cs="Arial"/>
          <w:sz w:val="24"/>
          <w:szCs w:val="24"/>
        </w:rPr>
        <w:t>Perwujudan penyelenggaraan pemerintah yang baik (</w:t>
      </w:r>
      <w:r>
        <w:rPr>
          <w:rFonts w:ascii="Bookman Old Style" w:hAnsi="Bookman Old Style" w:eastAsia="Century Gothic" w:cs="Arial"/>
          <w:i/>
          <w:sz w:val="24"/>
          <w:szCs w:val="24"/>
        </w:rPr>
        <w:t xml:space="preserve">good </w:t>
      </w:r>
      <w:r>
        <w:rPr>
          <w:rFonts w:ascii="Bookman Old Style" w:hAnsi="Bookman Old Style" w:eastAsia="Century Gothic" w:cs="Arial"/>
          <w:sz w:val="24"/>
          <w:szCs w:val="24"/>
        </w:rPr>
        <w:t>governance) diperlukan upaya-upaya penataan dan penyempurnaan kelembagaan (</w:t>
      </w:r>
      <w:r>
        <w:rPr>
          <w:rFonts w:ascii="Bookman Old Style" w:hAnsi="Bookman Old Style" w:eastAsia="Century Gothic" w:cs="Arial"/>
          <w:i/>
          <w:sz w:val="24"/>
          <w:szCs w:val="24"/>
        </w:rPr>
        <w:t>Institutional re-egineering</w:t>
      </w:r>
      <w:r>
        <w:rPr>
          <w:rFonts w:ascii="Bookman Old Style" w:hAnsi="Bookman Old Style" w:eastAsia="Century Gothic" w:cs="Arial"/>
          <w:sz w:val="24"/>
          <w:szCs w:val="24"/>
        </w:rPr>
        <w:t>) yang ramping struktur, kaya fungsi</w:t>
      </w:r>
      <w:r>
        <w:rPr>
          <w:rFonts w:ascii="Times New Roman" w:hAnsi="Times New Roman" w:eastAsia="Century Gothic"/>
          <w:sz w:val="24"/>
          <w:szCs w:val="24"/>
        </w:rPr>
        <w:t>‟</w:t>
      </w:r>
      <w:r>
        <w:rPr>
          <w:rFonts w:ascii="Bookman Old Style" w:hAnsi="Bookman Old Style" w:eastAsia="Century Gothic" w:cs="Arial"/>
          <w:sz w:val="24"/>
          <w:szCs w:val="24"/>
        </w:rPr>
        <w:t>.Keberhasilan tujuanpenataan organisasi tidak terlepas dari daya dukung penyelenggaraan manajemen publik yang baik. Penataan kelembagaan/organisasi menyangkut pembenahan seluruh alat-alat pemerintahan di daerah baik struktur maupun infrastrukturnya, sedangkan penyelenggaraan manajemen publik lebih kepada menata pada sistem peyelenggaraan layanan publik yang lebih responsif dan adaptif sesuai dengan tuntutan perkembangan jaman.</w:t>
      </w:r>
    </w:p>
    <w:p>
      <w:pPr>
        <w:autoSpaceDE/>
        <w:autoSpaceDN/>
        <w:spacing w:before="4" w:line="360" w:lineRule="auto"/>
        <w:ind w:left="1530" w:right="119" w:firstLine="720"/>
        <w:jc w:val="both"/>
        <w:rPr>
          <w:rFonts w:ascii="Bookman Old Style" w:hAnsi="Bookman Old Style" w:eastAsia="Century Gothic" w:cs="Arial"/>
          <w:sz w:val="24"/>
          <w:szCs w:val="24"/>
        </w:rPr>
      </w:pPr>
      <w:r>
        <w:rPr>
          <w:rFonts w:ascii="Bookman Old Style" w:hAnsi="Bookman Old Style" w:eastAsia="Century Gothic" w:cs="Arial"/>
          <w:sz w:val="24"/>
          <w:szCs w:val="24"/>
        </w:rPr>
        <w:t>Langkah-la</w:t>
      </w:r>
      <w:r>
        <w:rPr>
          <w:rFonts w:ascii="Bookman Old Style" w:hAnsi="Bookman Old Style" w:eastAsia="Century Gothic" w:cs="Arial"/>
          <w:sz w:val="24"/>
          <w:szCs w:val="24"/>
          <w:lang w:val="id-ID"/>
        </w:rPr>
        <w:t>ng</w:t>
      </w:r>
      <w:r>
        <w:rPr>
          <w:rFonts w:ascii="Bookman Old Style" w:hAnsi="Bookman Old Style" w:eastAsia="Century Gothic" w:cs="Arial"/>
          <w:sz w:val="24"/>
          <w:szCs w:val="24"/>
        </w:rPr>
        <w:t>kah yang dapat diterapkan untuk menjawab isu strategis terkait penyelengagraan manajeman publikyakni melakukan perubahan menuju profesionalisme birokrasi dan lebih menekankanlangkah-langkah</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efisiensi</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dan</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profesionalisme</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 xml:space="preserve">birokrasinya, melalui penataan pegawai, melakukan evaluasi jabatan dan analisis beban kerja jabatan, meninjau kembali model pendidikan dan pelatihan pegawai, memperbaiki </w:t>
      </w:r>
      <w:r>
        <w:rPr>
          <w:rFonts w:ascii="Bookman Old Style" w:hAnsi="Bookman Old Style" w:eastAsia="Century Gothic" w:cs="Arial"/>
          <w:i/>
          <w:sz w:val="24"/>
          <w:szCs w:val="24"/>
        </w:rPr>
        <w:t>reward and punishment</w:t>
      </w:r>
      <w:r>
        <w:rPr>
          <w:rFonts w:ascii="Bookman Old Style" w:hAnsi="Bookman Old Style" w:eastAsia="Century Gothic" w:cs="Arial"/>
          <w:i/>
          <w:sz w:val="24"/>
          <w:szCs w:val="24"/>
          <w:lang w:val="id-ID"/>
        </w:rPr>
        <w:t xml:space="preserve"> </w:t>
      </w:r>
      <w:r>
        <w:rPr>
          <w:rFonts w:ascii="Bookman Old Style" w:hAnsi="Bookman Old Style" w:eastAsia="Century Gothic" w:cs="Arial"/>
          <w:i/>
          <w:sz w:val="24"/>
          <w:szCs w:val="24"/>
        </w:rPr>
        <w:t>system</w:t>
      </w:r>
      <w:r>
        <w:rPr>
          <w:rFonts w:ascii="Bookman Old Style" w:hAnsi="Bookman Old Style" w:eastAsia="Century Gothic" w:cs="Arial"/>
          <w:sz w:val="24"/>
          <w:szCs w:val="24"/>
        </w:rPr>
        <w:t>,</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perbaikan</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kesejahteraan</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pegawai,</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serta</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mengubah</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kultur</w:t>
      </w:r>
      <w:r>
        <w:rPr>
          <w:rFonts w:ascii="Bookman Old Style" w:hAnsi="Bookman Old Style" w:eastAsia="Century Gothic" w:cs="Arial"/>
          <w:sz w:val="24"/>
          <w:szCs w:val="24"/>
          <w:lang w:val="id-ID"/>
        </w:rPr>
        <w:t xml:space="preserve"> </w:t>
      </w:r>
      <w:r>
        <w:rPr>
          <w:rFonts w:ascii="Bookman Old Style" w:hAnsi="Bookman Old Style" w:eastAsia="Century Gothic" w:cs="Arial"/>
          <w:sz w:val="24"/>
          <w:szCs w:val="24"/>
        </w:rPr>
        <w:t>organisasi.</w:t>
      </w:r>
    </w:p>
    <w:p>
      <w:pPr>
        <w:autoSpaceDE/>
        <w:autoSpaceDN/>
        <w:spacing w:before="4"/>
        <w:ind w:left="1530" w:right="119" w:firstLine="720"/>
        <w:jc w:val="both"/>
        <w:rPr>
          <w:rFonts w:ascii="Bookman Old Style" w:hAnsi="Bookman Old Style" w:eastAsia="Century Gothic" w:cs="Arial"/>
          <w:sz w:val="24"/>
          <w:szCs w:val="24"/>
        </w:rPr>
      </w:pPr>
    </w:p>
    <w:p>
      <w:pPr>
        <w:pStyle w:val="14"/>
        <w:numPr>
          <w:ilvl w:val="0"/>
          <w:numId w:val="5"/>
        </w:numPr>
        <w:autoSpaceDE/>
        <w:autoSpaceDN/>
        <w:spacing w:line="360" w:lineRule="auto"/>
        <w:ind w:left="1418" w:right="119" w:hanging="567"/>
        <w:outlineLvl w:val="3"/>
        <w:rPr>
          <w:rFonts w:ascii="Bookman Old Style" w:hAnsi="Bookman Old Style" w:eastAsia="Century Gothic" w:cs="Arial"/>
          <w:bCs/>
          <w:sz w:val="24"/>
          <w:szCs w:val="24"/>
        </w:rPr>
      </w:pPr>
      <w:r>
        <w:rPr>
          <w:rFonts w:ascii="Bookman Old Style" w:hAnsi="Bookman Old Style" w:eastAsia="Century Gothic" w:cs="Arial"/>
          <w:bCs/>
          <w:sz w:val="24"/>
          <w:szCs w:val="24"/>
        </w:rPr>
        <w:t>Penyelenggaraan Pelayanan Publik berorientasi E-Gov</w:t>
      </w:r>
    </w:p>
    <w:p>
      <w:pPr>
        <w:autoSpaceDE/>
        <w:autoSpaceDN/>
        <w:spacing w:before="4" w:line="360" w:lineRule="auto"/>
        <w:ind w:left="1530" w:right="119" w:firstLine="720"/>
        <w:jc w:val="both"/>
        <w:rPr>
          <w:rFonts w:ascii="Bookman Old Style" w:hAnsi="Bookman Old Style" w:eastAsia="Century Gothic" w:cs="Arial"/>
          <w:bCs/>
          <w:sz w:val="24"/>
          <w:szCs w:val="24"/>
        </w:rPr>
      </w:pPr>
      <w:r>
        <w:rPr>
          <w:rFonts w:ascii="Bookman Old Style" w:hAnsi="Bookman Old Style" w:eastAsia="Century Gothic" w:cs="Arial"/>
          <w:sz w:val="24"/>
          <w:szCs w:val="24"/>
        </w:rPr>
        <w:t>Pergesaran</w:t>
      </w:r>
      <w:r>
        <w:rPr>
          <w:rFonts w:ascii="Bookman Old Style" w:hAnsi="Bookman Old Style" w:eastAsia="Century Gothic" w:cs="Arial"/>
          <w:bCs/>
          <w:sz w:val="24"/>
          <w:szCs w:val="24"/>
        </w:rPr>
        <w:t xml:space="preserve"> pelayanan public dari konsep person to person dimana antara aparatur/ pelayanan dengan masyarakat/konsumen yang dahulunya berorientasi terjadi dikantor, kini posisi pemerintah selaku pemberi layanan dituntut untuk semakin dekat dengan masyarakat, pemberilaan pelayanan secara elektronik menjadi salah satu alternatif efektif dalam pemberian pelayanan yang makin efisien kepada masyarakat. Sehingga  perlu dikembangkan inovasi-inovasi pelayanan publik, guna meningkatkan kinerja pemerintah daerah.</w:t>
      </w:r>
    </w:p>
    <w:p>
      <w:pPr>
        <w:autoSpaceDE/>
        <w:autoSpaceDN/>
        <w:spacing w:before="4"/>
        <w:ind w:left="851" w:right="119" w:firstLine="589"/>
        <w:jc w:val="both"/>
        <w:outlineLvl w:val="0"/>
        <w:rPr>
          <w:rFonts w:ascii="Bookman Old Style" w:hAnsi="Bookman Old Style" w:eastAsia="Century Gothic" w:cs="Arial"/>
          <w:bCs/>
          <w:sz w:val="24"/>
          <w:szCs w:val="24"/>
        </w:rPr>
      </w:pPr>
    </w:p>
    <w:p>
      <w:pPr>
        <w:pStyle w:val="14"/>
        <w:numPr>
          <w:ilvl w:val="0"/>
          <w:numId w:val="5"/>
        </w:numPr>
        <w:autoSpaceDE/>
        <w:autoSpaceDN/>
        <w:spacing w:line="360" w:lineRule="auto"/>
        <w:ind w:left="1418" w:right="119" w:hanging="567"/>
        <w:outlineLvl w:val="3"/>
        <w:rPr>
          <w:rFonts w:ascii="Bookman Old Style" w:hAnsi="Bookman Old Style" w:eastAsia="Century Gothic" w:cs="Arial"/>
          <w:bCs/>
          <w:sz w:val="24"/>
          <w:szCs w:val="24"/>
        </w:rPr>
      </w:pPr>
      <w:r>
        <w:rPr>
          <w:rFonts w:ascii="Bookman Old Style" w:hAnsi="Bookman Old Style" w:eastAsia="Century Gothic" w:cs="Arial"/>
          <w:bCs/>
          <w:sz w:val="24"/>
          <w:szCs w:val="24"/>
        </w:rPr>
        <w:t xml:space="preserve">Belum optimalnya implementasi produk hukum daerah.  </w:t>
      </w:r>
    </w:p>
    <w:p>
      <w:pPr>
        <w:autoSpaceDE/>
        <w:autoSpaceDN/>
        <w:spacing w:before="4" w:line="360" w:lineRule="auto"/>
        <w:ind w:left="1530" w:right="119" w:firstLine="720"/>
        <w:jc w:val="both"/>
        <w:rPr>
          <w:rFonts w:ascii="Bookman Old Style" w:hAnsi="Bookman Old Style" w:eastAsia="Century Gothic" w:cs="Arial"/>
          <w:bCs/>
          <w:sz w:val="24"/>
          <w:szCs w:val="24"/>
        </w:rPr>
      </w:pPr>
      <w:r>
        <w:rPr>
          <w:rFonts w:ascii="Bookman Old Style" w:hAnsi="Bookman Old Style" w:eastAsia="Century Gothic" w:cs="Arial"/>
          <w:bCs/>
          <w:sz w:val="24"/>
          <w:szCs w:val="24"/>
        </w:rPr>
        <w:t>Dalam aspek hukum masih ditemukannya peraturan peraturan hukum daerah (Peraturan Daerah) yang dalam pengimplementasinnya tidak dilaksanakan secara optimal, yang diindikasikan dengan permasalahan sebagai berikut;</w:t>
      </w:r>
    </w:p>
    <w:p>
      <w:pPr>
        <w:pStyle w:val="14"/>
        <w:numPr>
          <w:ilvl w:val="0"/>
          <w:numId w:val="7"/>
        </w:numPr>
        <w:autoSpaceDE/>
        <w:autoSpaceDN/>
        <w:spacing w:before="2" w:line="360" w:lineRule="auto"/>
        <w:ind w:left="1980" w:right="119" w:hanging="425"/>
        <w:outlineLvl w:val="0"/>
        <w:rPr>
          <w:rFonts w:ascii="Bookman Old Style" w:hAnsi="Bookman Old Style" w:eastAsia="Century Gothic" w:cs="Arial"/>
          <w:bCs/>
          <w:sz w:val="24"/>
          <w:szCs w:val="24"/>
        </w:rPr>
      </w:pPr>
      <w:r>
        <w:rPr>
          <w:rFonts w:ascii="Bookman Old Style" w:hAnsi="Bookman Old Style" w:eastAsia="Century Gothic" w:cs="Arial"/>
          <w:bCs/>
          <w:sz w:val="24"/>
          <w:szCs w:val="24"/>
        </w:rPr>
        <w:t>Terdapat Peraturan Daerah yang belum ditindak lanjuti dengan peraturan pelaksanannya (Peraturan Bupati), sehingga terkendala dalam pelaksanaan.</w:t>
      </w:r>
    </w:p>
    <w:p>
      <w:pPr>
        <w:pStyle w:val="14"/>
        <w:numPr>
          <w:ilvl w:val="0"/>
          <w:numId w:val="7"/>
        </w:numPr>
        <w:autoSpaceDE/>
        <w:autoSpaceDN/>
        <w:spacing w:before="2" w:line="360" w:lineRule="auto"/>
        <w:ind w:left="1980" w:right="119" w:hanging="425"/>
        <w:outlineLvl w:val="0"/>
        <w:rPr>
          <w:rFonts w:ascii="Bookman Old Style" w:hAnsi="Bookman Old Style" w:eastAsia="Century Gothic" w:cs="Arial"/>
          <w:bCs/>
          <w:sz w:val="24"/>
          <w:szCs w:val="24"/>
        </w:rPr>
      </w:pPr>
      <w:r>
        <w:rPr>
          <w:rFonts w:ascii="Bookman Old Style" w:hAnsi="Bookman Old Style" w:eastAsia="Century Gothic" w:cs="Arial"/>
          <w:bCs/>
          <w:sz w:val="24"/>
          <w:szCs w:val="24"/>
        </w:rPr>
        <w:t xml:space="preserve">Tidak optimalnya kinerja unit pelaksana dan pengendali dalam pengimplementasi Peraturan Daerah maupun Peraturan Bupati. </w:t>
      </w:r>
    </w:p>
    <w:p>
      <w:pPr>
        <w:pStyle w:val="14"/>
        <w:numPr>
          <w:ilvl w:val="0"/>
          <w:numId w:val="7"/>
        </w:numPr>
        <w:autoSpaceDE/>
        <w:autoSpaceDN/>
        <w:spacing w:before="2" w:line="360" w:lineRule="auto"/>
        <w:ind w:left="1980" w:right="119" w:hanging="425"/>
        <w:outlineLvl w:val="0"/>
        <w:rPr>
          <w:rFonts w:ascii="Bookman Old Style" w:hAnsi="Bookman Old Style" w:eastAsia="Century Gothic" w:cs="Arial"/>
          <w:bCs/>
          <w:sz w:val="24"/>
          <w:szCs w:val="24"/>
        </w:rPr>
      </w:pPr>
      <w:r>
        <w:rPr>
          <w:rFonts w:ascii="Bookman Old Style" w:hAnsi="Bookman Old Style" w:eastAsia="Century Gothic" w:cs="Arial"/>
          <w:bCs/>
          <w:sz w:val="24"/>
          <w:szCs w:val="24"/>
        </w:rPr>
        <w:t>Adanya produk hukum daerah yang sudah tidak berlaku lagi namun belum dievaluasi.</w:t>
      </w:r>
    </w:p>
    <w:p>
      <w:pPr>
        <w:pStyle w:val="14"/>
        <w:autoSpaceDE/>
        <w:autoSpaceDN/>
        <w:spacing w:before="2"/>
        <w:ind w:left="1980" w:right="119" w:firstLine="0"/>
        <w:outlineLvl w:val="0"/>
        <w:rPr>
          <w:rFonts w:ascii="Bookman Old Style" w:hAnsi="Bookman Old Style" w:eastAsia="Century Gothic" w:cs="Arial"/>
          <w:bCs/>
          <w:sz w:val="24"/>
          <w:szCs w:val="24"/>
        </w:rPr>
      </w:pPr>
    </w:p>
    <w:p>
      <w:pPr>
        <w:pStyle w:val="14"/>
        <w:numPr>
          <w:ilvl w:val="0"/>
          <w:numId w:val="5"/>
        </w:numPr>
        <w:autoSpaceDE/>
        <w:autoSpaceDN/>
        <w:spacing w:line="360" w:lineRule="auto"/>
        <w:ind w:left="1418" w:right="119" w:hanging="567"/>
        <w:outlineLvl w:val="3"/>
        <w:rPr>
          <w:rFonts w:ascii="Bookman Old Style" w:hAnsi="Bookman Old Style" w:eastAsia="Century Gothic" w:cs="Arial"/>
          <w:bCs/>
          <w:sz w:val="24"/>
          <w:szCs w:val="24"/>
        </w:rPr>
      </w:pPr>
      <w:r>
        <w:rPr>
          <w:rFonts w:ascii="Bookman Old Style" w:hAnsi="Bookman Old Style" w:eastAsia="Century Gothic" w:cs="Arial"/>
          <w:bCs/>
          <w:sz w:val="24"/>
          <w:szCs w:val="24"/>
          <w:lang w:val="id-ID"/>
        </w:rPr>
        <w:t xml:space="preserve"> </w:t>
      </w:r>
      <w:r>
        <w:rPr>
          <w:rFonts w:ascii="Bookman Old Style" w:hAnsi="Bookman Old Style" w:eastAsia="Century Gothic" w:cs="Arial"/>
          <w:bCs/>
          <w:sz w:val="24"/>
          <w:szCs w:val="24"/>
        </w:rPr>
        <w:t>Penanggulangan</w:t>
      </w:r>
      <w:r>
        <w:rPr>
          <w:rFonts w:ascii="Bookman Old Style" w:hAnsi="Bookman Old Style" w:eastAsia="Century Gothic" w:cs="Arial"/>
          <w:bCs/>
          <w:sz w:val="24"/>
          <w:szCs w:val="24"/>
          <w:lang w:val="id-ID"/>
        </w:rPr>
        <w:t xml:space="preserve"> </w:t>
      </w:r>
      <w:r>
        <w:rPr>
          <w:rFonts w:ascii="Bookman Old Style" w:hAnsi="Bookman Old Style" w:eastAsia="Century Gothic" w:cs="Arial"/>
          <w:bCs/>
          <w:sz w:val="24"/>
          <w:szCs w:val="24"/>
        </w:rPr>
        <w:t>kemiskinan</w:t>
      </w:r>
    </w:p>
    <w:p>
      <w:pPr>
        <w:autoSpaceDE/>
        <w:autoSpaceDN/>
        <w:spacing w:before="4" w:line="360" w:lineRule="auto"/>
        <w:ind w:left="1530" w:right="119" w:firstLine="720"/>
        <w:jc w:val="both"/>
        <w:rPr>
          <w:rFonts w:ascii="Bookman Old Style" w:hAnsi="Bookman Old Style" w:eastAsia="Century Gothic" w:cs="Arial"/>
          <w:sz w:val="24"/>
          <w:szCs w:val="24"/>
        </w:rPr>
      </w:pPr>
      <w:r>
        <w:rPr>
          <w:rFonts w:ascii="Bookman Old Style" w:hAnsi="Bookman Old Style" w:eastAsia="Century Gothic" w:cs="Arial"/>
          <w:sz w:val="24"/>
          <w:szCs w:val="24"/>
        </w:rPr>
        <w:t>Penanggulangan kemiskinan tetap menjadi isu utama dan menjadi prioritas dalam pembangunan di berbagai daerah di Indonesia sejak lebih dari satu dasawarsa terakhir. Kemiskinan yang melanda masyarakat terutamanya adalah kemiskinan ekonomi sehingga masyarakat miskin sulit untuk memperoleh akses pelayanan dasar seperti: pendidikan, kesehatan, tempat tinggal yang layak, pekerjaan dan lain sebagainya. Dalam rangka penanggulangan  kemiskinan sangat diperlukan upaya konkrit dan terintegrasi melalui kerjasama antara masyarakat, dunia usaha dan pemerintah serta berbagai pihak (</w:t>
      </w:r>
      <w:r>
        <w:rPr>
          <w:rFonts w:ascii="Bookman Old Style" w:hAnsi="Bookman Old Style" w:eastAsia="Century Gothic" w:cs="Arial"/>
          <w:i/>
          <w:sz w:val="24"/>
          <w:szCs w:val="24"/>
        </w:rPr>
        <w:t>working together to reduce proverty</w:t>
      </w:r>
      <w:r>
        <w:rPr>
          <w:rFonts w:ascii="Bookman Old Style" w:hAnsi="Bookman Old Style" w:eastAsia="Century Gothic" w:cs="Arial"/>
          <w:sz w:val="24"/>
          <w:szCs w:val="24"/>
        </w:rPr>
        <w:t xml:space="preserve">) yang diharapkan akan dapat mempercepat kemandirian dan kesejahteraan masyarakat miskin. Pada tahun 2016, jumlah penduduk miskin di Kab. Barito Kuala sebanyak 15.710 jiwa atau sekitar 5,22 persen dari jumlah penduduk di Kabupaten Barito Kuala. </w:t>
      </w:r>
    </w:p>
    <w:p>
      <w:pPr>
        <w:autoSpaceDE/>
        <w:autoSpaceDN/>
        <w:spacing w:before="4" w:line="360" w:lineRule="auto"/>
        <w:ind w:left="1530" w:right="119" w:firstLine="720"/>
        <w:jc w:val="both"/>
        <w:rPr>
          <w:rFonts w:ascii="Bookman Old Style" w:hAnsi="Bookman Old Style" w:eastAsia="Century Gothic" w:cs="Arial"/>
          <w:sz w:val="24"/>
          <w:szCs w:val="24"/>
        </w:rPr>
      </w:pPr>
      <w:r>
        <w:rPr>
          <w:rFonts w:ascii="Bookman Old Style" w:hAnsi="Bookman Old Style" w:eastAsia="Century Gothic" w:cs="Arial"/>
          <w:sz w:val="24"/>
          <w:szCs w:val="24"/>
        </w:rPr>
        <w:t>Adapun potensi pendukung bagi upaya penanggulangan kemiskinan di Kab. Barito Kuala, antara lain ;</w:t>
      </w:r>
    </w:p>
    <w:p>
      <w:pPr>
        <w:pStyle w:val="14"/>
        <w:numPr>
          <w:ilvl w:val="0"/>
          <w:numId w:val="8"/>
        </w:numPr>
        <w:tabs>
          <w:tab w:val="left" w:pos="1276"/>
        </w:tabs>
        <w:autoSpaceDE/>
        <w:autoSpaceDN/>
        <w:spacing w:before="4" w:line="360" w:lineRule="auto"/>
        <w:ind w:left="1800" w:right="119" w:hanging="284"/>
        <w:rPr>
          <w:rFonts w:ascii="Bookman Old Style" w:hAnsi="Bookman Old Style" w:eastAsia="Century Gothic" w:cs="Arial"/>
          <w:sz w:val="24"/>
        </w:rPr>
      </w:pPr>
      <w:r>
        <w:rPr>
          <w:rFonts w:ascii="Bookman Old Style" w:hAnsi="Bookman Old Style" w:eastAsia="Century Gothic" w:cs="Arial"/>
          <w:sz w:val="24"/>
        </w:rPr>
        <w:t>Barito Kuala masuk dalam kawasan strategis dalam pengembangan kota metropolitan Banjarbakula (Banjarmasin, Banjar, Banjarbaru, Barito Kuala dan Tanah Laut).</w:t>
      </w:r>
    </w:p>
    <w:p>
      <w:pPr>
        <w:pStyle w:val="14"/>
        <w:numPr>
          <w:ilvl w:val="0"/>
          <w:numId w:val="8"/>
        </w:numPr>
        <w:tabs>
          <w:tab w:val="left" w:pos="1276"/>
        </w:tabs>
        <w:autoSpaceDE/>
        <w:autoSpaceDN/>
        <w:spacing w:before="4" w:line="360" w:lineRule="auto"/>
        <w:ind w:left="1800" w:right="119" w:hanging="284"/>
        <w:rPr>
          <w:rFonts w:ascii="Bookman Old Style" w:hAnsi="Bookman Old Style" w:eastAsia="Century Gothic" w:cs="Arial"/>
          <w:sz w:val="24"/>
        </w:rPr>
      </w:pPr>
      <w:r>
        <w:rPr>
          <w:rFonts w:ascii="Bookman Old Style" w:hAnsi="Bookman Old Style" w:eastAsia="Century Gothic" w:cs="Arial"/>
          <w:sz w:val="24"/>
        </w:rPr>
        <w:t>Besarnya potensi perkebunan di Kabupaten Barito Kuala harus diselaraskan dalam upaya peningkatan kesejahteraan</w:t>
      </w:r>
      <w:r>
        <w:rPr>
          <w:rFonts w:ascii="Bookman Old Style" w:hAnsi="Bookman Old Style" w:eastAsia="Century Gothic" w:cs="Arial"/>
          <w:sz w:val="24"/>
          <w:lang w:val="id-ID"/>
        </w:rPr>
        <w:t xml:space="preserve"> </w:t>
      </w:r>
      <w:r>
        <w:rPr>
          <w:rFonts w:ascii="Bookman Old Style" w:hAnsi="Bookman Old Style" w:eastAsia="Century Gothic" w:cs="Arial"/>
          <w:sz w:val="24"/>
        </w:rPr>
        <w:t>masyarakat.</w:t>
      </w:r>
    </w:p>
    <w:p>
      <w:pPr>
        <w:pStyle w:val="14"/>
        <w:numPr>
          <w:ilvl w:val="0"/>
          <w:numId w:val="8"/>
        </w:numPr>
        <w:tabs>
          <w:tab w:val="left" w:pos="1276"/>
        </w:tabs>
        <w:autoSpaceDE/>
        <w:autoSpaceDN/>
        <w:spacing w:before="4" w:line="360" w:lineRule="auto"/>
        <w:ind w:left="1800" w:right="119" w:hanging="284"/>
        <w:rPr>
          <w:rFonts w:ascii="Bookman Old Style" w:hAnsi="Bookman Old Style" w:eastAsia="Century Gothic" w:cs="Arial"/>
          <w:sz w:val="24"/>
        </w:rPr>
      </w:pPr>
      <w:r>
        <w:rPr>
          <w:rFonts w:ascii="Bookman Old Style" w:hAnsi="Bookman Old Style" w:eastAsia="Century Gothic" w:cs="Arial"/>
          <w:sz w:val="24"/>
        </w:rPr>
        <w:t>Sungai Barito merupakan jalur transportasi utama usaha pertambangan dan perkebunan di Kalimantan Selatan, juga memberikan manfaat besar bagi kegiatan perikanan dan pertanian.</w:t>
      </w:r>
    </w:p>
    <w:p>
      <w:pPr>
        <w:pStyle w:val="14"/>
        <w:tabs>
          <w:tab w:val="left" w:pos="1276"/>
        </w:tabs>
        <w:autoSpaceDE/>
        <w:autoSpaceDN/>
        <w:spacing w:before="4"/>
        <w:ind w:left="1800" w:right="119" w:firstLine="0"/>
        <w:rPr>
          <w:rFonts w:ascii="Bookman Old Style" w:hAnsi="Bookman Old Style" w:eastAsia="Century Gothic" w:cs="Arial"/>
          <w:sz w:val="24"/>
        </w:rPr>
      </w:pPr>
    </w:p>
    <w:p>
      <w:pPr>
        <w:pStyle w:val="14"/>
        <w:numPr>
          <w:ilvl w:val="0"/>
          <w:numId w:val="5"/>
        </w:numPr>
        <w:autoSpaceDE/>
        <w:autoSpaceDN/>
        <w:spacing w:line="360" w:lineRule="auto"/>
        <w:ind w:left="1418" w:right="119" w:hanging="567"/>
        <w:outlineLvl w:val="3"/>
        <w:rPr>
          <w:rFonts w:ascii="Bookman Old Style" w:hAnsi="Bookman Old Style" w:eastAsia="Century Gothic" w:cs="Arial"/>
          <w:sz w:val="24"/>
        </w:rPr>
      </w:pPr>
      <w:r>
        <w:rPr>
          <w:rFonts w:ascii="Bookman Old Style" w:hAnsi="Bookman Old Style" w:eastAsia="Century Gothic" w:cs="Arial"/>
          <w:sz w:val="24"/>
        </w:rPr>
        <w:t xml:space="preserve">Peningkatan perkembangan ekonomi Kabupaten Barito Kuala. </w:t>
      </w:r>
    </w:p>
    <w:p>
      <w:pPr>
        <w:autoSpaceDE/>
        <w:autoSpaceDN/>
        <w:spacing w:before="4" w:line="360" w:lineRule="auto"/>
        <w:ind w:left="1530" w:right="119" w:firstLine="720"/>
        <w:jc w:val="both"/>
        <w:rPr>
          <w:rFonts w:ascii="Bookman Old Style" w:hAnsi="Bookman Old Style" w:eastAsia="Century Gothic" w:cs="Arial"/>
          <w:sz w:val="24"/>
        </w:rPr>
      </w:pPr>
      <w:r>
        <w:rPr>
          <w:rFonts w:ascii="Bookman Old Style" w:hAnsi="Bookman Old Style" w:eastAsia="Century Gothic" w:cs="Arial"/>
          <w:sz w:val="24"/>
          <w:szCs w:val="24"/>
        </w:rPr>
        <w:t>Beberapa</w:t>
      </w:r>
      <w:r>
        <w:rPr>
          <w:rFonts w:ascii="Bookman Old Style" w:hAnsi="Bookman Old Style" w:eastAsia="Century Gothic" w:cs="Arial"/>
          <w:sz w:val="24"/>
        </w:rPr>
        <w:t xml:space="preserve"> tahun terakhir perkembangan perekonomian di Kabupaten Barito Kuala makin meningkat terutama dengan ;</w:t>
      </w:r>
    </w:p>
    <w:p>
      <w:pPr>
        <w:pStyle w:val="14"/>
        <w:numPr>
          <w:ilvl w:val="0"/>
          <w:numId w:val="9"/>
        </w:numPr>
        <w:tabs>
          <w:tab w:val="left" w:pos="1276"/>
        </w:tabs>
        <w:autoSpaceDE/>
        <w:autoSpaceDN/>
        <w:spacing w:line="360" w:lineRule="auto"/>
        <w:ind w:left="1710" w:right="119" w:hanging="284"/>
        <w:rPr>
          <w:rFonts w:ascii="Bookman Old Style" w:hAnsi="Bookman Old Style" w:eastAsia="Century Gothic" w:cs="Arial"/>
          <w:sz w:val="24"/>
        </w:rPr>
      </w:pPr>
      <w:r>
        <w:rPr>
          <w:rFonts w:ascii="Bookman Old Style" w:hAnsi="Bookman Old Style" w:eastAsia="Century Gothic" w:cs="Arial"/>
          <w:sz w:val="24"/>
        </w:rPr>
        <w:t>Hadirnya perkebunan-perkebunan industri di Wilayah Kabuapten  Barito  Kuala yang sudah memasuki tahun tahun produksi.</w:t>
      </w:r>
    </w:p>
    <w:p>
      <w:pPr>
        <w:pStyle w:val="14"/>
        <w:numPr>
          <w:ilvl w:val="0"/>
          <w:numId w:val="9"/>
        </w:numPr>
        <w:tabs>
          <w:tab w:val="left" w:pos="1276"/>
        </w:tabs>
        <w:autoSpaceDE/>
        <w:autoSpaceDN/>
        <w:spacing w:line="360" w:lineRule="auto"/>
        <w:ind w:left="1710" w:right="119" w:hanging="284"/>
        <w:rPr>
          <w:rFonts w:ascii="Bookman Old Style" w:hAnsi="Bookman Old Style" w:eastAsia="Century Gothic" w:cs="Arial"/>
          <w:sz w:val="24"/>
        </w:rPr>
      </w:pPr>
      <w:r>
        <w:rPr>
          <w:rFonts w:ascii="Bookman Old Style" w:hAnsi="Bookman Old Style" w:eastAsia="Century Gothic" w:cs="Arial"/>
          <w:sz w:val="24"/>
        </w:rPr>
        <w:t>Bekembangnya perumahan-perumahan di sekitar Kecamatan Alalak, Kecamatan, Mandastana, Kecamatan Anjir Muara.</w:t>
      </w:r>
    </w:p>
    <w:p>
      <w:pPr>
        <w:pStyle w:val="14"/>
        <w:numPr>
          <w:ilvl w:val="0"/>
          <w:numId w:val="9"/>
        </w:numPr>
        <w:tabs>
          <w:tab w:val="left" w:pos="1276"/>
        </w:tabs>
        <w:autoSpaceDE/>
        <w:autoSpaceDN/>
        <w:spacing w:line="360" w:lineRule="auto"/>
        <w:ind w:left="1710" w:right="119" w:hanging="284"/>
        <w:rPr>
          <w:rFonts w:ascii="Bookman Old Style" w:hAnsi="Bookman Old Style" w:eastAsia="Century Gothic" w:cs="Arial"/>
          <w:sz w:val="24"/>
        </w:rPr>
      </w:pPr>
      <w:r>
        <w:rPr>
          <w:rFonts w:ascii="Bookman Old Style" w:hAnsi="Bookman Old Style" w:eastAsia="Century Gothic" w:cs="Arial"/>
          <w:sz w:val="24"/>
        </w:rPr>
        <w:t xml:space="preserve">Dibangunnya beberapa universitas di Kec. Alalak, seperti Universitas Muhamadiyah Banjarmasin, Universitas Islam Kalimantan, dan Polekteknik Hasnur, kedepan dapat menjadikan Kec. Alalak sebagai kota pendidikan. </w:t>
      </w:r>
    </w:p>
    <w:p>
      <w:pPr>
        <w:pStyle w:val="14"/>
        <w:numPr>
          <w:ilvl w:val="0"/>
          <w:numId w:val="9"/>
        </w:numPr>
        <w:tabs>
          <w:tab w:val="left" w:pos="1276"/>
        </w:tabs>
        <w:autoSpaceDE/>
        <w:autoSpaceDN/>
        <w:spacing w:line="360" w:lineRule="auto"/>
        <w:ind w:left="1710" w:right="119" w:hanging="284"/>
        <w:rPr>
          <w:rFonts w:ascii="Bookman Old Style" w:hAnsi="Bookman Old Style" w:eastAsia="Century Gothic" w:cs="Arial"/>
          <w:sz w:val="24"/>
        </w:rPr>
      </w:pPr>
      <w:r>
        <w:rPr>
          <w:rFonts w:ascii="Bookman Old Style" w:hAnsi="Bookman Old Style" w:eastAsia="Century Gothic" w:cs="Arial"/>
          <w:sz w:val="24"/>
        </w:rPr>
        <w:t xml:space="preserve">Kabupaten Barito Kuala sebagai lumbung pangan provinsi. </w:t>
      </w:r>
    </w:p>
    <w:p>
      <w:pPr>
        <w:pStyle w:val="14"/>
        <w:tabs>
          <w:tab w:val="left" w:pos="1276"/>
        </w:tabs>
        <w:autoSpaceDE/>
        <w:autoSpaceDN/>
        <w:ind w:left="1710" w:right="119" w:firstLine="0"/>
        <w:rPr>
          <w:rFonts w:ascii="Bookman Old Style" w:hAnsi="Bookman Old Style" w:eastAsia="Century Gothic" w:cs="Arial"/>
          <w:sz w:val="24"/>
        </w:rPr>
      </w:pPr>
    </w:p>
    <w:p>
      <w:pPr>
        <w:autoSpaceDE/>
        <w:autoSpaceDN/>
        <w:spacing w:before="4" w:line="360" w:lineRule="auto"/>
        <w:ind w:left="1530" w:right="119" w:firstLine="720"/>
        <w:jc w:val="both"/>
        <w:rPr>
          <w:rFonts w:ascii="Bookman Old Style" w:hAnsi="Bookman Old Style" w:eastAsia="Century Gothic" w:cs="Arial"/>
          <w:sz w:val="24"/>
          <w:szCs w:val="24"/>
        </w:rPr>
      </w:pPr>
      <w:r>
        <w:rPr>
          <w:rFonts w:ascii="Bookman Old Style" w:hAnsi="Bookman Old Style" w:eastAsia="Century Gothic" w:cs="Arial"/>
          <w:sz w:val="24"/>
          <w:szCs w:val="24"/>
        </w:rPr>
        <w:t>Disamping akan berdampak positif pada meningkatnya kegiatan perekonomian daerah, keadaan ini dapat pula berakibat negatif pada munculnya ;</w:t>
      </w:r>
    </w:p>
    <w:p>
      <w:pPr>
        <w:pStyle w:val="14"/>
        <w:numPr>
          <w:ilvl w:val="0"/>
          <w:numId w:val="10"/>
        </w:numPr>
        <w:autoSpaceDE/>
        <w:autoSpaceDN/>
        <w:spacing w:before="4" w:line="360" w:lineRule="auto"/>
        <w:ind w:left="1710" w:right="119" w:hanging="284"/>
        <w:rPr>
          <w:rFonts w:ascii="Bookman Old Style" w:hAnsi="Bookman Old Style" w:eastAsia="Century Gothic" w:cs="Arial"/>
          <w:sz w:val="24"/>
        </w:rPr>
      </w:pPr>
      <w:r>
        <w:rPr>
          <w:rFonts w:ascii="Bookman Old Style" w:hAnsi="Bookman Old Style" w:eastAsia="Century Gothic" w:cs="Arial"/>
          <w:sz w:val="24"/>
        </w:rPr>
        <w:t xml:space="preserve">Tingkat kriminalitas dan penyalahgunaan narkoba. </w:t>
      </w:r>
    </w:p>
    <w:p>
      <w:pPr>
        <w:pStyle w:val="14"/>
        <w:numPr>
          <w:ilvl w:val="0"/>
          <w:numId w:val="10"/>
        </w:numPr>
        <w:autoSpaceDE/>
        <w:autoSpaceDN/>
        <w:spacing w:before="4" w:line="360" w:lineRule="auto"/>
        <w:ind w:left="1710" w:right="119" w:hanging="284"/>
        <w:rPr>
          <w:rFonts w:ascii="Bookman Old Style" w:hAnsi="Bookman Old Style" w:eastAsia="Century Gothic" w:cs="Arial"/>
          <w:sz w:val="24"/>
        </w:rPr>
      </w:pPr>
      <w:r>
        <w:rPr>
          <w:rFonts w:ascii="Bookman Old Style" w:hAnsi="Bookman Old Style" w:eastAsia="Century Gothic" w:cs="Arial"/>
          <w:sz w:val="24"/>
        </w:rPr>
        <w:t>Kesemerawutan penataan kota.</w:t>
      </w:r>
    </w:p>
    <w:p>
      <w:pPr>
        <w:pStyle w:val="14"/>
        <w:numPr>
          <w:ilvl w:val="0"/>
          <w:numId w:val="10"/>
        </w:numPr>
        <w:autoSpaceDE/>
        <w:autoSpaceDN/>
        <w:spacing w:before="4" w:line="360" w:lineRule="auto"/>
        <w:ind w:left="1710" w:right="119" w:hanging="284"/>
        <w:rPr>
          <w:rFonts w:ascii="Bookman Old Style" w:hAnsi="Bookman Old Style" w:eastAsia="Century Gothic" w:cs="Arial"/>
          <w:sz w:val="24"/>
        </w:rPr>
      </w:pPr>
      <w:r>
        <w:rPr>
          <w:rFonts w:ascii="Bookman Old Style" w:hAnsi="Bookman Old Style" w:eastAsia="Century Gothic" w:cs="Arial"/>
          <w:sz w:val="24"/>
        </w:rPr>
        <w:t>Konflik pertanahan/wilayah, baik vertikal antar masyarakat dengan perusahaan dan pemerintah daerah, maupun konflik horizontal antar warga masyarakat sebagai akibat meningkatnya nilai ekonomislahan.</w:t>
      </w:r>
    </w:p>
    <w:p>
      <w:pPr>
        <w:pStyle w:val="14"/>
        <w:numPr>
          <w:ilvl w:val="0"/>
          <w:numId w:val="10"/>
        </w:numPr>
        <w:autoSpaceDE/>
        <w:autoSpaceDN/>
        <w:spacing w:before="4" w:line="360" w:lineRule="auto"/>
        <w:ind w:left="1710" w:right="119" w:hanging="284"/>
        <w:rPr>
          <w:rFonts w:ascii="Bookman Old Style" w:hAnsi="Bookman Old Style" w:eastAsia="Century Gothic" w:cs="Arial"/>
          <w:sz w:val="24"/>
        </w:rPr>
      </w:pPr>
      <w:r>
        <w:rPr>
          <w:rFonts w:ascii="Bookman Old Style" w:hAnsi="Bookman Old Style" w:eastAsia="Century Gothic" w:cs="Arial"/>
          <w:sz w:val="24"/>
        </w:rPr>
        <w:t>Konflik</w:t>
      </w:r>
      <w:r>
        <w:rPr>
          <w:rFonts w:ascii="Bookman Old Style" w:hAnsi="Bookman Old Style" w:eastAsia="Century Gothic" w:cs="Arial"/>
          <w:sz w:val="24"/>
          <w:lang w:val="id-ID"/>
        </w:rPr>
        <w:t xml:space="preserve"> </w:t>
      </w:r>
      <w:r>
        <w:rPr>
          <w:rFonts w:ascii="Bookman Old Style" w:hAnsi="Bookman Old Style" w:eastAsia="Century Gothic" w:cs="Arial"/>
          <w:sz w:val="24"/>
        </w:rPr>
        <w:t>social</w:t>
      </w:r>
      <w:r>
        <w:rPr>
          <w:rFonts w:ascii="Bookman Old Style" w:hAnsi="Bookman Old Style" w:eastAsia="Century Gothic" w:cs="Arial"/>
          <w:sz w:val="24"/>
          <w:lang w:val="id-ID"/>
        </w:rPr>
        <w:t xml:space="preserve"> </w:t>
      </w:r>
      <w:r>
        <w:rPr>
          <w:rFonts w:ascii="Bookman Old Style" w:hAnsi="Bookman Old Style" w:eastAsia="Century Gothic" w:cs="Arial"/>
          <w:sz w:val="24"/>
        </w:rPr>
        <w:t>akibat</w:t>
      </w:r>
      <w:r>
        <w:rPr>
          <w:rFonts w:ascii="Bookman Old Style" w:hAnsi="Bookman Old Style" w:eastAsia="Century Gothic" w:cs="Arial"/>
          <w:sz w:val="24"/>
          <w:lang w:val="id-ID"/>
        </w:rPr>
        <w:t xml:space="preserve"> </w:t>
      </w:r>
      <w:r>
        <w:rPr>
          <w:rFonts w:ascii="Bookman Old Style" w:hAnsi="Bookman Old Style" w:eastAsia="Century Gothic" w:cs="Arial"/>
          <w:sz w:val="24"/>
        </w:rPr>
        <w:t>kesenjangan</w:t>
      </w:r>
      <w:r>
        <w:rPr>
          <w:rFonts w:ascii="Bookman Old Style" w:hAnsi="Bookman Old Style" w:eastAsia="Century Gothic" w:cs="Arial"/>
          <w:sz w:val="24"/>
          <w:lang w:val="id-ID"/>
        </w:rPr>
        <w:t xml:space="preserve"> </w:t>
      </w:r>
      <w:r>
        <w:rPr>
          <w:rFonts w:ascii="Bookman Old Style" w:hAnsi="Bookman Old Style" w:eastAsia="Century Gothic" w:cs="Arial"/>
          <w:sz w:val="24"/>
        </w:rPr>
        <w:t>ekonomi</w:t>
      </w:r>
      <w:r>
        <w:rPr>
          <w:rFonts w:ascii="Bookman Old Style" w:hAnsi="Bookman Old Style" w:eastAsia="Century Gothic" w:cs="Arial"/>
          <w:sz w:val="24"/>
          <w:lang w:val="id-ID"/>
        </w:rPr>
        <w:t xml:space="preserve"> </w:t>
      </w:r>
      <w:r>
        <w:rPr>
          <w:rFonts w:ascii="Bookman Old Style" w:hAnsi="Bookman Old Style" w:eastAsia="Century Gothic" w:cs="Arial"/>
          <w:sz w:val="24"/>
        </w:rPr>
        <w:t>antar</w:t>
      </w:r>
      <w:r>
        <w:rPr>
          <w:rFonts w:ascii="Bookman Old Style" w:hAnsi="Bookman Old Style" w:eastAsia="Century Gothic" w:cs="Arial"/>
          <w:sz w:val="24"/>
          <w:lang w:val="id-ID"/>
        </w:rPr>
        <w:t xml:space="preserve"> </w:t>
      </w:r>
      <w:r>
        <w:rPr>
          <w:rFonts w:ascii="Bookman Old Style" w:hAnsi="Bookman Old Style" w:eastAsia="Century Gothic" w:cs="Arial"/>
          <w:sz w:val="24"/>
        </w:rPr>
        <w:t>anggota masyarakat.</w:t>
      </w:r>
    </w:p>
    <w:p>
      <w:pPr>
        <w:pStyle w:val="14"/>
        <w:autoSpaceDE/>
        <w:autoSpaceDN/>
        <w:spacing w:before="4" w:line="360" w:lineRule="auto"/>
        <w:ind w:left="851" w:right="119" w:firstLine="0"/>
        <w:rPr>
          <w:rFonts w:ascii="Bookman Old Style" w:hAnsi="Bookman Old Style" w:eastAsia="Century Gothic" w:cs="Arial"/>
          <w:sz w:val="24"/>
          <w:lang w:val="id-ID"/>
        </w:rPr>
      </w:pPr>
    </w:p>
    <w:p>
      <w:pPr>
        <w:pStyle w:val="14"/>
        <w:numPr>
          <w:ilvl w:val="1"/>
          <w:numId w:val="11"/>
        </w:numPr>
        <w:tabs>
          <w:tab w:val="left" w:pos="9652"/>
        </w:tabs>
        <w:ind w:left="1080" w:right="119" w:hanging="900"/>
        <w:rPr>
          <w:rFonts w:ascii="Bookman Old Style" w:hAnsi="Bookman Old Style" w:eastAsia="Century Gothic" w:cs="Arial"/>
          <w:b/>
          <w:sz w:val="24"/>
          <w:lang w:val="id-ID"/>
        </w:rPr>
      </w:pPr>
      <w:r>
        <w:rPr>
          <w:rFonts w:ascii="Bookman Old Style" w:hAnsi="Bookman Old Style"/>
          <w:b/>
          <w:sz w:val="24"/>
          <w:lang w:val="id-ID"/>
        </w:rPr>
        <w:t>Landasan</w:t>
      </w:r>
      <w:r>
        <w:rPr>
          <w:rFonts w:ascii="Bookman Old Style" w:hAnsi="Bookman Old Style" w:eastAsia="Century Gothic" w:cs="Arial"/>
          <w:b/>
          <w:sz w:val="24"/>
          <w:lang w:val="id-ID"/>
        </w:rPr>
        <w:t xml:space="preserve"> Hukum</w:t>
      </w:r>
    </w:p>
    <w:p>
      <w:pPr>
        <w:pStyle w:val="14"/>
        <w:tabs>
          <w:tab w:val="left" w:pos="9652"/>
        </w:tabs>
        <w:ind w:left="2421" w:right="119" w:firstLine="0"/>
        <w:rPr>
          <w:rFonts w:ascii="Bookman Old Style" w:hAnsi="Bookman Old Style" w:eastAsia="Century Gothic" w:cs="Arial"/>
          <w:b/>
          <w:sz w:val="24"/>
          <w:lang w:val="id-ID"/>
        </w:rPr>
      </w:pPr>
    </w:p>
    <w:p>
      <w:pPr>
        <w:pStyle w:val="14"/>
        <w:numPr>
          <w:ilvl w:val="0"/>
          <w:numId w:val="12"/>
        </w:numPr>
        <w:autoSpaceDE/>
        <w:autoSpaceDN/>
        <w:spacing w:line="360" w:lineRule="auto"/>
        <w:ind w:left="1418" w:right="119" w:hanging="284"/>
        <w:rPr>
          <w:rFonts w:ascii="Bookman Old Style" w:hAnsi="Bookman Old Style" w:cs="Arial"/>
          <w:sz w:val="24"/>
          <w:szCs w:val="24"/>
        </w:rPr>
      </w:pPr>
      <w:r>
        <w:rPr>
          <w:rFonts w:ascii="Bookman Old Style" w:hAnsi="Bookman Old Style" w:cs="Arial"/>
          <w:sz w:val="24"/>
          <w:szCs w:val="24"/>
        </w:rPr>
        <w:t>Undang – Undang Republik Indonesia No. 28 Tahun 1999 tentan</w:t>
      </w:r>
      <w:r>
        <w:rPr>
          <w:rFonts w:ascii="Bookman Old Style" w:hAnsi="Bookman Old Style" w:cs="Arial"/>
          <w:sz w:val="24"/>
          <w:szCs w:val="24"/>
          <w:lang w:val="id-ID"/>
        </w:rPr>
        <w:t xml:space="preserve">g </w:t>
      </w:r>
      <w:r>
        <w:rPr>
          <w:rFonts w:ascii="Bookman Old Style" w:hAnsi="Bookman Old Style" w:cs="Arial"/>
          <w:sz w:val="24"/>
          <w:szCs w:val="24"/>
        </w:rPr>
        <w:t>Penyelenggaraan Negara Yang Bersih dan Bebas dari Korupsi, Kolusi dan Nepotisme</w:t>
      </w:r>
    </w:p>
    <w:p>
      <w:pPr>
        <w:pStyle w:val="14"/>
        <w:numPr>
          <w:ilvl w:val="0"/>
          <w:numId w:val="12"/>
        </w:numPr>
        <w:autoSpaceDE/>
        <w:autoSpaceDN/>
        <w:spacing w:line="360" w:lineRule="auto"/>
        <w:ind w:left="1418" w:right="119" w:hanging="284"/>
        <w:rPr>
          <w:rFonts w:ascii="Bookman Old Style" w:hAnsi="Bookman Old Style" w:cs="Arial"/>
          <w:sz w:val="24"/>
          <w:szCs w:val="24"/>
        </w:rPr>
      </w:pPr>
      <w:r>
        <w:rPr>
          <w:rFonts w:ascii="Bookman Old Style" w:hAnsi="Bookman Old Style" w:cs="Arial"/>
          <w:sz w:val="24"/>
          <w:szCs w:val="24"/>
        </w:rPr>
        <w:t xml:space="preserve">Peraturan Presiden Nomor 29 tahun 2014 tentang Sistem Akuntabilitas Kinerja Instansi Pemerintah (SAKIP) menggantikan Instruksi Presiden Nomor 7 Tahun 1999 tentang Akuntabilitas Kinerja Instansi Pemerintah (AKIP) </w:t>
      </w:r>
    </w:p>
    <w:p>
      <w:pPr>
        <w:pStyle w:val="14"/>
        <w:numPr>
          <w:ilvl w:val="0"/>
          <w:numId w:val="12"/>
        </w:numPr>
        <w:autoSpaceDE/>
        <w:autoSpaceDN/>
        <w:spacing w:line="360" w:lineRule="auto"/>
        <w:ind w:left="1418" w:right="119" w:hanging="284"/>
        <w:rPr>
          <w:rFonts w:ascii="Bookman Old Style" w:hAnsi="Bookman Old Style" w:cs="Arial"/>
          <w:sz w:val="24"/>
          <w:szCs w:val="24"/>
        </w:rPr>
      </w:pPr>
      <w:r>
        <w:rPr>
          <w:rFonts w:ascii="Bookman Old Style" w:hAnsi="Bookman Old Style" w:cs="Arial"/>
          <w:sz w:val="24"/>
          <w:szCs w:val="24"/>
        </w:rPr>
        <w:t>Peraturan Menteri Pendayagunaan Aparatur Negara dan Reformasi Birokrasi Republik Indonesia Nomor 53 Tahun 2014 tentang Petunjuk Teknis Perjanjian Kinerja dan tata Cara Reviu atas Laporan Kinerja Instansi Pemerintah</w:t>
      </w:r>
    </w:p>
    <w:p>
      <w:pPr>
        <w:pStyle w:val="14"/>
        <w:numPr>
          <w:ilvl w:val="0"/>
          <w:numId w:val="12"/>
        </w:numPr>
        <w:autoSpaceDE/>
        <w:autoSpaceDN/>
        <w:spacing w:line="360" w:lineRule="auto"/>
        <w:ind w:left="1418" w:right="119" w:hanging="284"/>
        <w:rPr>
          <w:rFonts w:ascii="Bookman Old Style" w:hAnsi="Bookman Old Style" w:cs="Arial"/>
          <w:sz w:val="24"/>
          <w:szCs w:val="24"/>
        </w:rPr>
      </w:pPr>
      <w:r>
        <w:rPr>
          <w:rFonts w:ascii="Bookman Old Style" w:hAnsi="Bookman Old Style" w:cs="Arial"/>
          <w:sz w:val="24"/>
          <w:szCs w:val="24"/>
        </w:rPr>
        <w:t>Peraturan Bupati Barito Kuala Nomor 70 Tahun 2018 tentang Penerapan Sistem Akuntabilitas Kinerja Instansi Pemerintah di Lingkungan Pemerintah Kabupaten Barito Kuala</w:t>
      </w:r>
    </w:p>
    <w:p>
      <w:pPr>
        <w:autoSpaceDE/>
        <w:autoSpaceDN/>
        <w:spacing w:before="4" w:line="360" w:lineRule="auto"/>
        <w:ind w:left="851" w:right="119"/>
        <w:rPr>
          <w:rFonts w:ascii="Bookman Old Style" w:hAnsi="Bookman Old Style" w:eastAsia="Century Gothic" w:cs="Arial"/>
          <w:sz w:val="24"/>
          <w:lang w:val="id-ID"/>
        </w:rPr>
      </w:pPr>
    </w:p>
    <w:p>
      <w:pPr>
        <w:adjustRightInd w:val="0"/>
        <w:spacing w:line="360" w:lineRule="auto"/>
        <w:ind w:left="-90" w:right="119"/>
        <w:jc w:val="both"/>
        <w:rPr>
          <w:rFonts w:ascii="Bookman Old Style" w:hAnsi="Bookman Old Style" w:cs="Arial"/>
          <w:b/>
          <w:sz w:val="24"/>
          <w:szCs w:val="24"/>
        </w:rPr>
      </w:pPr>
      <w:r>
        <w:rPr>
          <w:rFonts w:ascii="Bookman Old Style" w:hAnsi="Bookman Old Style" w:cs="Arial"/>
          <w:b/>
          <w:sz w:val="24"/>
          <w:szCs w:val="24"/>
          <w:lang w:val="id-ID"/>
        </w:rPr>
        <w:t xml:space="preserve"> 1.5      SISTEMATIKA</w:t>
      </w:r>
      <w:r>
        <w:rPr>
          <w:rFonts w:ascii="Bookman Old Style" w:hAnsi="Bookman Old Style" w:cs="Arial"/>
          <w:b/>
          <w:sz w:val="24"/>
          <w:szCs w:val="24"/>
        </w:rPr>
        <w:t xml:space="preserve"> PENULISAN</w:t>
      </w:r>
    </w:p>
    <w:p>
      <w:pPr>
        <w:adjustRightInd w:val="0"/>
        <w:ind w:left="-90" w:right="119"/>
        <w:jc w:val="both"/>
        <w:rPr>
          <w:rFonts w:ascii="Bookman Old Style" w:hAnsi="Bookman Old Style" w:cs="Arial"/>
          <w:b/>
          <w:sz w:val="24"/>
          <w:szCs w:val="24"/>
        </w:rPr>
      </w:pPr>
    </w:p>
    <w:p>
      <w:pPr>
        <w:adjustRightInd w:val="0"/>
        <w:spacing w:line="360" w:lineRule="auto"/>
        <w:ind w:left="851" w:right="119" w:firstLine="589"/>
        <w:jc w:val="both"/>
        <w:rPr>
          <w:rFonts w:ascii="Bookman Old Style" w:hAnsi="Bookman Old Style" w:cs="Arial"/>
          <w:sz w:val="24"/>
          <w:szCs w:val="24"/>
          <w:lang w:val="id-ID"/>
        </w:rPr>
      </w:pPr>
      <w:r>
        <w:rPr>
          <w:rFonts w:ascii="Bookman Old Style" w:hAnsi="Bookman Old Style" w:cs="Arial"/>
          <w:sz w:val="24"/>
          <w:szCs w:val="24"/>
        </w:rPr>
        <w:t xml:space="preserve">Sistematika Penyusunan Sistematika Penyusunan Laporan Kinerja Instansi Pemerintah (LKIP) </w:t>
      </w:r>
      <w:r>
        <w:rPr>
          <w:rFonts w:ascii="Bookman Old Style" w:hAnsi="Bookman Old Style" w:cs="Arial"/>
          <w:sz w:val="24"/>
          <w:szCs w:val="24"/>
          <w:lang w:val="id-ID"/>
        </w:rPr>
        <w:t>Sekretariat Daerah</w:t>
      </w:r>
      <w:r>
        <w:rPr>
          <w:rFonts w:ascii="Bookman Old Style" w:hAnsi="Bookman Old Style" w:cs="Arial"/>
          <w:sz w:val="24"/>
          <w:szCs w:val="24"/>
        </w:rPr>
        <w:t xml:space="preserve"> Kabupaten Barito Kuala  Tahun 201</w:t>
      </w:r>
      <w:r>
        <w:rPr>
          <w:rFonts w:ascii="Bookman Old Style" w:hAnsi="Bookman Old Style" w:cs="Arial"/>
          <w:sz w:val="24"/>
          <w:szCs w:val="24"/>
          <w:lang w:val="id-ID"/>
        </w:rPr>
        <w:t xml:space="preserve">9 </w:t>
      </w:r>
      <w:r>
        <w:rPr>
          <w:rFonts w:ascii="Bookman Old Style" w:hAnsi="Bookman Old Style" w:cs="Arial"/>
          <w:sz w:val="24"/>
          <w:szCs w:val="24"/>
        </w:rPr>
        <w:t>adalah sebagai berikut :</w:t>
      </w:r>
    </w:p>
    <w:p>
      <w:pPr>
        <w:adjustRightInd w:val="0"/>
        <w:ind w:left="851" w:right="119" w:firstLine="589"/>
        <w:jc w:val="both"/>
        <w:rPr>
          <w:rFonts w:ascii="Bookman Old Style" w:hAnsi="Bookman Old Style" w:cs="Arial"/>
          <w:sz w:val="24"/>
          <w:szCs w:val="24"/>
          <w:lang w:val="id-ID"/>
        </w:rPr>
      </w:pPr>
    </w:p>
    <w:p>
      <w:pPr>
        <w:adjustRightInd w:val="0"/>
        <w:spacing w:line="360" w:lineRule="auto"/>
        <w:ind w:left="851" w:right="119"/>
        <w:jc w:val="both"/>
        <w:rPr>
          <w:rFonts w:ascii="Bookman Old Style" w:hAnsi="Bookman Old Style" w:cs="Arial"/>
          <w:b/>
          <w:bCs/>
          <w:sz w:val="24"/>
          <w:szCs w:val="24"/>
        </w:rPr>
      </w:pPr>
      <w:r>
        <w:rPr>
          <w:rFonts w:ascii="Bookman Old Style" w:hAnsi="Bookman Old Style" w:cs="Arial"/>
          <w:b/>
          <w:bCs/>
          <w:sz w:val="24"/>
          <w:szCs w:val="24"/>
        </w:rPr>
        <w:t>BAB I PENDAHULUAN</w:t>
      </w:r>
    </w:p>
    <w:p>
      <w:pPr>
        <w:adjustRightInd w:val="0"/>
        <w:spacing w:line="360" w:lineRule="auto"/>
        <w:ind w:left="851" w:right="119"/>
        <w:jc w:val="both"/>
        <w:rPr>
          <w:rFonts w:ascii="Bookman Old Style" w:hAnsi="Bookman Old Style" w:cs="Arial"/>
          <w:sz w:val="24"/>
          <w:szCs w:val="24"/>
        </w:rPr>
      </w:pPr>
      <w:r>
        <w:rPr>
          <w:rFonts w:ascii="Bookman Old Style" w:hAnsi="Bookman Old Style" w:cs="Arial"/>
          <w:sz w:val="24"/>
          <w:szCs w:val="24"/>
        </w:rPr>
        <w:t>Menjelaskan secara ringkas Gambaran Umum, Tugas dan Fungsi, Isu Strategis yang dihadapi SKPD, Dasar Hukum dan Sistematika penyusunan LKIP</w:t>
      </w:r>
    </w:p>
    <w:p>
      <w:pPr>
        <w:adjustRightInd w:val="0"/>
        <w:spacing w:line="360" w:lineRule="auto"/>
        <w:ind w:left="851" w:right="119"/>
        <w:jc w:val="both"/>
        <w:rPr>
          <w:rFonts w:ascii="Bookman Old Style" w:hAnsi="Bookman Old Style" w:cs="Arial"/>
          <w:b/>
          <w:bCs/>
          <w:sz w:val="24"/>
          <w:szCs w:val="24"/>
        </w:rPr>
      </w:pPr>
      <w:r>
        <w:rPr>
          <w:rFonts w:ascii="Bookman Old Style" w:hAnsi="Bookman Old Style" w:cs="Arial"/>
          <w:b/>
          <w:bCs/>
          <w:sz w:val="24"/>
          <w:szCs w:val="24"/>
        </w:rPr>
        <w:t>BAB II PERENCANAAN KINERJA</w:t>
      </w:r>
    </w:p>
    <w:p>
      <w:pPr>
        <w:adjustRightInd w:val="0"/>
        <w:spacing w:line="360" w:lineRule="auto"/>
        <w:ind w:left="851" w:right="119"/>
        <w:jc w:val="both"/>
        <w:rPr>
          <w:rFonts w:ascii="Bookman Old Style" w:hAnsi="Bookman Old Style" w:cs="Arial"/>
          <w:sz w:val="24"/>
          <w:szCs w:val="24"/>
        </w:rPr>
      </w:pPr>
      <w:r>
        <w:rPr>
          <w:rFonts w:ascii="Bookman Old Style" w:hAnsi="Bookman Old Style" w:cs="Arial"/>
          <w:sz w:val="24"/>
          <w:szCs w:val="24"/>
        </w:rPr>
        <w:t>Meliputi Perencanaan Strategis sebelum dan setelah reviu, IKU</w:t>
      </w:r>
      <w:r>
        <w:rPr>
          <w:rFonts w:ascii="Bookman Old Style" w:hAnsi="Bookman Old Style" w:cs="Arial"/>
          <w:sz w:val="24"/>
          <w:szCs w:val="24"/>
          <w:lang w:val="id-ID"/>
        </w:rPr>
        <w:t xml:space="preserve"> </w:t>
      </w:r>
      <w:r>
        <w:rPr>
          <w:rFonts w:ascii="Bookman Old Style" w:hAnsi="Bookman Old Style" w:cs="Arial"/>
          <w:sz w:val="24"/>
          <w:szCs w:val="24"/>
        </w:rPr>
        <w:t>Perjanjian Kinerja</w:t>
      </w:r>
    </w:p>
    <w:p>
      <w:pPr>
        <w:adjustRightInd w:val="0"/>
        <w:spacing w:line="360" w:lineRule="auto"/>
        <w:ind w:left="851" w:right="119"/>
        <w:jc w:val="both"/>
        <w:rPr>
          <w:rFonts w:ascii="Bookman Old Style" w:hAnsi="Bookman Old Style" w:cs="Arial"/>
          <w:b/>
          <w:bCs/>
          <w:sz w:val="24"/>
          <w:szCs w:val="24"/>
        </w:rPr>
      </w:pPr>
      <w:r>
        <w:rPr>
          <w:rFonts w:ascii="Bookman Old Style" w:hAnsi="Bookman Old Style" w:cs="Arial"/>
          <w:b/>
          <w:bCs/>
          <w:sz w:val="24"/>
          <w:szCs w:val="24"/>
        </w:rPr>
        <w:t>BAB III AKUNTABILITAS KINERJA</w:t>
      </w:r>
    </w:p>
    <w:p>
      <w:pPr>
        <w:adjustRightInd w:val="0"/>
        <w:spacing w:line="360" w:lineRule="auto"/>
        <w:ind w:left="851" w:right="119"/>
        <w:jc w:val="both"/>
        <w:rPr>
          <w:rFonts w:ascii="Bookman Old Style" w:hAnsi="Bookman Old Style" w:cs="Arial"/>
          <w:sz w:val="24"/>
          <w:szCs w:val="24"/>
          <w:lang w:val="id-ID"/>
        </w:rPr>
      </w:pPr>
      <w:r>
        <w:rPr>
          <w:rFonts w:ascii="Bookman Old Style" w:hAnsi="Bookman Old Style" w:cs="Arial"/>
          <w:sz w:val="24"/>
          <w:szCs w:val="24"/>
        </w:rPr>
        <w:t>Menjelaskan Akuntabilitas kinerja yang meliputi Capaian IKU, Pengukuran, Evaluasi dan Analisis Capaian Kinerja serta Akuntabilitas Keuangan</w:t>
      </w:r>
    </w:p>
    <w:p>
      <w:pPr>
        <w:autoSpaceDE/>
        <w:autoSpaceDN/>
        <w:spacing w:before="4" w:line="360" w:lineRule="auto"/>
        <w:ind w:left="851" w:right="119"/>
        <w:jc w:val="both"/>
        <w:rPr>
          <w:rFonts w:ascii="Bookman Old Style" w:hAnsi="Bookman Old Style" w:cs="Arial"/>
          <w:b/>
          <w:bCs/>
          <w:sz w:val="24"/>
          <w:szCs w:val="24"/>
        </w:rPr>
      </w:pPr>
      <w:r>
        <w:rPr>
          <w:rFonts w:ascii="Bookman Old Style" w:hAnsi="Bookman Old Style" w:cs="Arial"/>
          <w:b/>
          <w:bCs/>
          <w:sz w:val="24"/>
          <w:szCs w:val="24"/>
        </w:rPr>
        <w:t>BAB IV PENUTUP</w:t>
      </w:r>
    </w:p>
    <w:p>
      <w:pPr>
        <w:widowControl/>
        <w:autoSpaceDE/>
        <w:autoSpaceDN/>
        <w:spacing w:after="200" w:line="276" w:lineRule="auto"/>
        <w:rPr>
          <w:rFonts w:ascii="Bookman Old Style" w:hAnsi="Bookman Old Style" w:cs="Arial"/>
          <w:b/>
          <w:bCs/>
          <w:sz w:val="24"/>
          <w:szCs w:val="24"/>
        </w:rPr>
      </w:pPr>
      <w:r>
        <w:rPr>
          <w:rFonts w:ascii="Bookman Old Style" w:hAnsi="Bookman Old Style" w:cs="Arial"/>
          <w:b/>
          <w:bCs/>
          <w:sz w:val="24"/>
          <w:szCs w:val="24"/>
        </w:rPr>
        <w:br w:type="page"/>
      </w:r>
    </w:p>
    <w:p>
      <w:pPr>
        <w:pStyle w:val="2"/>
        <w:spacing w:before="93"/>
        <w:ind w:left="2160" w:right="3274" w:firstLine="68"/>
        <w:rPr>
          <w:rFonts w:ascii="Bookman Old Style" w:hAnsi="Bookman Old Style" w:cs="Arial"/>
          <w:sz w:val="28"/>
          <w:szCs w:val="28"/>
        </w:rPr>
      </w:pPr>
      <w:r>
        <w:rPr>
          <w:rFonts w:ascii="Bookman Old Style" w:hAnsi="Bookman Old Style"/>
          <w:b w:val="0"/>
          <w:sz w:val="28"/>
          <w:szCs w:val="28"/>
        </w:rPr>
        <mc:AlternateContent>
          <mc:Choice Requires="wps">
            <w:drawing>
              <wp:anchor distT="0" distB="0" distL="114300" distR="114300" simplePos="0" relativeHeight="251669504" behindDoc="1" locked="0" layoutInCell="1" allowOverlap="1">
                <wp:simplePos x="0" y="0"/>
                <wp:positionH relativeFrom="column">
                  <wp:posOffset>13970</wp:posOffset>
                </wp:positionH>
                <wp:positionV relativeFrom="paragraph">
                  <wp:posOffset>13970</wp:posOffset>
                </wp:positionV>
                <wp:extent cx="5638165" cy="752475"/>
                <wp:effectExtent l="0" t="0" r="39370" b="66675"/>
                <wp:wrapNone/>
                <wp:docPr id="8" name="Flowchart: Manual Input 8"/>
                <wp:cNvGraphicFramePr/>
                <a:graphic xmlns:a="http://schemas.openxmlformats.org/drawingml/2006/main">
                  <a:graphicData uri="http://schemas.microsoft.com/office/word/2010/wordprocessingShape">
                    <wps:wsp>
                      <wps:cNvSpPr>
                        <a:spLocks noChangeArrowheads="1"/>
                      </wps:cNvSpPr>
                      <wps:spPr bwMode="auto">
                        <a:xfrm rot="10800000">
                          <a:off x="0" y="0"/>
                          <a:ext cx="5638067" cy="752621"/>
                        </a:xfrm>
                        <a:prstGeom prst="flowChartManualInput">
                          <a:avLst/>
                        </a:prstGeom>
                        <a:solidFill>
                          <a:srgbClr val="D99594"/>
                        </a:solidFill>
                        <a:ln w="12700">
                          <a:solidFill>
                            <a:srgbClr val="D99594"/>
                          </a:solidFill>
                          <a:miter lim="800000"/>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anchor>
            </w:drawing>
          </mc:Choice>
          <mc:Fallback>
            <w:pict>
              <v:shape id="_x0000_s1026" o:spid="_x0000_s1026" o:spt="118" type="#_x0000_t118" style="position:absolute;left:0pt;margin-left:1.1pt;margin-top:1.1pt;height:59.25pt;width:443.95pt;rotation:11796480f;z-index:-251646976;mso-width-relative:page;mso-height-relative:page;" fillcolor="#D99594" filled="t" stroked="t" coordsize="21600,21600" o:gfxdata="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TU53dUAAAAHAQAADwAAAAAAAAABACAAAAAiAAAAZHJzL2Rvd25y&#10;ZXYueG1sUEsBAhQAFAAAAAgAh07iQE7fBg5zAgAA+QQAAA4AAAAAAAAAAQAgAAAAJAEAAGRycy9l&#10;Mm9Eb2MueG1sUEsFBgAAAAAGAAYAWQEAAAkGAAAAAA==&#10;">
                <v:fill on="t" focussize="0,0"/>
                <v:stroke weight="1pt" color="#D99594" miterlimit="8" joinstyle="miter"/>
                <v:imagedata o:title=""/>
                <o:lock v:ext="edit" aspectratio="f"/>
                <v:shadow on="t" color="#622423" opacity="32768f" offset="1pt,2pt" origin="0f,0f" matrix="65536f,0f,0f,65536f"/>
              </v:shape>
            </w:pict>
          </mc:Fallback>
        </mc:AlternateContent>
      </w:r>
      <w:r>
        <w:rPr>
          <w:rFonts w:ascii="Bookman Old Style" w:hAnsi="Bookman Old Style" w:cs="Arial"/>
          <w:sz w:val="32"/>
          <w:szCs w:val="32"/>
          <w:lang w:val="id-ID"/>
        </w:rPr>
        <w:t xml:space="preserve">    </w:t>
      </w:r>
      <w:r>
        <w:rPr>
          <w:rFonts w:ascii="Bookman Old Style" w:hAnsi="Bookman Old Style" w:cs="Arial"/>
          <w:sz w:val="28"/>
          <w:szCs w:val="28"/>
        </w:rPr>
        <w:t xml:space="preserve">BAB II </w:t>
      </w:r>
    </w:p>
    <w:p>
      <w:pPr>
        <w:pStyle w:val="2"/>
        <w:spacing w:before="93"/>
        <w:ind w:left="2160" w:right="3274" w:firstLine="68"/>
        <w:rPr>
          <w:rFonts w:ascii="Bookman Old Style" w:hAnsi="Bookman Old Style" w:cs="Arial"/>
          <w:sz w:val="28"/>
          <w:szCs w:val="28"/>
          <w:lang w:val="id-ID"/>
        </w:rPr>
      </w:pPr>
      <w:r>
        <w:rPr>
          <w:rFonts w:ascii="Bookman Old Style" w:hAnsi="Bookman Old Style" w:cs="Arial"/>
          <w:sz w:val="28"/>
          <w:szCs w:val="28"/>
        </w:rPr>
        <w:t>PE</w:t>
      </w:r>
      <w:r>
        <w:rPr>
          <w:rFonts w:ascii="Bookman Old Style" w:hAnsi="Bookman Old Style" w:cs="Arial"/>
          <w:sz w:val="28"/>
          <w:szCs w:val="28"/>
          <w:lang w:val="id-ID"/>
        </w:rPr>
        <w:t xml:space="preserve">RENCANAAN </w:t>
      </w:r>
      <w:r>
        <w:rPr>
          <w:rFonts w:ascii="Bookman Old Style" w:hAnsi="Bookman Old Style" w:cs="Arial"/>
          <w:sz w:val="28"/>
          <w:szCs w:val="28"/>
        </w:rPr>
        <w:t xml:space="preserve"> KINERJA</w:t>
      </w:r>
    </w:p>
    <w:p>
      <w:pPr>
        <w:pStyle w:val="4"/>
        <w:rPr>
          <w:rFonts w:ascii="Bookman Old Style" w:hAnsi="Bookman Old Style" w:cs="Arial"/>
          <w:b/>
          <w:sz w:val="22"/>
          <w:szCs w:val="22"/>
        </w:rPr>
      </w:pPr>
    </w:p>
    <w:p>
      <w:pPr>
        <w:pStyle w:val="4"/>
        <w:spacing w:line="360" w:lineRule="auto"/>
        <w:ind w:left="709" w:right="403"/>
        <w:rPr>
          <w:rFonts w:ascii="Bookman Old Style" w:hAnsi="Bookman Old Style" w:cs="Arial"/>
          <w:b/>
          <w:sz w:val="22"/>
          <w:szCs w:val="22"/>
          <w:lang w:val="id-ID"/>
        </w:rPr>
      </w:pPr>
    </w:p>
    <w:p>
      <w:pPr>
        <w:pStyle w:val="4"/>
        <w:spacing w:line="360" w:lineRule="auto"/>
        <w:ind w:left="709" w:right="403"/>
        <w:rPr>
          <w:rFonts w:ascii="Bookman Old Style" w:hAnsi="Bookman Old Style" w:cs="Arial"/>
          <w:b/>
          <w:sz w:val="22"/>
          <w:szCs w:val="22"/>
          <w:lang w:val="id-ID"/>
        </w:rPr>
      </w:pPr>
    </w:p>
    <w:p>
      <w:pPr>
        <w:pStyle w:val="4"/>
        <w:spacing w:line="360" w:lineRule="auto"/>
        <w:ind w:left="90" w:right="403"/>
        <w:rPr>
          <w:rFonts w:ascii="Bookman Old Style" w:hAnsi="Bookman Old Style" w:cs="Arial"/>
          <w:b/>
          <w:lang w:val="id-ID"/>
        </w:rPr>
      </w:pPr>
      <w:r>
        <w:rPr>
          <w:rFonts w:ascii="Bookman Old Style" w:hAnsi="Bookman Old Style" w:cs="Arial"/>
          <w:b/>
          <w:sz w:val="22"/>
          <w:szCs w:val="22"/>
        </w:rPr>
        <w:t>2.1</w:t>
      </w:r>
      <w:r>
        <w:rPr>
          <w:rFonts w:ascii="Bookman Old Style" w:hAnsi="Bookman Old Style" w:cs="Arial"/>
          <w:b/>
          <w:sz w:val="22"/>
          <w:szCs w:val="22"/>
          <w:lang w:val="id-ID"/>
        </w:rPr>
        <w:t xml:space="preserve"> </w:t>
      </w:r>
      <w:r>
        <w:rPr>
          <w:rFonts w:ascii="Bookman Old Style" w:hAnsi="Bookman Old Style" w:cs="Arial"/>
          <w:b/>
          <w:lang w:val="id-ID"/>
        </w:rPr>
        <w:t>PERENCANAAN STRATEGIS</w:t>
      </w:r>
    </w:p>
    <w:p>
      <w:pPr>
        <w:pStyle w:val="4"/>
        <w:spacing w:line="360" w:lineRule="auto"/>
        <w:ind w:left="709" w:right="403"/>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lang w:val="id-ID"/>
        </w:rPr>
        <w:tab/>
      </w:r>
      <w:r>
        <w:rPr>
          <w:rFonts w:ascii="Bookman Old Style" w:hAnsi="Bookman Old Style" w:cs="Arial"/>
          <w:lang w:val="id-ID"/>
        </w:rPr>
        <w:t>Berdasarkan Renstra Sekretariat Daerah Barito Kuala yang ditetapkan dengan Keputusan Bupati Barito Kuala Nomor 230 Tahun 2018 Tanggal 4 Juni 2018 Tentang Penetapan Rencana Strategis 2017-2022 Sekretariat Daerah Kabupaten Barito Kuala, maka tujuan, indikator tujuan, sasaran dan indikator Sasaran Sekretariat Daerah Kabupaten Barito Kuala adalah:</w:t>
      </w:r>
    </w:p>
    <w:p>
      <w:pPr>
        <w:pStyle w:val="4"/>
        <w:spacing w:line="360" w:lineRule="auto"/>
        <w:ind w:left="709" w:right="403"/>
        <w:jc w:val="both"/>
        <w:rPr>
          <w:rFonts w:ascii="Bookman Old Style" w:hAnsi="Bookman Old Style" w:cs="Arial"/>
          <w:lang w:val="id-ID"/>
        </w:rPr>
      </w:pPr>
    </w:p>
    <w:p>
      <w:pPr>
        <w:pStyle w:val="4"/>
        <w:spacing w:line="360" w:lineRule="auto"/>
        <w:ind w:left="270" w:right="403"/>
        <w:rPr>
          <w:rFonts w:ascii="Bookman Old Style" w:hAnsi="Bookman Old Style" w:cs="Arial"/>
          <w:b/>
          <w:lang w:val="id-ID"/>
        </w:rPr>
      </w:pPr>
      <w:r>
        <w:rPr>
          <w:rFonts w:ascii="Bookman Old Style" w:hAnsi="Bookman Old Style" w:cs="Arial"/>
          <w:lang w:val="id-ID"/>
        </w:rPr>
        <w:t xml:space="preserve"> </w:t>
      </w:r>
      <w:r>
        <w:rPr>
          <w:rFonts w:ascii="Bookman Old Style" w:hAnsi="Bookman Old Style" w:cs="Arial"/>
          <w:b/>
          <w:lang w:val="id-ID"/>
        </w:rPr>
        <w:t>2.1.1 TUJUAN</w:t>
      </w:r>
    </w:p>
    <w:p>
      <w:pPr>
        <w:pStyle w:val="4"/>
        <w:spacing w:line="360" w:lineRule="auto"/>
        <w:ind w:left="720" w:right="403" w:firstLine="720"/>
        <w:jc w:val="both"/>
        <w:rPr>
          <w:rFonts w:ascii="Bookman Old Style" w:hAnsi="Bookman Old Style" w:cs="Arial"/>
          <w:lang w:val="id-ID"/>
        </w:rPr>
      </w:pPr>
      <w:r>
        <w:rPr>
          <w:rFonts w:ascii="Bookman Old Style" w:hAnsi="Bookman Old Style" w:cs="Arial"/>
          <w:lang w:val="id-ID"/>
        </w:rPr>
        <w:t>Tujuan renstra Sekretariat Daerah adalah :</w:t>
      </w:r>
    </w:p>
    <w:p>
      <w:pPr>
        <w:pStyle w:val="4"/>
        <w:numPr>
          <w:ilvl w:val="0"/>
          <w:numId w:val="13"/>
        </w:numPr>
        <w:spacing w:line="360" w:lineRule="auto"/>
        <w:ind w:right="403"/>
        <w:jc w:val="both"/>
        <w:rPr>
          <w:rFonts w:ascii="Bookman Old Style" w:hAnsi="Bookman Old Style" w:cs="Arial"/>
          <w:lang w:val="id-ID"/>
        </w:rPr>
      </w:pPr>
      <w:r>
        <w:rPr>
          <w:rFonts w:ascii="Bookman Old Style" w:hAnsi="Bookman Old Style" w:cs="Arial"/>
          <w:lang w:val="id-ID"/>
        </w:rPr>
        <w:t xml:space="preserve">meningkatkan penyelenggaraan reformasi birokrasi, </w:t>
      </w:r>
    </w:p>
    <w:p>
      <w:pPr>
        <w:pStyle w:val="4"/>
        <w:numPr>
          <w:ilvl w:val="0"/>
          <w:numId w:val="13"/>
        </w:numPr>
        <w:spacing w:line="360" w:lineRule="auto"/>
        <w:ind w:right="403"/>
        <w:jc w:val="both"/>
        <w:rPr>
          <w:rFonts w:ascii="Bookman Old Style" w:hAnsi="Bookman Old Style" w:cs="Arial"/>
          <w:lang w:val="id-ID"/>
        </w:rPr>
      </w:pPr>
      <w:r>
        <w:rPr>
          <w:rFonts w:ascii="Bookman Old Style" w:hAnsi="Bookman Old Style" w:cs="Arial"/>
          <w:lang w:val="id-ID"/>
        </w:rPr>
        <w:t>meningkatkan penyelenggaraan pemerintah yang berkinerja dan akuntabel.</w:t>
      </w:r>
    </w:p>
    <w:p>
      <w:pPr>
        <w:pStyle w:val="4"/>
        <w:numPr>
          <w:ilvl w:val="0"/>
          <w:numId w:val="13"/>
        </w:numPr>
        <w:spacing w:line="360" w:lineRule="auto"/>
        <w:ind w:right="403"/>
        <w:jc w:val="both"/>
        <w:rPr>
          <w:rFonts w:ascii="Bookman Old Style" w:hAnsi="Bookman Old Style" w:cs="Arial"/>
          <w:lang w:val="id-ID"/>
        </w:rPr>
      </w:pPr>
      <w:r>
        <w:rPr>
          <w:rFonts w:ascii="Bookman Old Style" w:hAnsi="Bookman Old Style" w:cs="Arial"/>
          <w:lang w:val="id-ID"/>
        </w:rPr>
        <w:t xml:space="preserve">meningkatkan kinerja pelayanan pemerintah, dan </w:t>
      </w:r>
    </w:p>
    <w:p>
      <w:pPr>
        <w:pStyle w:val="4"/>
        <w:spacing w:line="360" w:lineRule="auto"/>
        <w:ind w:left="720" w:right="403" w:firstLine="720"/>
        <w:jc w:val="both"/>
        <w:rPr>
          <w:rFonts w:ascii="Bookman Old Style" w:hAnsi="Bookman Old Style" w:cs="Arial"/>
          <w:lang w:val="id-ID"/>
        </w:rPr>
      </w:pPr>
      <w:r>
        <w:rPr>
          <w:rFonts w:ascii="Bookman Old Style" w:hAnsi="Bookman Old Style" w:cs="Arial"/>
          <w:lang w:val="id-ID"/>
        </w:rPr>
        <w:t xml:space="preserve">Adapun indikator tujuannya adalah: </w:t>
      </w:r>
    </w:p>
    <w:p>
      <w:pPr>
        <w:pStyle w:val="4"/>
        <w:numPr>
          <w:ilvl w:val="0"/>
          <w:numId w:val="14"/>
        </w:numPr>
        <w:spacing w:line="360" w:lineRule="auto"/>
        <w:ind w:right="403"/>
        <w:jc w:val="both"/>
        <w:rPr>
          <w:rFonts w:ascii="Bookman Old Style" w:hAnsi="Bookman Old Style" w:cs="Arial"/>
          <w:lang w:val="id-ID"/>
        </w:rPr>
      </w:pPr>
      <w:r>
        <w:rPr>
          <w:rFonts w:ascii="Bookman Old Style" w:hAnsi="Bookman Old Style" w:cs="Arial"/>
          <w:lang w:val="id-ID"/>
        </w:rPr>
        <w:t>Persentase Produk Hukum yang dievaluasi.</w:t>
      </w:r>
    </w:p>
    <w:p>
      <w:pPr>
        <w:pStyle w:val="4"/>
        <w:numPr>
          <w:ilvl w:val="0"/>
          <w:numId w:val="14"/>
        </w:numPr>
        <w:spacing w:line="360" w:lineRule="auto"/>
        <w:ind w:right="403"/>
        <w:jc w:val="both"/>
        <w:rPr>
          <w:rFonts w:ascii="Bookman Old Style" w:hAnsi="Bookman Old Style" w:cs="Arial"/>
          <w:lang w:val="id-ID"/>
        </w:rPr>
      </w:pPr>
      <w:r>
        <w:rPr>
          <w:rFonts w:ascii="Bookman Old Style" w:hAnsi="Bookman Old Style" w:cs="Arial"/>
          <w:lang w:val="id-ID"/>
        </w:rPr>
        <w:t>Nilai LPPD</w:t>
      </w:r>
    </w:p>
    <w:p>
      <w:pPr>
        <w:pStyle w:val="4"/>
        <w:numPr>
          <w:ilvl w:val="0"/>
          <w:numId w:val="14"/>
        </w:numPr>
        <w:spacing w:line="360" w:lineRule="auto"/>
        <w:ind w:right="403"/>
        <w:jc w:val="both"/>
        <w:rPr>
          <w:rFonts w:ascii="Bookman Old Style" w:hAnsi="Bookman Old Style" w:cs="Arial"/>
          <w:lang w:val="id-ID"/>
        </w:rPr>
      </w:pPr>
      <w:r>
        <w:rPr>
          <w:rFonts w:ascii="Bookman Old Style" w:hAnsi="Bookman Old Style" w:cs="Arial"/>
          <w:lang w:val="id-ID"/>
        </w:rPr>
        <w:t xml:space="preserve">Nilai SAKIP. </w:t>
      </w:r>
    </w:p>
    <w:p>
      <w:pPr>
        <w:pStyle w:val="4"/>
        <w:numPr>
          <w:ilvl w:val="0"/>
          <w:numId w:val="14"/>
        </w:numPr>
        <w:spacing w:line="360" w:lineRule="auto"/>
        <w:ind w:right="403"/>
        <w:jc w:val="both"/>
        <w:rPr>
          <w:rFonts w:ascii="Bookman Old Style" w:hAnsi="Bookman Old Style" w:cs="Arial"/>
          <w:lang w:val="id-ID"/>
        </w:rPr>
      </w:pPr>
      <w:r>
        <w:rPr>
          <w:rFonts w:ascii="Bookman Old Style" w:hAnsi="Bookman Old Style" w:cs="Arial"/>
          <w:lang w:val="id-ID"/>
        </w:rPr>
        <w:t>indeks kepuasan masyarakat (IKM).</w:t>
      </w:r>
    </w:p>
    <w:p>
      <w:pPr>
        <w:pStyle w:val="4"/>
        <w:ind w:left="2160" w:right="403"/>
        <w:jc w:val="both"/>
        <w:rPr>
          <w:rFonts w:ascii="Bookman Old Style" w:hAnsi="Bookman Old Style" w:cs="Arial"/>
          <w:lang w:val="id-ID"/>
        </w:rPr>
      </w:pPr>
    </w:p>
    <w:p>
      <w:pPr>
        <w:pStyle w:val="4"/>
        <w:spacing w:line="360" w:lineRule="auto"/>
        <w:ind w:left="270" w:right="403"/>
        <w:rPr>
          <w:rFonts w:ascii="Bookman Old Style" w:hAnsi="Bookman Old Style" w:cs="Arial"/>
          <w:b/>
          <w:lang w:val="id-ID"/>
        </w:rPr>
      </w:pPr>
      <w:r>
        <w:rPr>
          <w:rFonts w:ascii="Bookman Old Style" w:hAnsi="Bookman Old Style" w:cs="Arial"/>
          <w:b/>
          <w:lang w:val="id-ID"/>
        </w:rPr>
        <w:t>2.1.2 SASARAN</w:t>
      </w:r>
    </w:p>
    <w:p>
      <w:pPr>
        <w:pStyle w:val="4"/>
        <w:spacing w:line="360" w:lineRule="auto"/>
        <w:ind w:left="720" w:right="403" w:firstLine="720"/>
        <w:jc w:val="both"/>
        <w:rPr>
          <w:rFonts w:ascii="Bookman Old Style" w:hAnsi="Bookman Old Style" w:cs="Arial"/>
          <w:lang w:val="id-ID"/>
        </w:rPr>
      </w:pPr>
      <w:r>
        <w:rPr>
          <w:rFonts w:ascii="Bookman Old Style" w:hAnsi="Bookman Old Style" w:cs="Arial"/>
          <w:lang w:val="id-ID"/>
        </w:rPr>
        <w:t xml:space="preserve">Sasaran renstra Sekretariat Daerah adalah : </w:t>
      </w:r>
    </w:p>
    <w:p>
      <w:pPr>
        <w:pStyle w:val="4"/>
        <w:numPr>
          <w:ilvl w:val="0"/>
          <w:numId w:val="15"/>
        </w:numPr>
        <w:spacing w:line="360" w:lineRule="auto"/>
        <w:ind w:right="403"/>
        <w:jc w:val="both"/>
        <w:rPr>
          <w:rFonts w:ascii="Bookman Old Style" w:hAnsi="Bookman Old Style" w:cs="Arial"/>
          <w:lang w:val="id-ID"/>
        </w:rPr>
      </w:pPr>
      <w:r>
        <w:rPr>
          <w:rFonts w:ascii="Bookman Old Style" w:hAnsi="Bookman Old Style" w:cs="Arial"/>
          <w:lang w:val="id-ID"/>
        </w:rPr>
        <w:t>meningkatnya kapasitas kelembagaan, ketatalaksanaan, dan peraturan perundang-undangan pemerintah daerah.</w:t>
      </w:r>
    </w:p>
    <w:p>
      <w:pPr>
        <w:pStyle w:val="4"/>
        <w:numPr>
          <w:ilvl w:val="0"/>
          <w:numId w:val="15"/>
        </w:numPr>
        <w:spacing w:line="360" w:lineRule="auto"/>
        <w:ind w:right="403"/>
        <w:jc w:val="both"/>
        <w:rPr>
          <w:rFonts w:ascii="Bookman Old Style" w:hAnsi="Bookman Old Style" w:cs="Arial"/>
          <w:lang w:val="id-ID"/>
        </w:rPr>
      </w:pPr>
      <w:r>
        <w:rPr>
          <w:rFonts w:ascii="Bookman Old Style" w:hAnsi="Bookman Old Style" w:cs="Arial"/>
          <w:lang w:val="id-ID"/>
        </w:rPr>
        <w:t>meningkatnya akuntabilitas kinerja pemerintah daerah.</w:t>
      </w:r>
    </w:p>
    <w:p>
      <w:pPr>
        <w:pStyle w:val="4"/>
        <w:numPr>
          <w:ilvl w:val="0"/>
          <w:numId w:val="15"/>
        </w:numPr>
        <w:spacing w:line="360" w:lineRule="auto"/>
        <w:ind w:right="403"/>
        <w:jc w:val="both"/>
        <w:rPr>
          <w:rFonts w:ascii="Bookman Old Style" w:hAnsi="Bookman Old Style" w:cs="Arial"/>
          <w:lang w:val="id-ID"/>
        </w:rPr>
      </w:pPr>
      <w:r>
        <w:rPr>
          <w:rFonts w:ascii="Bookman Old Style" w:hAnsi="Bookman Old Style" w:cs="Arial"/>
          <w:lang w:val="id-ID"/>
        </w:rPr>
        <w:t>meningkatnya kualitas pelayanan pemerintah.</w:t>
      </w:r>
    </w:p>
    <w:p>
      <w:pPr>
        <w:pStyle w:val="4"/>
        <w:spacing w:line="360" w:lineRule="auto"/>
        <w:ind w:left="720" w:right="403" w:firstLine="720"/>
        <w:jc w:val="both"/>
        <w:rPr>
          <w:rFonts w:ascii="Bookman Old Style" w:hAnsi="Bookman Old Style" w:cs="Arial"/>
          <w:lang w:val="id-ID"/>
        </w:rPr>
      </w:pPr>
      <w:r>
        <w:rPr>
          <w:rFonts w:ascii="Bookman Old Style" w:hAnsi="Bookman Old Style" w:cs="Arial"/>
          <w:lang w:val="id-ID"/>
        </w:rPr>
        <w:t>Adapun indikator sasarannya adalah :</w:t>
      </w:r>
    </w:p>
    <w:p>
      <w:pPr>
        <w:pStyle w:val="4"/>
        <w:numPr>
          <w:ilvl w:val="0"/>
          <w:numId w:val="16"/>
        </w:numPr>
        <w:spacing w:line="360" w:lineRule="auto"/>
        <w:ind w:right="403"/>
        <w:jc w:val="both"/>
        <w:rPr>
          <w:rFonts w:ascii="Bookman Old Style" w:hAnsi="Bookman Old Style" w:eastAsia="Arial Unicode MS" w:cs="Arial"/>
          <w:lang w:eastAsia="zh-CN"/>
        </w:rPr>
      </w:pPr>
      <w:r>
        <w:rPr>
          <w:rFonts w:ascii="Bookman Old Style" w:hAnsi="Bookman Old Style" w:eastAsia="Arial Unicode MS" w:cs="Arial"/>
          <w:bCs/>
          <w:lang w:eastAsia="zh-CN"/>
        </w:rPr>
        <w:t xml:space="preserve">Persentase </w:t>
      </w:r>
      <w:r>
        <w:rPr>
          <w:rFonts w:ascii="Bookman Old Style" w:hAnsi="Bookman Old Style" w:eastAsia="Arial Unicode MS" w:cs="Arial"/>
          <w:bCs/>
          <w:lang w:val="id-ID" w:eastAsia="zh-CN"/>
        </w:rPr>
        <w:t>produk hukum yang dievaluasi</w:t>
      </w:r>
    </w:p>
    <w:p>
      <w:pPr>
        <w:pStyle w:val="4"/>
        <w:numPr>
          <w:ilvl w:val="0"/>
          <w:numId w:val="16"/>
        </w:numPr>
        <w:spacing w:line="360" w:lineRule="auto"/>
        <w:ind w:right="403"/>
        <w:jc w:val="both"/>
        <w:rPr>
          <w:rFonts w:ascii="Bookman Old Style" w:hAnsi="Bookman Old Style" w:eastAsia="Arial Unicode MS" w:cs="Arial"/>
          <w:bCs/>
          <w:lang w:eastAsia="zh-CN"/>
        </w:rPr>
      </w:pPr>
      <w:r>
        <w:rPr>
          <w:rFonts w:ascii="Bookman Old Style" w:hAnsi="Bookman Old Style" w:eastAsia="Arial Unicode MS" w:cs="Arial"/>
          <w:bCs/>
          <w:lang w:eastAsia="zh-CN"/>
        </w:rPr>
        <w:t>Nilai</w:t>
      </w:r>
      <w:r>
        <w:rPr>
          <w:rFonts w:ascii="Bookman Old Style" w:hAnsi="Bookman Old Style" w:eastAsia="Arial Unicode MS" w:cs="Arial"/>
          <w:bCs/>
          <w:lang w:val="id-ID" w:eastAsia="zh-CN"/>
        </w:rPr>
        <w:t xml:space="preserve"> LPPD</w:t>
      </w:r>
    </w:p>
    <w:p>
      <w:pPr>
        <w:pStyle w:val="4"/>
        <w:numPr>
          <w:ilvl w:val="0"/>
          <w:numId w:val="16"/>
        </w:numPr>
        <w:spacing w:line="360" w:lineRule="auto"/>
        <w:ind w:right="403"/>
        <w:jc w:val="both"/>
        <w:rPr>
          <w:rFonts w:ascii="Bookman Old Style" w:hAnsi="Bookman Old Style" w:cs="Arial"/>
          <w:sz w:val="22"/>
          <w:szCs w:val="22"/>
        </w:rPr>
      </w:pPr>
      <w:r>
        <w:rPr>
          <w:rFonts w:ascii="Bookman Old Style" w:hAnsi="Bookman Old Style" w:eastAsia="Arial Unicode MS" w:cs="Arial"/>
          <w:bCs/>
          <w:lang w:eastAsia="zh-CN"/>
        </w:rPr>
        <w:t>Nilai</w:t>
      </w:r>
      <w:r>
        <w:rPr>
          <w:rFonts w:ascii="Bookman Old Style" w:hAnsi="Bookman Old Style" w:eastAsia="Arial Unicode MS" w:cs="Arial"/>
          <w:bCs/>
          <w:lang w:val="id-ID" w:eastAsia="zh-CN"/>
        </w:rPr>
        <w:t xml:space="preserve"> SAKIP Kabupaten Komponen   Laporan</w:t>
      </w:r>
    </w:p>
    <w:p>
      <w:pPr>
        <w:pStyle w:val="4"/>
        <w:numPr>
          <w:ilvl w:val="0"/>
          <w:numId w:val="16"/>
        </w:numPr>
        <w:spacing w:line="360" w:lineRule="auto"/>
        <w:ind w:right="403"/>
        <w:jc w:val="both"/>
        <w:rPr>
          <w:rFonts w:ascii="Bookman Old Style" w:hAnsi="Bookman Old Style" w:eastAsia="Arial Unicode MS" w:cs="Arial"/>
          <w:bCs/>
          <w:lang w:val="fi-FI" w:eastAsia="zh-CN"/>
        </w:rPr>
      </w:pPr>
      <w:r>
        <w:rPr>
          <w:rFonts w:ascii="Bookman Old Style" w:hAnsi="Bookman Old Style" w:eastAsia="Arial Unicode MS" w:cs="Arial"/>
          <w:bCs/>
          <w:lang w:val="fi-FI" w:eastAsia="zh-CN"/>
        </w:rPr>
        <w:t xml:space="preserve">Nilai </w:t>
      </w:r>
      <w:r>
        <w:rPr>
          <w:rFonts w:ascii="Bookman Old Style" w:hAnsi="Bookman Old Style" w:eastAsia="Arial Unicode MS" w:cs="Arial"/>
          <w:bCs/>
          <w:lang w:eastAsia="zh-CN"/>
        </w:rPr>
        <w:t>IKM</w:t>
      </w:r>
      <w:r>
        <w:rPr>
          <w:rFonts w:ascii="Bookman Old Style" w:hAnsi="Bookman Old Style" w:eastAsia="Arial Unicode MS" w:cs="Arial"/>
          <w:bCs/>
          <w:lang w:val="fi-FI" w:eastAsia="zh-CN"/>
        </w:rPr>
        <w:t xml:space="preserve"> Kabupaten</w:t>
      </w:r>
    </w:p>
    <w:p>
      <w:pPr>
        <w:pStyle w:val="4"/>
        <w:ind w:left="2160" w:right="403"/>
        <w:jc w:val="both"/>
        <w:rPr>
          <w:rFonts w:ascii="Bookman Old Style" w:hAnsi="Bookman Old Style" w:eastAsia="Arial Unicode MS" w:cs="Arial"/>
          <w:bCs/>
          <w:lang w:val="fi-FI" w:eastAsia="zh-CN"/>
        </w:rPr>
      </w:pPr>
    </w:p>
    <w:p>
      <w:pPr>
        <w:pStyle w:val="4"/>
        <w:ind w:left="3108" w:right="1150" w:firstLine="492"/>
        <w:rPr>
          <w:rFonts w:ascii="Bookman Old Style" w:hAnsi="Bookman Old Style" w:cs="Arial"/>
          <w:b/>
          <w:sz w:val="22"/>
          <w:szCs w:val="22"/>
          <w:lang w:val="id-ID"/>
        </w:rPr>
      </w:pPr>
      <w:r>
        <w:rPr>
          <w:rFonts w:ascii="Bookman Old Style" w:hAnsi="Bookman Old Style" w:cs="Arial"/>
          <w:b/>
          <w:sz w:val="22"/>
          <w:szCs w:val="22"/>
          <w:lang w:val="id-ID"/>
        </w:rPr>
        <w:t>Tabel 2.1</w:t>
      </w:r>
    </w:p>
    <w:p>
      <w:pPr>
        <w:pStyle w:val="4"/>
        <w:ind w:left="2410" w:right="1151" w:hanging="2410"/>
        <w:jc w:val="center"/>
        <w:rPr>
          <w:rFonts w:ascii="Bookman Old Style" w:hAnsi="Bookman Old Style" w:cs="Arial"/>
          <w:b/>
          <w:sz w:val="22"/>
          <w:szCs w:val="22"/>
          <w:lang w:val="id-ID"/>
        </w:rPr>
      </w:pPr>
      <w:r>
        <w:rPr>
          <w:rFonts w:ascii="Bookman Old Style" w:hAnsi="Bookman Old Style" w:cs="Arial"/>
          <w:b/>
          <w:sz w:val="22"/>
          <w:szCs w:val="22"/>
          <w:lang w:val="id-ID"/>
        </w:rPr>
        <w:t>Tujuan, Sasaran dan Indikator Kinerja Utama</w:t>
      </w:r>
    </w:p>
    <w:p>
      <w:pPr>
        <w:pStyle w:val="4"/>
        <w:ind w:left="2410" w:right="1151" w:hanging="2410"/>
        <w:jc w:val="center"/>
        <w:rPr>
          <w:rFonts w:ascii="Bookman Old Style" w:hAnsi="Bookman Old Style" w:cs="Arial"/>
          <w:b/>
          <w:sz w:val="22"/>
          <w:szCs w:val="22"/>
          <w:lang w:val="id-ID"/>
        </w:rPr>
      </w:pPr>
      <w:r>
        <w:rPr>
          <w:rFonts w:ascii="Bookman Old Style" w:hAnsi="Bookman Old Style" w:cs="Arial"/>
          <w:b/>
          <w:sz w:val="22"/>
          <w:szCs w:val="22"/>
          <w:lang w:val="id-ID"/>
        </w:rPr>
        <w:t>Sekretariat Daerah Kabupaten Barito Kuala</w:t>
      </w:r>
    </w:p>
    <w:p>
      <w:pPr>
        <w:pStyle w:val="4"/>
        <w:ind w:left="2410" w:right="1151" w:hanging="2410"/>
        <w:jc w:val="center"/>
        <w:rPr>
          <w:rFonts w:ascii="Bookman Old Style" w:hAnsi="Bookman Old Style" w:cs="Arial"/>
          <w:b/>
          <w:sz w:val="22"/>
          <w:szCs w:val="22"/>
          <w:lang w:val="id-ID"/>
        </w:rPr>
      </w:pPr>
      <w:r>
        <w:rPr>
          <w:rFonts w:ascii="Bookman Old Style" w:hAnsi="Bookman Old Style" w:cs="Arial"/>
          <w:b/>
          <w:sz w:val="22"/>
          <w:szCs w:val="22"/>
          <w:lang w:val="id-ID"/>
        </w:rPr>
        <w:t>Tahun 2017-2022</w:t>
      </w:r>
    </w:p>
    <w:p>
      <w:pPr>
        <w:pStyle w:val="4"/>
        <w:ind w:left="2410" w:right="1150" w:hanging="2410"/>
        <w:jc w:val="center"/>
        <w:rPr>
          <w:rFonts w:ascii="Bookman Old Style" w:hAnsi="Bookman Old Style" w:cs="Arial"/>
          <w:b/>
          <w:sz w:val="22"/>
          <w:szCs w:val="22"/>
          <w:lang w:val="id-ID"/>
        </w:rPr>
      </w:pPr>
    </w:p>
    <w:tbl>
      <w:tblPr>
        <w:tblStyle w:val="10"/>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843"/>
        <w:gridCol w:w="1949"/>
        <w:gridCol w:w="3204"/>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blHeader/>
          <w:jc w:val="center"/>
        </w:trPr>
        <w:tc>
          <w:tcPr>
            <w:tcW w:w="9928" w:type="dxa"/>
            <w:gridSpan w:val="5"/>
          </w:tcPr>
          <w:p>
            <w:pPr>
              <w:adjustRightInd w:val="0"/>
              <w:jc w:val="center"/>
              <w:rPr>
                <w:rFonts w:ascii="Bookman Old Style" w:hAnsi="Bookman Old Style" w:eastAsia="Century Gothic" w:cs="Arial"/>
                <w:b/>
                <w:bCs/>
                <w:color w:val="000000"/>
                <w:szCs w:val="24"/>
              </w:rPr>
            </w:pPr>
            <w:r>
              <w:rPr>
                <w:rFonts w:ascii="Bookman Old Style" w:hAnsi="Bookman Old Style" w:eastAsia="Century Gothic" w:cs="Arial"/>
                <w:b/>
                <w:bCs/>
                <w:color w:val="000000"/>
                <w:szCs w:val="24"/>
              </w:rPr>
              <w:t>VISI RPJMD</w:t>
            </w:r>
          </w:p>
          <w:p>
            <w:pPr>
              <w:adjustRightInd w:val="0"/>
              <w:jc w:val="center"/>
              <w:rPr>
                <w:rFonts w:ascii="Bookman Old Style" w:hAnsi="Bookman Old Style" w:eastAsia="Century Gothic" w:cs="Arial"/>
                <w:b/>
                <w:bCs/>
                <w:color w:val="000000"/>
                <w:szCs w:val="24"/>
              </w:rPr>
            </w:pPr>
          </w:p>
          <w:p>
            <w:pPr>
              <w:overflowPunct w:val="0"/>
              <w:adjustRightInd w:val="0"/>
              <w:snapToGrid w:val="0"/>
              <w:spacing w:before="4"/>
              <w:jc w:val="center"/>
              <w:rPr>
                <w:rFonts w:ascii="Bookman Old Style" w:hAnsi="Bookman Old Style" w:eastAsia="Century Gothic" w:cs="Arial"/>
                <w:b/>
                <w:i/>
                <w:szCs w:val="24"/>
                <w:lang w:val="zh-CN" w:eastAsia="zh-CN"/>
              </w:rPr>
            </w:pPr>
            <w:r>
              <w:rPr>
                <w:rFonts w:ascii="Bookman Old Style" w:hAnsi="Bookman Old Style" w:eastAsia="Century Gothic" w:cs="Arial"/>
                <w:b/>
                <w:bCs/>
                <w:i/>
                <w:szCs w:val="24"/>
                <w:lang w:val="id-ID" w:eastAsia="zh-CN"/>
              </w:rPr>
              <w:t>TERWUJUDNYA KABUPATEN BARITO KUALA SATU KATA SATU RASA MEMBANGUN DESA MENATA KOTA MENUJU MASYARAKAT SEJAHTERA (BATOLA SETARA)</w:t>
            </w:r>
          </w:p>
          <w:p>
            <w:pPr>
              <w:adjustRightInd w:val="0"/>
              <w:jc w:val="center"/>
              <w:rPr>
                <w:rFonts w:ascii="Bookman Old Style" w:hAnsi="Bookman Old Style" w:eastAsia="Century Gothic" w:cs="Arial"/>
                <w:b/>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651" w:type="dxa"/>
            <w:vAlign w:val="center"/>
          </w:tcPr>
          <w:p>
            <w:pPr>
              <w:adjustRightInd w:val="0"/>
              <w:jc w:val="center"/>
              <w:rPr>
                <w:rFonts w:ascii="Bookman Old Style" w:hAnsi="Bookman Old Style" w:eastAsia="Century Gothic" w:cs="Arial"/>
                <w:color w:val="000000"/>
                <w:szCs w:val="24"/>
                <w:lang w:val="id-ID"/>
              </w:rPr>
            </w:pPr>
            <w:r>
              <w:rPr>
                <w:rFonts w:ascii="Bookman Old Style" w:hAnsi="Bookman Old Style" w:eastAsia="Century Gothic" w:cs="Arial"/>
                <w:b/>
                <w:bCs/>
                <w:color w:val="000000"/>
                <w:szCs w:val="24"/>
                <w:lang w:val="id-ID"/>
              </w:rPr>
              <w:t>NO</w:t>
            </w:r>
          </w:p>
        </w:tc>
        <w:tc>
          <w:tcPr>
            <w:tcW w:w="1843" w:type="dxa"/>
            <w:vAlign w:val="center"/>
          </w:tcPr>
          <w:p>
            <w:pPr>
              <w:adjustRightInd w:val="0"/>
              <w:ind w:hanging="13"/>
              <w:jc w:val="center"/>
              <w:rPr>
                <w:rFonts w:ascii="Bookman Old Style" w:hAnsi="Bookman Old Style" w:eastAsia="Century Gothic" w:cs="Arial"/>
                <w:color w:val="000000"/>
                <w:szCs w:val="24"/>
              </w:rPr>
            </w:pPr>
            <w:r>
              <w:rPr>
                <w:rFonts w:ascii="Bookman Old Style" w:hAnsi="Bookman Old Style" w:eastAsia="Century Gothic" w:cs="Arial"/>
                <w:b/>
                <w:bCs/>
                <w:color w:val="000000"/>
                <w:szCs w:val="24"/>
              </w:rPr>
              <w:t>TUJUAN SETDA</w:t>
            </w:r>
          </w:p>
        </w:tc>
        <w:tc>
          <w:tcPr>
            <w:tcW w:w="1949" w:type="dxa"/>
          </w:tcPr>
          <w:p>
            <w:pPr>
              <w:adjustRightInd w:val="0"/>
              <w:ind w:firstLine="19"/>
              <w:jc w:val="center"/>
              <w:rPr>
                <w:rFonts w:ascii="Bookman Old Style" w:hAnsi="Bookman Old Style" w:eastAsia="Century Gothic" w:cs="Arial"/>
                <w:b/>
                <w:bCs/>
                <w:color w:val="000000"/>
                <w:szCs w:val="24"/>
              </w:rPr>
            </w:pPr>
            <w:r>
              <w:rPr>
                <w:rFonts w:ascii="Bookman Old Style" w:hAnsi="Bookman Old Style" w:eastAsia="Century Gothic" w:cs="Arial"/>
                <w:b/>
                <w:bCs/>
                <w:color w:val="000000"/>
                <w:szCs w:val="24"/>
              </w:rPr>
              <w:t>INDIKATOR</w:t>
            </w:r>
          </w:p>
          <w:p>
            <w:pPr>
              <w:adjustRightInd w:val="0"/>
              <w:ind w:firstLine="19"/>
              <w:jc w:val="center"/>
              <w:rPr>
                <w:rFonts w:ascii="Bookman Old Style" w:hAnsi="Bookman Old Style" w:eastAsia="Century Gothic" w:cs="Arial"/>
                <w:b/>
                <w:bCs/>
                <w:color w:val="000000"/>
                <w:szCs w:val="24"/>
              </w:rPr>
            </w:pPr>
            <w:r>
              <w:rPr>
                <w:rFonts w:ascii="Bookman Old Style" w:hAnsi="Bookman Old Style" w:eastAsia="Century Gothic" w:cs="Arial"/>
                <w:b/>
                <w:bCs/>
                <w:color w:val="000000"/>
                <w:szCs w:val="24"/>
              </w:rPr>
              <w:t>TUJUAN</w:t>
            </w:r>
          </w:p>
        </w:tc>
        <w:tc>
          <w:tcPr>
            <w:tcW w:w="3204" w:type="dxa"/>
            <w:vAlign w:val="center"/>
          </w:tcPr>
          <w:p>
            <w:pPr>
              <w:adjustRightInd w:val="0"/>
              <w:ind w:firstLine="19"/>
              <w:jc w:val="center"/>
              <w:rPr>
                <w:rFonts w:ascii="Bookman Old Style" w:hAnsi="Bookman Old Style" w:eastAsia="Century Gothic" w:cs="Arial"/>
                <w:color w:val="000000"/>
                <w:szCs w:val="24"/>
              </w:rPr>
            </w:pPr>
            <w:r>
              <w:rPr>
                <w:rFonts w:ascii="Bookman Old Style" w:hAnsi="Bookman Old Style" w:eastAsia="Century Gothic" w:cs="Arial"/>
                <w:b/>
                <w:bCs/>
                <w:color w:val="000000"/>
                <w:szCs w:val="24"/>
              </w:rPr>
              <w:t>SASARAN SETDA</w:t>
            </w:r>
          </w:p>
        </w:tc>
        <w:tc>
          <w:tcPr>
            <w:tcW w:w="2281" w:type="dxa"/>
          </w:tcPr>
          <w:p>
            <w:pPr>
              <w:adjustRightInd w:val="0"/>
              <w:ind w:firstLine="19"/>
              <w:jc w:val="center"/>
              <w:rPr>
                <w:rFonts w:ascii="Bookman Old Style" w:hAnsi="Bookman Old Style" w:eastAsia="Century Gothic" w:cs="Arial"/>
                <w:b/>
                <w:bCs/>
                <w:color w:val="000000"/>
                <w:szCs w:val="24"/>
              </w:rPr>
            </w:pPr>
            <w:r>
              <w:rPr>
                <w:rFonts w:ascii="Bookman Old Style" w:hAnsi="Bookman Old Style" w:eastAsia="Century Gothic" w:cs="Arial"/>
                <w:b/>
                <w:bCs/>
                <w:color w:val="000000"/>
                <w:szCs w:val="24"/>
              </w:rPr>
              <w:t>INDIKATOR</w:t>
            </w:r>
          </w:p>
          <w:p>
            <w:pPr>
              <w:adjustRightInd w:val="0"/>
              <w:ind w:firstLine="19"/>
              <w:jc w:val="center"/>
              <w:rPr>
                <w:rFonts w:ascii="Bookman Old Style" w:hAnsi="Bookman Old Style" w:eastAsia="Century Gothic" w:cs="Arial"/>
                <w:b/>
                <w:bCs/>
                <w:color w:val="000000"/>
                <w:szCs w:val="24"/>
              </w:rPr>
            </w:pPr>
            <w:r>
              <w:rPr>
                <w:rFonts w:ascii="Bookman Old Style" w:hAnsi="Bookman Old Style" w:eastAsia="Century Gothic" w:cs="Arial"/>
                <w:b/>
                <w:bCs/>
                <w:color w:val="000000"/>
                <w:szCs w:val="24"/>
              </w:rPr>
              <w:t>SASARAN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651" w:type="dxa"/>
            <w:tcBorders>
              <w:bottom w:val="single" w:color="auto" w:sz="4" w:space="0"/>
            </w:tcBorders>
            <w:vAlign w:val="center"/>
          </w:tcPr>
          <w:p>
            <w:pPr>
              <w:adjustRightInd w:val="0"/>
              <w:jc w:val="center"/>
              <w:rPr>
                <w:rFonts w:ascii="Bookman Old Style" w:hAnsi="Bookman Old Style" w:eastAsia="Century Gothic" w:cs="Arial"/>
                <w:color w:val="000000"/>
                <w:szCs w:val="24"/>
              </w:rPr>
            </w:pPr>
            <w:r>
              <w:rPr>
                <w:rFonts w:ascii="Bookman Old Style" w:hAnsi="Bookman Old Style" w:eastAsia="Century Gothic" w:cs="Arial"/>
                <w:color w:val="000000"/>
                <w:szCs w:val="24"/>
              </w:rPr>
              <w:t>(1)</w:t>
            </w:r>
          </w:p>
        </w:tc>
        <w:tc>
          <w:tcPr>
            <w:tcW w:w="1843" w:type="dxa"/>
            <w:vAlign w:val="center"/>
          </w:tcPr>
          <w:p>
            <w:pPr>
              <w:adjustRightInd w:val="0"/>
              <w:jc w:val="center"/>
              <w:rPr>
                <w:rFonts w:ascii="Bookman Old Style" w:hAnsi="Bookman Old Style" w:eastAsia="Century Gothic" w:cs="Arial"/>
                <w:color w:val="000000"/>
                <w:szCs w:val="24"/>
              </w:rPr>
            </w:pPr>
            <w:r>
              <w:rPr>
                <w:rFonts w:ascii="Bookman Old Style" w:hAnsi="Bookman Old Style" w:eastAsia="Century Gothic" w:cs="Arial"/>
                <w:color w:val="000000"/>
                <w:szCs w:val="24"/>
              </w:rPr>
              <w:t>(2)</w:t>
            </w:r>
          </w:p>
        </w:tc>
        <w:tc>
          <w:tcPr>
            <w:tcW w:w="1949" w:type="dxa"/>
          </w:tcPr>
          <w:p>
            <w:pPr>
              <w:adjustRightInd w:val="0"/>
              <w:jc w:val="center"/>
              <w:rPr>
                <w:rFonts w:ascii="Bookman Old Style" w:hAnsi="Bookman Old Style" w:eastAsia="Century Gothic" w:cs="Arial"/>
                <w:color w:val="000000"/>
                <w:szCs w:val="24"/>
              </w:rPr>
            </w:pPr>
            <w:r>
              <w:rPr>
                <w:rFonts w:ascii="Bookman Old Style" w:hAnsi="Bookman Old Style" w:eastAsia="Century Gothic" w:cs="Arial"/>
                <w:color w:val="000000"/>
                <w:szCs w:val="24"/>
              </w:rPr>
              <w:t>(3)</w:t>
            </w:r>
          </w:p>
        </w:tc>
        <w:tc>
          <w:tcPr>
            <w:tcW w:w="3204" w:type="dxa"/>
            <w:vAlign w:val="center"/>
          </w:tcPr>
          <w:p>
            <w:pPr>
              <w:adjustRightInd w:val="0"/>
              <w:jc w:val="center"/>
              <w:rPr>
                <w:rFonts w:ascii="Bookman Old Style" w:hAnsi="Bookman Old Style" w:eastAsia="Century Gothic" w:cs="Arial"/>
                <w:color w:val="000000"/>
                <w:szCs w:val="24"/>
              </w:rPr>
            </w:pPr>
            <w:r>
              <w:rPr>
                <w:rFonts w:ascii="Bookman Old Style" w:hAnsi="Bookman Old Style" w:eastAsia="Century Gothic" w:cs="Arial"/>
                <w:color w:val="000000"/>
                <w:szCs w:val="24"/>
              </w:rPr>
              <w:t>(4)</w:t>
            </w:r>
          </w:p>
        </w:tc>
        <w:tc>
          <w:tcPr>
            <w:tcW w:w="2281" w:type="dxa"/>
          </w:tcPr>
          <w:p>
            <w:pPr>
              <w:adjustRightInd w:val="0"/>
              <w:jc w:val="center"/>
              <w:rPr>
                <w:rFonts w:ascii="Bookman Old Style" w:hAnsi="Bookman Old Style" w:eastAsia="Century Gothic" w:cs="Arial"/>
                <w:color w:val="000000"/>
                <w:szCs w:val="24"/>
              </w:rPr>
            </w:pPr>
            <w:r>
              <w:rPr>
                <w:rFonts w:ascii="Bookman Old Style" w:hAnsi="Bookman Old Style" w:eastAsia="Century Gothic" w:cs="Arial"/>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autoSpaceDE/>
              <w:autoSpaceDN/>
              <w:snapToGrid w:val="0"/>
              <w:jc w:val="center"/>
              <w:rPr>
                <w:rFonts w:ascii="Bookman Old Style" w:hAnsi="Bookman Old Style" w:eastAsia="Arial Unicode MS" w:cs="Arial"/>
                <w:b/>
                <w:szCs w:val="24"/>
                <w:lang w:val="id-ID"/>
              </w:rPr>
            </w:pPr>
            <w:r>
              <w:rPr>
                <w:rFonts w:ascii="Bookman Old Style" w:hAnsi="Bookman Old Style" w:eastAsia="Arial Unicode MS" w:cs="Arial"/>
                <w:b/>
                <w:szCs w:val="24"/>
                <w:lang w:val="id-ID"/>
              </w:rPr>
              <w:t>1</w:t>
            </w:r>
          </w:p>
        </w:tc>
        <w:tc>
          <w:tcPr>
            <w:tcW w:w="1843" w:type="dxa"/>
            <w:tcBorders>
              <w:left w:val="single" w:color="auto" w:sz="4" w:space="0"/>
            </w:tcBorders>
          </w:tcPr>
          <w:p>
            <w:pPr>
              <w:autoSpaceDE/>
              <w:autoSpaceDN/>
              <w:snapToGrid w:val="0"/>
              <w:spacing w:before="4"/>
              <w:jc w:val="both"/>
              <w:rPr>
                <w:rFonts w:ascii="Bookman Old Style" w:hAnsi="Bookman Old Style" w:eastAsia="Arial Unicode MS" w:cs="Arial"/>
                <w:szCs w:val="24"/>
              </w:rPr>
            </w:pPr>
            <w:r>
              <w:rPr>
                <w:rFonts w:ascii="Bookman Old Style" w:hAnsi="Bookman Old Style" w:eastAsia="Arial Unicode MS" w:cs="Arial"/>
                <w:szCs w:val="24"/>
              </w:rPr>
              <w:t>Meningkatkan penyelengga-raan reformasi birokrasi</w:t>
            </w:r>
          </w:p>
        </w:tc>
        <w:tc>
          <w:tcPr>
            <w:tcW w:w="1949" w:type="dxa"/>
          </w:tcPr>
          <w:p>
            <w:pPr>
              <w:autoSpaceDE/>
              <w:autoSpaceDN/>
              <w:snapToGrid w:val="0"/>
              <w:spacing w:before="4"/>
              <w:rPr>
                <w:rFonts w:ascii="Bookman Old Style" w:hAnsi="Bookman Old Style" w:eastAsia="Arial Unicode MS" w:cs="Arial"/>
                <w:szCs w:val="24"/>
              </w:rPr>
            </w:pPr>
            <w:r>
              <w:rPr>
                <w:rFonts w:ascii="Bookman Old Style" w:hAnsi="Bookman Old Style" w:eastAsia="Arial Unicode MS" w:cs="Arial"/>
                <w:szCs w:val="24"/>
              </w:rPr>
              <w:t>Indeks Reformasi Birokrasi</w:t>
            </w:r>
          </w:p>
        </w:tc>
        <w:tc>
          <w:tcPr>
            <w:tcW w:w="3204" w:type="dxa"/>
          </w:tcPr>
          <w:p>
            <w:pPr>
              <w:autoSpaceDE/>
              <w:autoSpaceDN/>
              <w:snapToGrid w:val="0"/>
              <w:spacing w:before="4"/>
              <w:rPr>
                <w:rFonts w:ascii="Bookman Old Style" w:hAnsi="Bookman Old Style" w:eastAsia="Arial Unicode MS" w:cs="Arial"/>
                <w:szCs w:val="24"/>
              </w:rPr>
            </w:pPr>
            <w:r>
              <w:rPr>
                <w:rFonts w:ascii="Bookman Old Style" w:hAnsi="Bookman Old Style" w:eastAsia="Arial Unicode MS" w:cs="Arial"/>
                <w:szCs w:val="24"/>
              </w:rPr>
              <w:t>Meningkatnya kapasitas kelembagaan,</w:t>
            </w:r>
            <w:r>
              <w:rPr>
                <w:rFonts w:ascii="Bookman Old Style" w:hAnsi="Bookman Old Style" w:eastAsia="Arial Unicode MS" w:cs="Arial"/>
                <w:szCs w:val="24"/>
                <w:lang w:val="id-ID"/>
              </w:rPr>
              <w:t xml:space="preserve"> </w:t>
            </w:r>
            <w:r>
              <w:rPr>
                <w:rFonts w:ascii="Bookman Old Style" w:hAnsi="Bookman Old Style" w:eastAsia="Arial Unicode MS" w:cs="Arial"/>
                <w:szCs w:val="24"/>
              </w:rPr>
              <w:t>ketatalak</w:t>
            </w:r>
            <w:r>
              <w:rPr>
                <w:rFonts w:ascii="Bookman Old Style" w:hAnsi="Bookman Old Style" w:eastAsia="Arial Unicode MS" w:cs="Arial"/>
                <w:szCs w:val="24"/>
                <w:lang w:val="id-ID"/>
              </w:rPr>
              <w:t>-</w:t>
            </w:r>
            <w:r>
              <w:rPr>
                <w:rFonts w:ascii="Bookman Old Style" w:hAnsi="Bookman Old Style" w:eastAsia="Arial Unicode MS" w:cs="Arial"/>
                <w:szCs w:val="24"/>
              </w:rPr>
              <w:t>sanaa</w:t>
            </w:r>
            <w:r>
              <w:rPr>
                <w:rFonts w:ascii="Bookman Old Style" w:hAnsi="Bookman Old Style" w:eastAsia="Arial Unicode MS" w:cs="Arial"/>
                <w:szCs w:val="24"/>
                <w:lang w:val="id-ID"/>
              </w:rPr>
              <w:t>n d</w:t>
            </w:r>
            <w:r>
              <w:rPr>
                <w:rFonts w:ascii="Bookman Old Style" w:hAnsi="Bookman Old Style" w:eastAsia="Arial Unicode MS" w:cs="Arial"/>
                <w:szCs w:val="24"/>
              </w:rPr>
              <w:t>an Peraturan Perundang-Undangan Pemerintah Daerah</w:t>
            </w:r>
          </w:p>
        </w:tc>
        <w:tc>
          <w:tcPr>
            <w:tcW w:w="2281" w:type="dxa"/>
          </w:tcPr>
          <w:p>
            <w:pPr>
              <w:numPr>
                <w:ilvl w:val="1"/>
                <w:numId w:val="17"/>
              </w:numPr>
              <w:autoSpaceDE/>
              <w:autoSpaceDN/>
              <w:snapToGrid w:val="0"/>
              <w:spacing w:before="4"/>
              <w:ind w:left="192" w:hanging="218"/>
              <w:rPr>
                <w:rFonts w:ascii="Bookman Old Style" w:hAnsi="Bookman Old Style" w:eastAsia="Arial Unicode MS" w:cs="Arial"/>
                <w:szCs w:val="24"/>
                <w:lang w:eastAsia="zh-CN"/>
              </w:rPr>
            </w:pPr>
            <w:r>
              <w:rPr>
                <w:rFonts w:ascii="Bookman Old Style" w:hAnsi="Bookman Old Style" w:eastAsia="Arial Unicode MS" w:cs="Arial"/>
                <w:bCs/>
                <w:szCs w:val="24"/>
                <w:lang w:eastAsia="zh-CN"/>
              </w:rPr>
              <w:t xml:space="preserve">Persentase </w:t>
            </w:r>
            <w:r>
              <w:rPr>
                <w:rFonts w:ascii="Bookman Old Style" w:hAnsi="Bookman Old Style" w:eastAsia="Arial Unicode MS" w:cs="Arial"/>
                <w:bCs/>
                <w:szCs w:val="24"/>
                <w:lang w:val="id-ID" w:eastAsia="zh-CN"/>
              </w:rPr>
              <w:t>produk hukum yang dievaluasi</w:t>
            </w:r>
          </w:p>
          <w:p>
            <w:pPr>
              <w:autoSpaceDE/>
              <w:autoSpaceDN/>
              <w:snapToGrid w:val="0"/>
              <w:spacing w:before="4"/>
              <w:ind w:left="192"/>
              <w:rPr>
                <w:rFonts w:ascii="Bookman Old Style" w:hAnsi="Bookman Old Style" w:eastAsia="Arial Unicode MS" w:cs="Arial"/>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Bookman Old Style" w:hAnsi="Bookman Old Style" w:eastAsia="Arial Unicode MS" w:cs="Arial"/>
                <w:b/>
                <w:szCs w:val="24"/>
              </w:rPr>
            </w:pPr>
            <w:r>
              <w:rPr>
                <w:rFonts w:ascii="Bookman Old Style" w:hAnsi="Bookman Old Style" w:eastAsia="Arial Unicode MS" w:cs="Arial"/>
                <w:b/>
                <w:szCs w:val="24"/>
              </w:rPr>
              <w:t>2</w:t>
            </w:r>
          </w:p>
        </w:tc>
        <w:tc>
          <w:tcPr>
            <w:tcW w:w="1843" w:type="dxa"/>
            <w:vMerge w:val="restart"/>
            <w:tcBorders>
              <w:left w:val="single" w:color="auto" w:sz="4" w:space="0"/>
            </w:tcBorders>
          </w:tcPr>
          <w:p>
            <w:pPr>
              <w:autoSpaceDE/>
              <w:autoSpaceDN/>
              <w:snapToGrid w:val="0"/>
              <w:spacing w:before="4"/>
              <w:rPr>
                <w:rFonts w:ascii="Bookman Old Style" w:hAnsi="Bookman Old Style" w:eastAsia="Arial Unicode MS" w:cs="Arial"/>
                <w:szCs w:val="24"/>
              </w:rPr>
            </w:pPr>
            <w:r>
              <w:rPr>
                <w:rFonts w:ascii="Bookman Old Style" w:hAnsi="Bookman Old Style" w:eastAsia="Arial Unicode MS" w:cs="Arial"/>
                <w:szCs w:val="24"/>
              </w:rPr>
              <w:t>Meningkatkan penyelengga-raan pemerintahan yang berkinerja dan akuntabel</w:t>
            </w:r>
          </w:p>
        </w:tc>
        <w:tc>
          <w:tcPr>
            <w:tcW w:w="1949" w:type="dxa"/>
            <w:vMerge w:val="restart"/>
          </w:tcPr>
          <w:p>
            <w:pPr>
              <w:autoSpaceDE/>
              <w:autoSpaceDN/>
              <w:snapToGrid w:val="0"/>
              <w:spacing w:before="4"/>
              <w:rPr>
                <w:rFonts w:ascii="Bookman Old Style" w:hAnsi="Bookman Old Style" w:eastAsia="Arial Unicode MS" w:cs="Arial"/>
                <w:szCs w:val="24"/>
              </w:rPr>
            </w:pPr>
            <w:r>
              <w:rPr>
                <w:rFonts w:ascii="Bookman Old Style" w:hAnsi="Bookman Old Style" w:eastAsia="Arial Unicode MS" w:cs="Arial"/>
                <w:szCs w:val="24"/>
              </w:rPr>
              <w:t>Nilai SAKIP</w:t>
            </w:r>
          </w:p>
        </w:tc>
        <w:tc>
          <w:tcPr>
            <w:tcW w:w="3204" w:type="dxa"/>
            <w:vMerge w:val="restart"/>
          </w:tcPr>
          <w:p>
            <w:pPr>
              <w:autoSpaceDE/>
              <w:autoSpaceDN/>
              <w:snapToGrid w:val="0"/>
              <w:spacing w:before="4"/>
              <w:jc w:val="both"/>
              <w:rPr>
                <w:rFonts w:ascii="Bookman Old Style" w:hAnsi="Bookman Old Style" w:eastAsia="Arial Unicode MS" w:cs="Arial"/>
                <w:szCs w:val="24"/>
              </w:rPr>
            </w:pPr>
            <w:r>
              <w:rPr>
                <w:rFonts w:ascii="Bookman Old Style" w:hAnsi="Bookman Old Style" w:eastAsia="Arial Unicode MS" w:cs="Arial"/>
                <w:szCs w:val="24"/>
              </w:rPr>
              <w:t>Meningkatnya</w:t>
            </w:r>
            <w:r>
              <w:rPr>
                <w:rFonts w:ascii="Bookman Old Style" w:hAnsi="Bookman Old Style" w:eastAsia="Arial Unicode MS" w:cs="Arial"/>
                <w:szCs w:val="24"/>
                <w:lang w:val="id-ID"/>
              </w:rPr>
              <w:t xml:space="preserve"> </w:t>
            </w:r>
            <w:r>
              <w:rPr>
                <w:rFonts w:ascii="Bookman Old Style" w:hAnsi="Bookman Old Style" w:eastAsia="Arial Unicode MS" w:cs="Arial"/>
                <w:szCs w:val="24"/>
              </w:rPr>
              <w:t>akuntabilitas</w:t>
            </w:r>
          </w:p>
          <w:p>
            <w:pPr>
              <w:autoSpaceDE/>
              <w:autoSpaceDN/>
              <w:snapToGrid w:val="0"/>
              <w:spacing w:before="4"/>
              <w:jc w:val="both"/>
              <w:rPr>
                <w:rFonts w:ascii="Bookman Old Style" w:hAnsi="Bookman Old Style" w:eastAsia="Arial Unicode MS" w:cs="Arial"/>
                <w:szCs w:val="24"/>
              </w:rPr>
            </w:pPr>
            <w:r>
              <w:rPr>
                <w:rFonts w:ascii="Bookman Old Style" w:hAnsi="Bookman Old Style" w:eastAsia="Arial Unicode MS" w:cs="Arial"/>
                <w:szCs w:val="24"/>
              </w:rPr>
              <w:t>kinerja pemerintah</w:t>
            </w:r>
            <w:r>
              <w:rPr>
                <w:rFonts w:ascii="Bookman Old Style" w:hAnsi="Bookman Old Style" w:eastAsia="Arial Unicode MS" w:cs="Arial"/>
                <w:szCs w:val="24"/>
                <w:lang w:val="id-ID"/>
              </w:rPr>
              <w:t xml:space="preserve"> </w:t>
            </w:r>
            <w:r>
              <w:rPr>
                <w:rFonts w:ascii="Bookman Old Style" w:hAnsi="Bookman Old Style" w:eastAsia="Arial Unicode MS" w:cs="Arial"/>
                <w:szCs w:val="24"/>
              </w:rPr>
              <w:t>daerah</w:t>
            </w:r>
          </w:p>
        </w:tc>
        <w:tc>
          <w:tcPr>
            <w:tcW w:w="2281" w:type="dxa"/>
          </w:tcPr>
          <w:p>
            <w:pPr>
              <w:numPr>
                <w:ilvl w:val="0"/>
                <w:numId w:val="18"/>
              </w:numPr>
              <w:autoSpaceDE/>
              <w:autoSpaceDN/>
              <w:snapToGrid w:val="0"/>
              <w:spacing w:before="4"/>
              <w:ind w:left="192" w:hanging="283"/>
              <w:rPr>
                <w:rFonts w:ascii="Bookman Old Style" w:hAnsi="Bookman Old Style" w:eastAsia="Arial Unicode MS" w:cs="Arial"/>
                <w:bCs/>
                <w:szCs w:val="24"/>
                <w:lang w:eastAsia="zh-CN"/>
              </w:rPr>
            </w:pPr>
            <w:r>
              <w:rPr>
                <w:rFonts w:ascii="Bookman Old Style" w:hAnsi="Bookman Old Style" w:eastAsia="Arial Unicode MS" w:cs="Arial"/>
                <w:bCs/>
                <w:szCs w:val="24"/>
                <w:lang w:val="id-ID" w:eastAsia="zh-CN"/>
              </w:rPr>
              <w:t>Nilai LPPD</w:t>
            </w:r>
          </w:p>
          <w:p>
            <w:pPr>
              <w:autoSpaceDE/>
              <w:autoSpaceDN/>
              <w:snapToGrid w:val="0"/>
              <w:spacing w:before="4"/>
              <w:ind w:left="192"/>
              <w:jc w:val="both"/>
              <w:rPr>
                <w:rFonts w:ascii="Bookman Old Style" w:hAnsi="Bookman Old Style" w:eastAsia="Arial Unicode MS" w:cs="Arial"/>
                <w:bCs/>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napToGrid w:val="0"/>
              <w:jc w:val="center"/>
              <w:rPr>
                <w:rFonts w:ascii="Bookman Old Style" w:hAnsi="Bookman Old Style" w:eastAsia="Arial Unicode MS" w:cs="Arial"/>
                <w:b/>
                <w:szCs w:val="24"/>
              </w:rPr>
            </w:pPr>
          </w:p>
        </w:tc>
        <w:tc>
          <w:tcPr>
            <w:tcW w:w="1843" w:type="dxa"/>
            <w:vMerge w:val="continue"/>
            <w:tcBorders>
              <w:left w:val="single" w:color="auto" w:sz="4" w:space="0"/>
            </w:tcBorders>
          </w:tcPr>
          <w:p>
            <w:pPr>
              <w:autoSpaceDE/>
              <w:autoSpaceDN/>
              <w:snapToGrid w:val="0"/>
              <w:spacing w:before="4"/>
              <w:rPr>
                <w:rFonts w:ascii="Bookman Old Style" w:hAnsi="Bookman Old Style" w:eastAsia="Arial Unicode MS" w:cs="Arial"/>
                <w:b/>
                <w:szCs w:val="24"/>
              </w:rPr>
            </w:pPr>
          </w:p>
        </w:tc>
        <w:tc>
          <w:tcPr>
            <w:tcW w:w="1949" w:type="dxa"/>
            <w:vMerge w:val="continue"/>
          </w:tcPr>
          <w:p>
            <w:pPr>
              <w:autoSpaceDE/>
              <w:autoSpaceDN/>
              <w:snapToGrid w:val="0"/>
              <w:spacing w:before="4"/>
              <w:rPr>
                <w:rFonts w:ascii="Bookman Old Style" w:hAnsi="Bookman Old Style" w:eastAsia="Arial Unicode MS" w:cs="Arial"/>
                <w:szCs w:val="24"/>
                <w:lang w:val="id-ID"/>
              </w:rPr>
            </w:pPr>
          </w:p>
        </w:tc>
        <w:tc>
          <w:tcPr>
            <w:tcW w:w="3204" w:type="dxa"/>
            <w:vMerge w:val="continue"/>
          </w:tcPr>
          <w:p>
            <w:pPr>
              <w:autoSpaceDE/>
              <w:autoSpaceDN/>
              <w:snapToGrid w:val="0"/>
              <w:spacing w:before="4"/>
              <w:jc w:val="both"/>
              <w:rPr>
                <w:rFonts w:ascii="Bookman Old Style" w:hAnsi="Bookman Old Style" w:eastAsia="Arial Unicode MS" w:cs="Arial"/>
                <w:szCs w:val="24"/>
              </w:rPr>
            </w:pPr>
          </w:p>
        </w:tc>
        <w:tc>
          <w:tcPr>
            <w:tcW w:w="2281" w:type="dxa"/>
          </w:tcPr>
          <w:p>
            <w:pPr>
              <w:pStyle w:val="14"/>
              <w:numPr>
                <w:ilvl w:val="0"/>
                <w:numId w:val="18"/>
              </w:numPr>
              <w:autoSpaceDE/>
              <w:autoSpaceDN/>
              <w:snapToGrid w:val="0"/>
              <w:spacing w:before="4"/>
              <w:ind w:left="175" w:hanging="283"/>
              <w:jc w:val="left"/>
              <w:rPr>
                <w:rFonts w:ascii="Bookman Old Style" w:hAnsi="Bookman Old Style" w:eastAsia="Arial Unicode MS" w:cs="Arial"/>
                <w:bCs/>
                <w:szCs w:val="24"/>
                <w:lang w:val="id-ID" w:eastAsia="zh-CN"/>
              </w:rPr>
            </w:pPr>
            <w:r>
              <w:rPr>
                <w:rFonts w:ascii="Bookman Old Style" w:hAnsi="Bookman Old Style" w:eastAsia="Arial Unicode MS" w:cs="Arial"/>
                <w:bCs/>
                <w:szCs w:val="24"/>
                <w:lang w:val="id-ID" w:eastAsia="zh-CN"/>
              </w:rPr>
              <w:t>Nilai SAKIP Kabupaten Komponen</w:t>
            </w:r>
          </w:p>
          <w:p>
            <w:pPr>
              <w:autoSpaceDE/>
              <w:autoSpaceDN/>
              <w:snapToGrid w:val="0"/>
              <w:spacing w:before="4"/>
              <w:rPr>
                <w:rFonts w:ascii="Bookman Old Style" w:hAnsi="Bookman Old Style" w:eastAsia="Arial Unicode MS" w:cs="Arial"/>
                <w:bCs/>
                <w:szCs w:val="24"/>
                <w:lang w:val="id-ID" w:eastAsia="zh-CN"/>
              </w:rPr>
            </w:pPr>
            <w:r>
              <w:rPr>
                <w:rFonts w:ascii="Bookman Old Style" w:hAnsi="Bookman Old Style" w:eastAsia="Arial Unicode MS" w:cs="Arial"/>
                <w:bCs/>
                <w:szCs w:val="24"/>
                <w:lang w:val="id-ID" w:eastAsia="zh-CN"/>
              </w:rPr>
              <w:t xml:space="preserve">   Laporan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autoSpaceDE/>
              <w:autoSpaceDN/>
              <w:snapToGrid w:val="0"/>
              <w:jc w:val="center"/>
              <w:rPr>
                <w:rFonts w:ascii="Bookman Old Style" w:hAnsi="Bookman Old Style" w:eastAsia="Arial Unicode MS" w:cs="Arial"/>
                <w:b/>
                <w:szCs w:val="24"/>
              </w:rPr>
            </w:pPr>
            <w:r>
              <w:rPr>
                <w:rFonts w:ascii="Bookman Old Style" w:hAnsi="Bookman Old Style" w:eastAsia="Arial Unicode MS" w:cs="Arial"/>
                <w:b/>
                <w:szCs w:val="24"/>
              </w:rPr>
              <w:t>3</w:t>
            </w:r>
          </w:p>
        </w:tc>
        <w:tc>
          <w:tcPr>
            <w:tcW w:w="1843" w:type="dxa"/>
            <w:tcBorders>
              <w:left w:val="single" w:color="auto" w:sz="4" w:space="0"/>
            </w:tcBorders>
          </w:tcPr>
          <w:p>
            <w:pPr>
              <w:autoSpaceDE/>
              <w:autoSpaceDN/>
              <w:snapToGrid w:val="0"/>
              <w:spacing w:before="4"/>
              <w:rPr>
                <w:rFonts w:ascii="Bookman Old Style" w:hAnsi="Bookman Old Style" w:eastAsia="Arial Unicode MS" w:cs="Arial"/>
                <w:szCs w:val="24"/>
              </w:rPr>
            </w:pPr>
            <w:r>
              <w:rPr>
                <w:rFonts w:ascii="Bookman Old Style" w:hAnsi="Bookman Old Style" w:eastAsia="Arial Unicode MS" w:cs="Arial"/>
                <w:szCs w:val="24"/>
              </w:rPr>
              <w:t>Meningkatkan kinerja pelayanan pemerintah</w:t>
            </w:r>
          </w:p>
        </w:tc>
        <w:tc>
          <w:tcPr>
            <w:tcW w:w="1949" w:type="dxa"/>
          </w:tcPr>
          <w:p>
            <w:pPr>
              <w:autoSpaceDE/>
              <w:autoSpaceDN/>
              <w:snapToGrid w:val="0"/>
              <w:spacing w:before="4"/>
              <w:jc w:val="both"/>
              <w:rPr>
                <w:rFonts w:ascii="Bookman Old Style" w:hAnsi="Bookman Old Style" w:eastAsia="Arial Unicode MS" w:cs="Arial"/>
                <w:szCs w:val="24"/>
              </w:rPr>
            </w:pPr>
            <w:r>
              <w:rPr>
                <w:rFonts w:ascii="Bookman Old Style" w:hAnsi="Bookman Old Style" w:eastAsia="Arial Unicode MS" w:cs="Arial"/>
                <w:szCs w:val="24"/>
              </w:rPr>
              <w:t>Indeks Kepuasan Masyarakat</w:t>
            </w:r>
          </w:p>
        </w:tc>
        <w:tc>
          <w:tcPr>
            <w:tcW w:w="3204" w:type="dxa"/>
          </w:tcPr>
          <w:p>
            <w:pPr>
              <w:autoSpaceDE/>
              <w:autoSpaceDN/>
              <w:snapToGrid w:val="0"/>
              <w:spacing w:before="4"/>
              <w:rPr>
                <w:rFonts w:ascii="Bookman Old Style" w:hAnsi="Bookman Old Style" w:eastAsia="Arial Unicode MS" w:cs="Arial"/>
                <w:szCs w:val="24"/>
                <w:lang w:val="zh-CN" w:eastAsia="zh-CN"/>
              </w:rPr>
            </w:pPr>
            <w:r>
              <w:rPr>
                <w:rFonts w:ascii="Bookman Old Style" w:hAnsi="Bookman Old Style" w:eastAsia="Arial Unicode MS" w:cs="Arial"/>
                <w:bCs/>
                <w:szCs w:val="24"/>
                <w:lang w:val="id-ID" w:eastAsia="zh-CN"/>
              </w:rPr>
              <w:t xml:space="preserve">Meningkatnya </w:t>
            </w:r>
            <w:r>
              <w:rPr>
                <w:rFonts w:ascii="Bookman Old Style" w:hAnsi="Bookman Old Style" w:eastAsia="Arial Unicode MS" w:cs="Arial"/>
                <w:bCs/>
                <w:szCs w:val="24"/>
                <w:lang w:eastAsia="zh-CN"/>
              </w:rPr>
              <w:t xml:space="preserve">kualitas </w:t>
            </w:r>
            <w:r>
              <w:rPr>
                <w:rFonts w:ascii="Bookman Old Style" w:hAnsi="Bookman Old Style" w:eastAsia="Arial Unicode MS" w:cs="Arial"/>
                <w:bCs/>
                <w:szCs w:val="24"/>
                <w:lang w:val="id-ID" w:eastAsia="zh-CN"/>
              </w:rPr>
              <w:t>pelayanan pemerintah</w:t>
            </w:r>
          </w:p>
          <w:p>
            <w:pPr>
              <w:autoSpaceDE/>
              <w:autoSpaceDN/>
              <w:snapToGrid w:val="0"/>
              <w:spacing w:before="4"/>
              <w:jc w:val="both"/>
              <w:rPr>
                <w:rFonts w:ascii="Bookman Old Style" w:hAnsi="Bookman Old Style" w:eastAsia="Arial Unicode MS" w:cs="Arial"/>
                <w:szCs w:val="24"/>
              </w:rPr>
            </w:pPr>
          </w:p>
        </w:tc>
        <w:tc>
          <w:tcPr>
            <w:tcW w:w="2281" w:type="dxa"/>
          </w:tcPr>
          <w:p>
            <w:pPr>
              <w:numPr>
                <w:ilvl w:val="0"/>
                <w:numId w:val="19"/>
              </w:numPr>
              <w:autoSpaceDE/>
              <w:autoSpaceDN/>
              <w:snapToGrid w:val="0"/>
              <w:spacing w:before="4"/>
              <w:ind w:left="192" w:hanging="283"/>
              <w:rPr>
                <w:rFonts w:ascii="Bookman Old Style" w:hAnsi="Bookman Old Style" w:eastAsia="Arial Unicode MS" w:cs="Arial"/>
                <w:bCs/>
                <w:szCs w:val="24"/>
                <w:lang w:val="fi-FI" w:eastAsia="zh-CN"/>
              </w:rPr>
            </w:pPr>
            <w:r>
              <w:rPr>
                <w:rFonts w:ascii="Bookman Old Style" w:hAnsi="Bookman Old Style" w:eastAsia="Arial Unicode MS" w:cs="Arial"/>
                <w:bCs/>
                <w:szCs w:val="24"/>
                <w:lang w:val="fi-FI" w:eastAsia="zh-CN"/>
              </w:rPr>
              <w:t>Nilai IKM Kabupaten</w:t>
            </w:r>
          </w:p>
          <w:p>
            <w:pPr>
              <w:autoSpaceDE/>
              <w:autoSpaceDN/>
              <w:snapToGrid w:val="0"/>
              <w:spacing w:before="4"/>
              <w:ind w:left="-91"/>
              <w:rPr>
                <w:rFonts w:ascii="Bookman Old Style" w:hAnsi="Bookman Old Style" w:eastAsia="Arial Unicode MS" w:cs="Arial"/>
                <w:bCs/>
                <w:szCs w:val="24"/>
                <w:lang w:val="fi-FI" w:eastAsia="zh-CN"/>
              </w:rPr>
            </w:pPr>
          </w:p>
        </w:tc>
      </w:tr>
    </w:tbl>
    <w:p>
      <w:pPr>
        <w:rPr>
          <w:rFonts w:ascii="Bookman Old Style" w:hAnsi="Bookman Old Style" w:cs="Arial"/>
        </w:rPr>
      </w:pPr>
    </w:p>
    <w:p>
      <w:pPr>
        <w:pStyle w:val="4"/>
        <w:spacing w:line="360" w:lineRule="auto"/>
        <w:ind w:right="1150"/>
        <w:rPr>
          <w:rFonts w:ascii="Bookman Old Style" w:hAnsi="Bookman Old Style"/>
          <w:b/>
          <w:lang w:val="id-ID"/>
        </w:rPr>
      </w:pPr>
    </w:p>
    <w:p>
      <w:pPr>
        <w:pStyle w:val="4"/>
        <w:spacing w:line="360" w:lineRule="auto"/>
        <w:ind w:left="90" w:right="403"/>
        <w:rPr>
          <w:rFonts w:ascii="Bookman Old Style" w:hAnsi="Bookman Old Style"/>
          <w:b/>
          <w:lang w:val="id-ID"/>
        </w:rPr>
      </w:pPr>
      <w:r>
        <w:rPr>
          <w:rFonts w:ascii="Bookman Old Style" w:hAnsi="Bookman Old Style"/>
          <w:b/>
          <w:lang w:val="id-ID"/>
        </w:rPr>
        <w:t>2.2 PERJANJIAN KINERJA</w:t>
      </w:r>
    </w:p>
    <w:p>
      <w:pPr>
        <w:pStyle w:val="4"/>
        <w:spacing w:line="360" w:lineRule="auto"/>
        <w:ind w:left="426" w:right="781" w:firstLine="720"/>
        <w:jc w:val="both"/>
        <w:rPr>
          <w:rFonts w:ascii="Bookman Old Style" w:hAnsi="Bookman Old Style"/>
        </w:rPr>
      </w:pPr>
      <w:r>
        <w:rPr>
          <w:rFonts w:ascii="Bookman Old Style" w:hAnsi="Bookman Old Style"/>
        </w:rPr>
        <w:t>Berikut kami sampaikan Perjanjian Kinerja yang akan dicapai pada  Tahun 2019, Perjanjian Kinerja ini sebagai bentuk penjabaran dari target Indikator Kinerja Utama (IKU) Sekretariat Daerah Tahun 2017</w:t>
      </w:r>
      <w:r>
        <w:rPr>
          <w:rFonts w:ascii="Bookman Old Style" w:hAnsi="Bookman Old Style"/>
          <w:lang w:val="id-ID"/>
        </w:rPr>
        <w:t>-2022</w:t>
      </w:r>
      <w:r>
        <w:rPr>
          <w:rFonts w:ascii="Bookman Old Style" w:hAnsi="Bookman Old Style"/>
        </w:rPr>
        <w:t xml:space="preserve"> dan Dokumen Pelaksanaan Anggaran (DPA) Sekretariat Daerah Tahun 201</w:t>
      </w:r>
      <w:r>
        <w:rPr>
          <w:rFonts w:ascii="Bookman Old Style" w:hAnsi="Bookman Old Style"/>
          <w:lang w:val="id-ID"/>
        </w:rPr>
        <w:t>9</w:t>
      </w:r>
      <w:r>
        <w:rPr>
          <w:rFonts w:ascii="Bookman Old Style" w:hAnsi="Bookman Old Style"/>
        </w:rPr>
        <w:t>:</w:t>
      </w:r>
    </w:p>
    <w:p>
      <w:pPr>
        <w:pStyle w:val="4"/>
        <w:spacing w:line="360" w:lineRule="auto"/>
        <w:ind w:left="426" w:right="781" w:firstLine="720"/>
        <w:jc w:val="both"/>
        <w:rPr>
          <w:rFonts w:ascii="Bookman Old Style" w:hAnsi="Bookman Old Style"/>
        </w:rPr>
      </w:pPr>
    </w:p>
    <w:p>
      <w:pPr>
        <w:pStyle w:val="4"/>
        <w:spacing w:line="360" w:lineRule="auto"/>
        <w:ind w:left="426" w:right="781" w:firstLine="720"/>
        <w:jc w:val="both"/>
        <w:rPr>
          <w:rFonts w:ascii="Bookman Old Style" w:hAnsi="Bookman Old Style"/>
        </w:rPr>
      </w:pPr>
    </w:p>
    <w:p>
      <w:pPr>
        <w:pStyle w:val="4"/>
        <w:spacing w:line="360" w:lineRule="auto"/>
        <w:ind w:left="426" w:right="781" w:firstLine="720"/>
        <w:jc w:val="both"/>
        <w:rPr>
          <w:rFonts w:ascii="Bookman Old Style" w:hAnsi="Bookman Old Style"/>
        </w:rPr>
      </w:pPr>
    </w:p>
    <w:p>
      <w:pPr>
        <w:pStyle w:val="4"/>
        <w:spacing w:line="360" w:lineRule="auto"/>
        <w:ind w:left="426" w:right="781" w:firstLine="720"/>
        <w:jc w:val="both"/>
        <w:rPr>
          <w:rFonts w:ascii="Bookman Old Style" w:hAnsi="Bookman Old Style"/>
        </w:rPr>
      </w:pPr>
    </w:p>
    <w:p>
      <w:pPr>
        <w:spacing w:before="1"/>
        <w:ind w:left="1075" w:right="1272"/>
        <w:jc w:val="center"/>
        <w:rPr>
          <w:rFonts w:ascii="Bookman Old Style" w:hAnsi="Bookman Old Style"/>
          <w:lang w:val="id-ID"/>
        </w:rPr>
      </w:pPr>
      <w:r>
        <w:rPr>
          <w:rFonts w:ascii="Bookman Old Style" w:hAnsi="Bookman Old Style"/>
          <w:b/>
          <w:sz w:val="24"/>
        </w:rPr>
        <w:t>Tabel</w:t>
      </w:r>
      <w:r>
        <w:rPr>
          <w:rFonts w:ascii="Bookman Old Style" w:hAnsi="Bookman Old Style"/>
        </w:rPr>
        <w:t xml:space="preserve"> </w:t>
      </w:r>
      <w:r>
        <w:rPr>
          <w:rFonts w:ascii="Bookman Old Style" w:hAnsi="Bookman Old Style"/>
          <w:b/>
        </w:rPr>
        <w:t>2.</w:t>
      </w:r>
      <w:r>
        <w:rPr>
          <w:rFonts w:ascii="Bookman Old Style" w:hAnsi="Bookman Old Style"/>
          <w:b/>
          <w:lang w:val="id-ID"/>
        </w:rPr>
        <w:t>2</w:t>
      </w:r>
    </w:p>
    <w:p>
      <w:pPr>
        <w:spacing w:before="1"/>
        <w:ind w:left="1075" w:right="1272"/>
        <w:jc w:val="center"/>
        <w:rPr>
          <w:rFonts w:ascii="Bookman Old Style" w:hAnsi="Bookman Old Style"/>
          <w:b/>
          <w:sz w:val="24"/>
          <w:lang w:val="id-ID"/>
        </w:rPr>
      </w:pPr>
      <w:r>
        <w:rPr>
          <w:rFonts w:ascii="Bookman Old Style" w:hAnsi="Bookman Old Style"/>
          <w:b/>
          <w:sz w:val="24"/>
        </w:rPr>
        <w:t>Perjanjian Kinerja Sekretariat Daerah Tahun 201</w:t>
      </w:r>
      <w:r>
        <w:rPr>
          <w:rFonts w:ascii="Bookman Old Style" w:hAnsi="Bookman Old Style"/>
          <w:b/>
          <w:sz w:val="24"/>
          <w:lang w:val="id-ID"/>
        </w:rPr>
        <w:t>9</w:t>
      </w:r>
    </w:p>
    <w:p>
      <w:pPr>
        <w:ind w:left="851" w:right="119"/>
        <w:rPr>
          <w:rFonts w:ascii="Bookman Old Style" w:hAnsi="Bookman Old Style"/>
        </w:rPr>
      </w:pPr>
    </w:p>
    <w:tbl>
      <w:tblPr>
        <w:tblStyle w:val="10"/>
        <w:tblW w:w="9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79"/>
        <w:gridCol w:w="3115"/>
        <w:gridCol w:w="2402"/>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blHeader/>
          <w:jc w:val="center"/>
        </w:trPr>
        <w:tc>
          <w:tcPr>
            <w:tcW w:w="2479" w:type="dxa"/>
            <w:vAlign w:val="center"/>
          </w:tcPr>
          <w:p>
            <w:pPr>
              <w:jc w:val="center"/>
              <w:rPr>
                <w:rFonts w:ascii="Bookman Old Style" w:hAnsi="Bookman Old Style" w:cs="Arial"/>
                <w:b/>
                <w:sz w:val="24"/>
                <w:szCs w:val="24"/>
              </w:rPr>
            </w:pPr>
            <w:r>
              <w:rPr>
                <w:rFonts w:ascii="Bookman Old Style" w:hAnsi="Bookman Old Style" w:cs="Arial"/>
                <w:b/>
                <w:sz w:val="24"/>
                <w:szCs w:val="24"/>
              </w:rPr>
              <w:t>Program</w:t>
            </w:r>
          </w:p>
        </w:tc>
        <w:tc>
          <w:tcPr>
            <w:tcW w:w="3115" w:type="dxa"/>
            <w:vAlign w:val="center"/>
          </w:tcPr>
          <w:p>
            <w:pPr>
              <w:jc w:val="center"/>
              <w:rPr>
                <w:rFonts w:ascii="Bookman Old Style" w:hAnsi="Bookman Old Style" w:cs="Arial"/>
                <w:b/>
                <w:sz w:val="24"/>
                <w:szCs w:val="24"/>
              </w:rPr>
            </w:pPr>
            <w:r>
              <w:rPr>
                <w:rFonts w:ascii="Bookman Old Style" w:hAnsi="Bookman Old Style" w:cs="Arial"/>
                <w:b/>
                <w:sz w:val="24"/>
                <w:szCs w:val="24"/>
              </w:rPr>
              <w:t>Kegiatan</w:t>
            </w:r>
          </w:p>
        </w:tc>
        <w:tc>
          <w:tcPr>
            <w:tcW w:w="2402" w:type="dxa"/>
            <w:vAlign w:val="center"/>
          </w:tcPr>
          <w:p>
            <w:pPr>
              <w:jc w:val="center"/>
              <w:rPr>
                <w:rFonts w:ascii="Bookman Old Style" w:hAnsi="Bookman Old Style" w:cs="Arial"/>
                <w:b/>
                <w:sz w:val="24"/>
                <w:szCs w:val="24"/>
              </w:rPr>
            </w:pPr>
            <w:r>
              <w:rPr>
                <w:rFonts w:ascii="Bookman Old Style" w:hAnsi="Bookman Old Style" w:cs="Arial"/>
                <w:b/>
                <w:sz w:val="24"/>
                <w:szCs w:val="24"/>
              </w:rPr>
              <w:t>Anggaran</w:t>
            </w:r>
          </w:p>
        </w:tc>
        <w:tc>
          <w:tcPr>
            <w:tcW w:w="1210" w:type="dxa"/>
            <w:vAlign w:val="center"/>
          </w:tcPr>
          <w:p>
            <w:pPr>
              <w:jc w:val="center"/>
              <w:rPr>
                <w:rFonts w:ascii="Bookman Old Style" w:hAnsi="Bookman Old Style" w:cs="Arial"/>
                <w:b/>
                <w:sz w:val="24"/>
                <w:szCs w:val="24"/>
              </w:rPr>
            </w:pPr>
            <w:r>
              <w:rPr>
                <w:rFonts w:ascii="Bookman Old Style" w:hAnsi="Bookman Old Style" w:cs="Arial"/>
                <w:b/>
                <w:sz w:val="24"/>
                <w:szCs w:val="24"/>
              </w:rPr>
              <w:t>Sumber Dana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2479" w:type="dxa"/>
            <w:vMerge w:val="restart"/>
            <w:tcBorders>
              <w:top w:val="single" w:color="auto" w:sz="4" w:space="0"/>
            </w:tcBorders>
          </w:tcPr>
          <w:p>
            <w:pPr>
              <w:pStyle w:val="14"/>
              <w:widowControl/>
              <w:numPr>
                <w:ilvl w:val="0"/>
                <w:numId w:val="20"/>
              </w:numPr>
              <w:autoSpaceDE/>
              <w:autoSpaceDN/>
              <w:ind w:left="488" w:hanging="454"/>
              <w:contextualSpacing/>
              <w:rPr>
                <w:rFonts w:ascii="Bookman Old Style" w:hAnsi="Bookman Old Style" w:cs="Arial"/>
              </w:rPr>
            </w:pPr>
            <w:r>
              <w:rPr>
                <w:rFonts w:ascii="Bookman Old Style" w:hAnsi="Bookman Old Style" w:cs="Arial"/>
              </w:rPr>
              <w:t>Program perencanaan pembangunan daerah</w:t>
            </w:r>
          </w:p>
        </w:tc>
        <w:tc>
          <w:tcPr>
            <w:tcW w:w="3115" w:type="dxa"/>
            <w:tcBorders>
              <w:top w:val="single" w:color="auto" w:sz="4" w:space="0"/>
              <w:bottom w:val="single" w:color="auto" w:sz="4" w:space="0"/>
            </w:tcBorders>
          </w:tcPr>
          <w:p>
            <w:pPr>
              <w:rPr>
                <w:rFonts w:ascii="Bookman Old Style" w:hAnsi="Bookman Old Style" w:cs="Arial"/>
              </w:rPr>
            </w:pPr>
            <w:r>
              <w:rPr>
                <w:rFonts w:ascii="Bookman Old Style" w:hAnsi="Bookman Old Style" w:cs="Arial"/>
              </w:rPr>
              <w:t>Koordinasi penyusunan Laporan Kinerja Pemerintah Daerah</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25.530.000,-</w:t>
            </w:r>
          </w:p>
        </w:tc>
        <w:tc>
          <w:tcPr>
            <w:tcW w:w="1210" w:type="dxa"/>
            <w:tcBorders>
              <w:top w:val="single" w:color="auto" w:sz="4" w:space="0"/>
              <w:bottom w:val="single" w:color="auto" w:sz="4" w:space="0"/>
            </w:tcBorders>
          </w:tcPr>
          <w:p>
            <w:pPr>
              <w:pStyle w:val="14"/>
              <w:ind w:left="0" w:firstLine="5"/>
              <w:jc w:val="center"/>
              <w:rPr>
                <w:rFonts w:ascii="Bookman Old Style" w:hAnsi="Bookman Old Style" w:cs="Arial"/>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2479" w:type="dxa"/>
            <w:vMerge w:val="continue"/>
          </w:tcPr>
          <w:p>
            <w:pPr>
              <w:pStyle w:val="14"/>
              <w:widowControl/>
              <w:numPr>
                <w:ilvl w:val="0"/>
                <w:numId w:val="20"/>
              </w:numPr>
              <w:autoSpaceDE/>
              <w:autoSpaceDN/>
              <w:ind w:left="601" w:hanging="567"/>
              <w:contextualSpacing/>
              <w:rPr>
                <w:rFonts w:ascii="Bookman Old Style" w:hAnsi="Bookman Old Style" w:cs="Arial"/>
              </w:rPr>
            </w:pPr>
          </w:p>
        </w:tc>
        <w:tc>
          <w:tcPr>
            <w:tcW w:w="3115" w:type="dxa"/>
            <w:tcBorders>
              <w:top w:val="single" w:color="auto" w:sz="4" w:space="0"/>
              <w:bottom w:val="single" w:color="auto" w:sz="4" w:space="0"/>
            </w:tcBorders>
          </w:tcPr>
          <w:p>
            <w:pPr>
              <w:rPr>
                <w:rFonts w:ascii="Bookman Old Style" w:hAnsi="Bookman Old Style" w:cs="Arial"/>
              </w:rPr>
            </w:pPr>
            <w:r>
              <w:rPr>
                <w:rFonts w:ascii="Bookman Old Style" w:hAnsi="Bookman Old Style" w:cs="Arial"/>
              </w:rPr>
              <w:t>Koordinasi penyusunan laporan Keterangan Pertanggung Jawaban (LKPJ)</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46.090.000,-</w:t>
            </w:r>
          </w:p>
        </w:tc>
        <w:tc>
          <w:tcPr>
            <w:tcW w:w="1210" w:type="dxa"/>
            <w:tcBorders>
              <w:top w:val="single" w:color="auto" w:sz="4" w:space="0"/>
              <w:bottom w:val="single" w:color="auto" w:sz="4" w:space="0"/>
            </w:tcBorders>
          </w:tcPr>
          <w:p>
            <w:pPr>
              <w:pStyle w:val="14"/>
              <w:ind w:left="0" w:firstLine="5"/>
              <w:jc w:val="center"/>
              <w:rPr>
                <w:rFonts w:ascii="Bookman Old Style" w:hAnsi="Bookman Old Style" w:cs="Arial"/>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2479" w:type="dxa"/>
            <w:vMerge w:val="continue"/>
          </w:tcPr>
          <w:p>
            <w:pPr>
              <w:pStyle w:val="14"/>
              <w:widowControl/>
              <w:numPr>
                <w:ilvl w:val="0"/>
                <w:numId w:val="20"/>
              </w:numPr>
              <w:autoSpaceDE/>
              <w:autoSpaceDN/>
              <w:ind w:left="601" w:hanging="567"/>
              <w:contextualSpacing/>
              <w:rPr>
                <w:rFonts w:ascii="Bookman Old Style" w:hAnsi="Bookman Old Style" w:cs="Arial"/>
              </w:rPr>
            </w:pPr>
          </w:p>
        </w:tc>
        <w:tc>
          <w:tcPr>
            <w:tcW w:w="3115" w:type="dxa"/>
            <w:tcBorders>
              <w:top w:val="single" w:color="auto" w:sz="4" w:space="0"/>
              <w:bottom w:val="single" w:color="auto" w:sz="4" w:space="0"/>
            </w:tcBorders>
          </w:tcPr>
          <w:p>
            <w:pPr>
              <w:rPr>
                <w:rFonts w:ascii="Bookman Old Style" w:hAnsi="Bookman Old Style" w:cs="Arial"/>
              </w:rPr>
            </w:pPr>
            <w:r>
              <w:rPr>
                <w:rFonts w:ascii="Bookman Old Style" w:hAnsi="Bookman Old Style" w:cs="Arial"/>
              </w:rPr>
              <w:t>Penyusunan Rencana Aksi Nasional (RAN) HAM</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15.520.000,-</w:t>
            </w:r>
          </w:p>
        </w:tc>
        <w:tc>
          <w:tcPr>
            <w:tcW w:w="1210" w:type="dxa"/>
            <w:tcBorders>
              <w:top w:val="single" w:color="auto" w:sz="4" w:space="0"/>
              <w:bottom w:val="single" w:color="auto" w:sz="4" w:space="0"/>
            </w:tcBorders>
          </w:tcPr>
          <w:p>
            <w:pPr>
              <w:pStyle w:val="14"/>
              <w:ind w:left="0" w:firstLine="5"/>
              <w:jc w:val="center"/>
              <w:rPr>
                <w:rFonts w:ascii="Bookman Old Style" w:hAnsi="Bookman Old Style" w:cs="Arial"/>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479" w:type="dxa"/>
            <w:vMerge w:val="continue"/>
          </w:tcPr>
          <w:p>
            <w:pPr>
              <w:pStyle w:val="14"/>
              <w:widowControl/>
              <w:numPr>
                <w:ilvl w:val="0"/>
                <w:numId w:val="20"/>
              </w:numPr>
              <w:autoSpaceDE/>
              <w:autoSpaceDN/>
              <w:ind w:left="601" w:hanging="567"/>
              <w:contextualSpacing/>
              <w:rPr>
                <w:rFonts w:ascii="Bookman Old Style" w:hAnsi="Bookman Old Style" w:cs="Arial"/>
              </w:rPr>
            </w:pPr>
          </w:p>
        </w:tc>
        <w:tc>
          <w:tcPr>
            <w:tcW w:w="3115" w:type="dxa"/>
            <w:tcBorders>
              <w:top w:val="single" w:color="auto" w:sz="4" w:space="0"/>
              <w:bottom w:val="single" w:color="auto" w:sz="4" w:space="0"/>
            </w:tcBorders>
          </w:tcPr>
          <w:p>
            <w:pPr>
              <w:rPr>
                <w:rFonts w:ascii="Bookman Old Style" w:hAnsi="Bookman Old Style" w:cs="Arial"/>
              </w:rPr>
            </w:pPr>
            <w:r>
              <w:rPr>
                <w:rFonts w:ascii="Bookman Old Style" w:hAnsi="Bookman Old Style" w:cs="Arial"/>
              </w:rPr>
              <w:t>Koordinasi penyusunan laporan penyelenggaraan pemerintah daerah</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68.710.600,-</w:t>
            </w:r>
          </w:p>
          <w:p>
            <w:pPr>
              <w:jc w:val="right"/>
              <w:rPr>
                <w:rFonts w:ascii="Bookman Old Style" w:hAnsi="Bookman Old Style" w:cs="Arial"/>
              </w:rPr>
            </w:pPr>
          </w:p>
        </w:tc>
        <w:tc>
          <w:tcPr>
            <w:tcW w:w="1210" w:type="dxa"/>
            <w:tcBorders>
              <w:top w:val="single" w:color="auto" w:sz="4" w:space="0"/>
              <w:bottom w:val="single" w:color="auto" w:sz="4" w:space="0"/>
            </w:tcBorders>
          </w:tcPr>
          <w:p>
            <w:pPr>
              <w:pStyle w:val="14"/>
              <w:ind w:left="0" w:firstLine="5"/>
              <w:jc w:val="center"/>
              <w:rPr>
                <w:rFonts w:ascii="Bookman Old Style" w:hAnsi="Bookman Old Style" w:cs="Arial"/>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479" w:type="dxa"/>
            <w:vMerge w:val="continue"/>
            <w:tcBorders>
              <w:bottom w:val="single" w:color="auto" w:sz="4" w:space="0"/>
            </w:tcBorders>
          </w:tcPr>
          <w:p>
            <w:pPr>
              <w:pStyle w:val="14"/>
              <w:widowControl/>
              <w:numPr>
                <w:ilvl w:val="0"/>
                <w:numId w:val="20"/>
              </w:numPr>
              <w:autoSpaceDE/>
              <w:autoSpaceDN/>
              <w:ind w:left="601" w:hanging="567"/>
              <w:contextualSpacing/>
              <w:rPr>
                <w:rFonts w:ascii="Bookman Old Style" w:hAnsi="Bookman Old Style" w:cs="Arial"/>
              </w:rPr>
            </w:pPr>
          </w:p>
        </w:tc>
        <w:tc>
          <w:tcPr>
            <w:tcW w:w="3115" w:type="dxa"/>
            <w:tcBorders>
              <w:top w:val="single" w:color="auto" w:sz="4" w:space="0"/>
              <w:bottom w:val="single" w:color="auto" w:sz="4" w:space="0"/>
            </w:tcBorders>
          </w:tcPr>
          <w:p>
            <w:pPr>
              <w:rPr>
                <w:rFonts w:ascii="Bookman Old Style" w:hAnsi="Bookman Old Style" w:cs="Arial"/>
              </w:rPr>
            </w:pPr>
            <w:r>
              <w:rPr>
                <w:rFonts w:ascii="Bookman Old Style" w:hAnsi="Bookman Old Style" w:cs="Arial"/>
              </w:rPr>
              <w:t>Penguatan sistem akuntabilitas kinerja instansi pemerintah</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91.260.000,-</w:t>
            </w:r>
          </w:p>
          <w:p>
            <w:pPr>
              <w:jc w:val="right"/>
              <w:rPr>
                <w:rFonts w:ascii="Bookman Old Style" w:hAnsi="Bookman Old Style" w:cs="Arial"/>
              </w:rPr>
            </w:pPr>
          </w:p>
        </w:tc>
        <w:tc>
          <w:tcPr>
            <w:tcW w:w="1210" w:type="dxa"/>
            <w:tcBorders>
              <w:top w:val="single" w:color="auto" w:sz="4" w:space="0"/>
              <w:bottom w:val="single" w:color="auto" w:sz="4" w:space="0"/>
            </w:tcBorders>
          </w:tcPr>
          <w:p>
            <w:pPr>
              <w:pStyle w:val="14"/>
              <w:ind w:left="0" w:firstLine="5"/>
              <w:jc w:val="center"/>
              <w:rPr>
                <w:rFonts w:ascii="Bookman Old Style" w:hAnsi="Bookman Old Style" w:cs="Arial"/>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479" w:type="dxa"/>
            <w:vMerge w:val="restart"/>
            <w:tcBorders>
              <w:top w:val="single" w:color="auto" w:sz="4" w:space="0"/>
            </w:tcBorders>
          </w:tcPr>
          <w:p>
            <w:pPr>
              <w:pStyle w:val="14"/>
              <w:widowControl/>
              <w:numPr>
                <w:ilvl w:val="0"/>
                <w:numId w:val="20"/>
              </w:numPr>
              <w:autoSpaceDE/>
              <w:autoSpaceDN/>
              <w:ind w:left="346" w:hanging="425"/>
              <w:contextualSpacing/>
              <w:rPr>
                <w:rFonts w:ascii="Bookman Old Style" w:hAnsi="Bookman Old Style" w:cs="Arial"/>
              </w:rPr>
            </w:pPr>
            <w:r>
              <w:rPr>
                <w:rFonts w:ascii="Bookman Old Style" w:hAnsi="Bookman Old Style" w:cs="Arial"/>
              </w:rPr>
              <w:t>Program Pembinaan dan Pengembangan Aparatur</w:t>
            </w:r>
          </w:p>
        </w:tc>
        <w:tc>
          <w:tcPr>
            <w:tcW w:w="3115" w:type="dxa"/>
            <w:tcBorders>
              <w:top w:val="single" w:color="auto" w:sz="4" w:space="0"/>
              <w:bottom w:val="single" w:color="auto" w:sz="4" w:space="0"/>
            </w:tcBorders>
          </w:tcPr>
          <w:p>
            <w:pPr>
              <w:rPr>
                <w:rFonts w:ascii="Bookman Old Style" w:hAnsi="Bookman Old Style" w:cs="Arial"/>
              </w:rPr>
            </w:pPr>
            <w:r>
              <w:rPr>
                <w:rFonts w:ascii="Bookman Old Style" w:hAnsi="Bookman Old Style" w:cs="Arial"/>
              </w:rPr>
              <w:t>Penyusunan Standar Kompetensi jabatan</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24.270.000,-</w:t>
            </w:r>
          </w:p>
        </w:tc>
        <w:tc>
          <w:tcPr>
            <w:tcW w:w="1210" w:type="dxa"/>
            <w:tcBorders>
              <w:top w:val="single" w:color="auto" w:sz="4" w:space="0"/>
              <w:bottom w:val="single" w:color="auto" w:sz="4" w:space="0"/>
            </w:tcBorders>
          </w:tcPr>
          <w:p>
            <w:pPr>
              <w:pStyle w:val="14"/>
              <w:ind w:left="0" w:firstLine="5"/>
              <w:jc w:val="center"/>
              <w:rPr>
                <w:rFonts w:ascii="Bookman Old Style" w:hAnsi="Bookman Old Style" w:cs="Arial"/>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479" w:type="dxa"/>
            <w:vMerge w:val="continue"/>
          </w:tcPr>
          <w:p>
            <w:pPr>
              <w:pStyle w:val="14"/>
              <w:widowControl/>
              <w:numPr>
                <w:ilvl w:val="0"/>
                <w:numId w:val="20"/>
              </w:numPr>
              <w:autoSpaceDE/>
              <w:autoSpaceDN/>
              <w:ind w:left="601" w:hanging="567"/>
              <w:contextualSpacing/>
              <w:rPr>
                <w:rFonts w:ascii="Bookman Old Style" w:hAnsi="Bookman Old Style" w:cs="Arial"/>
              </w:rPr>
            </w:pPr>
          </w:p>
        </w:tc>
        <w:tc>
          <w:tcPr>
            <w:tcW w:w="3115" w:type="dxa"/>
            <w:tcBorders>
              <w:top w:val="single" w:color="auto" w:sz="4" w:space="0"/>
              <w:bottom w:val="single" w:color="auto" w:sz="4" w:space="0"/>
            </w:tcBorders>
          </w:tcPr>
          <w:p>
            <w:pPr>
              <w:tabs>
                <w:tab w:val="left" w:pos="360"/>
                <w:tab w:val="left" w:pos="720"/>
                <w:tab w:val="left" w:pos="1080"/>
                <w:tab w:val="left" w:pos="1440"/>
                <w:tab w:val="left" w:pos="1800"/>
                <w:tab w:val="left" w:pos="2160"/>
                <w:tab w:val="left" w:pos="2520"/>
                <w:tab w:val="left" w:pos="2880"/>
              </w:tabs>
              <w:adjustRightInd w:val="0"/>
              <w:rPr>
                <w:rFonts w:ascii="Bookman Old Style" w:hAnsi="Bookman Old Style" w:cs="Arial"/>
              </w:rPr>
            </w:pPr>
            <w:r>
              <w:rPr>
                <w:rFonts w:ascii="Bookman Old Style" w:hAnsi="Bookman Old Style" w:cs="Arial"/>
              </w:rPr>
              <w:t>Penyusunan instrumen analisis jabatan PNS</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30.510.000,-</w:t>
            </w:r>
          </w:p>
        </w:tc>
        <w:tc>
          <w:tcPr>
            <w:tcW w:w="1210" w:type="dxa"/>
            <w:tcBorders>
              <w:top w:val="single" w:color="auto" w:sz="4" w:space="0"/>
              <w:bottom w:val="single" w:color="auto" w:sz="4" w:space="0"/>
            </w:tcBorders>
          </w:tcPr>
          <w:p>
            <w:pPr>
              <w:pStyle w:val="14"/>
              <w:ind w:left="0" w:firstLine="5"/>
              <w:jc w:val="center"/>
              <w:rPr>
                <w:rFonts w:ascii="Bookman Old Style" w:hAnsi="Bookman Old Style" w:cs="Arial"/>
              </w:rPr>
            </w:pPr>
            <w:r>
              <w:rPr>
                <w:rFonts w:ascii="Bookman Old Style" w:hAnsi="Bookman Old Style" w:cs="Arial"/>
              </w:rPr>
              <w:t>APBD KAB</w:t>
            </w:r>
          </w:p>
          <w:p>
            <w:pPr>
              <w:pStyle w:val="14"/>
              <w:ind w:left="0" w:firstLine="5"/>
              <w:rPr>
                <w:rFonts w:ascii="Bookman Old Style" w:hAnsi="Bookman Old Style"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2479" w:type="dxa"/>
            <w:vMerge w:val="restart"/>
          </w:tcPr>
          <w:p>
            <w:pPr>
              <w:pStyle w:val="14"/>
              <w:widowControl/>
              <w:numPr>
                <w:ilvl w:val="0"/>
                <w:numId w:val="20"/>
              </w:numPr>
              <w:autoSpaceDE/>
              <w:autoSpaceDN/>
              <w:ind w:left="346" w:hanging="425"/>
              <w:contextualSpacing/>
              <w:rPr>
                <w:rFonts w:ascii="Bookman Old Style" w:hAnsi="Bookman Old Style" w:cs="Arial"/>
              </w:rPr>
            </w:pPr>
            <w:r>
              <w:rPr>
                <w:rFonts w:ascii="Bookman Old Style" w:hAnsi="Bookman Old Style" w:cs="Arial"/>
              </w:rPr>
              <w:t>Program Penataan Peraturan Perundang Undangan</w:t>
            </w:r>
          </w:p>
        </w:tc>
        <w:tc>
          <w:tcPr>
            <w:tcW w:w="3115" w:type="dxa"/>
            <w:tcBorders>
              <w:top w:val="single" w:color="auto" w:sz="4" w:space="0"/>
              <w:bottom w:val="single" w:color="auto" w:sz="4" w:space="0"/>
            </w:tcBorders>
          </w:tcPr>
          <w:p>
            <w:pPr>
              <w:tabs>
                <w:tab w:val="left" w:pos="360"/>
                <w:tab w:val="left" w:pos="720"/>
                <w:tab w:val="left" w:pos="1080"/>
                <w:tab w:val="left" w:pos="1440"/>
                <w:tab w:val="left" w:pos="1800"/>
                <w:tab w:val="left" w:pos="2160"/>
                <w:tab w:val="left" w:pos="2520"/>
                <w:tab w:val="left" w:pos="2880"/>
              </w:tabs>
              <w:adjustRightInd w:val="0"/>
              <w:rPr>
                <w:rFonts w:ascii="Bookman Old Style" w:hAnsi="Bookman Old Style" w:cs="Arial"/>
              </w:rPr>
            </w:pPr>
            <w:r>
              <w:rPr>
                <w:rFonts w:ascii="Bookman Old Style" w:hAnsi="Bookman Old Style" w:cs="Arial"/>
              </w:rPr>
              <w:t>Kerjasama permasalahan peraturan perundang</w:t>
            </w:r>
            <w:r>
              <w:rPr>
                <w:rFonts w:ascii="Bookman Old Style" w:hAnsi="Bookman Old Style" w:cs="Arial"/>
              </w:rPr>
              <w:noBreakHyphen/>
            </w:r>
            <w:r>
              <w:rPr>
                <w:rFonts w:ascii="Bookman Old Style" w:hAnsi="Bookman Old Style" w:cs="Arial"/>
              </w:rPr>
              <w:t>undangan</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118.100.000,-</w:t>
            </w:r>
          </w:p>
        </w:tc>
        <w:tc>
          <w:tcPr>
            <w:tcW w:w="1210" w:type="dxa"/>
            <w:tcBorders>
              <w:top w:val="single" w:color="auto" w:sz="4" w:space="0"/>
              <w:bottom w:val="single" w:color="auto" w:sz="4" w:space="0"/>
            </w:tcBorders>
          </w:tcPr>
          <w:p>
            <w:pPr>
              <w:jc w:val="center"/>
              <w:rPr>
                <w:rFonts w:ascii="Bookman Old Style" w:hAnsi="Bookman Old Style"/>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W w:w="2479" w:type="dxa"/>
            <w:vMerge w:val="continue"/>
          </w:tcPr>
          <w:p>
            <w:pPr>
              <w:pStyle w:val="14"/>
              <w:widowControl/>
              <w:numPr>
                <w:ilvl w:val="0"/>
                <w:numId w:val="20"/>
              </w:numPr>
              <w:autoSpaceDE/>
              <w:autoSpaceDN/>
              <w:ind w:left="346" w:hanging="425"/>
              <w:contextualSpacing/>
              <w:rPr>
                <w:rFonts w:ascii="Bookman Old Style" w:hAnsi="Bookman Old Style" w:cs="Arial"/>
              </w:rPr>
            </w:pPr>
          </w:p>
        </w:tc>
        <w:tc>
          <w:tcPr>
            <w:tcW w:w="3115" w:type="dxa"/>
            <w:tcBorders>
              <w:top w:val="single" w:color="auto" w:sz="4" w:space="0"/>
            </w:tcBorders>
          </w:tcPr>
          <w:p>
            <w:pPr>
              <w:tabs>
                <w:tab w:val="left" w:pos="360"/>
                <w:tab w:val="left" w:pos="720"/>
                <w:tab w:val="left" w:pos="1080"/>
                <w:tab w:val="left" w:pos="1440"/>
                <w:tab w:val="left" w:pos="1800"/>
                <w:tab w:val="left" w:pos="2160"/>
                <w:tab w:val="left" w:pos="2520"/>
                <w:tab w:val="left" w:pos="2880"/>
              </w:tabs>
              <w:adjustRightInd w:val="0"/>
              <w:rPr>
                <w:rFonts w:ascii="Bookman Old Style" w:hAnsi="Bookman Old Style" w:cs="Arial"/>
              </w:rPr>
            </w:pPr>
            <w:r>
              <w:rPr>
                <w:rFonts w:ascii="Bookman Old Style" w:hAnsi="Bookman Old Style" w:cs="Arial"/>
              </w:rPr>
              <w:t>Legislasi rancangan peraturan perundang</w:t>
            </w:r>
            <w:r>
              <w:rPr>
                <w:rFonts w:ascii="Bookman Old Style" w:hAnsi="Bookman Old Style" w:cs="Arial"/>
              </w:rPr>
              <w:noBreakHyphen/>
            </w:r>
            <w:r>
              <w:rPr>
                <w:rFonts w:ascii="Bookman Old Style" w:hAnsi="Bookman Old Style" w:cs="Arial"/>
              </w:rPr>
              <w:t>undangan</w:t>
            </w:r>
          </w:p>
        </w:tc>
        <w:tc>
          <w:tcPr>
            <w:tcW w:w="2402" w:type="dxa"/>
            <w:tcBorders>
              <w:top w:val="single" w:color="auto" w:sz="4" w:space="0"/>
            </w:tcBorders>
          </w:tcPr>
          <w:p>
            <w:pPr>
              <w:jc w:val="right"/>
              <w:rPr>
                <w:rFonts w:ascii="Bookman Old Style" w:hAnsi="Bookman Old Style" w:cs="Arial"/>
              </w:rPr>
            </w:pPr>
            <w:r>
              <w:rPr>
                <w:rFonts w:ascii="Bookman Old Style" w:hAnsi="Bookman Old Style" w:cs="Arial"/>
              </w:rPr>
              <w:t>Rp. 109.900.000,-</w:t>
            </w:r>
          </w:p>
        </w:tc>
        <w:tc>
          <w:tcPr>
            <w:tcW w:w="1210" w:type="dxa"/>
            <w:tcBorders>
              <w:top w:val="single" w:color="auto" w:sz="4" w:space="0"/>
            </w:tcBorders>
          </w:tcPr>
          <w:p>
            <w:pPr>
              <w:jc w:val="center"/>
              <w:rPr>
                <w:rFonts w:ascii="Bookman Old Style" w:hAnsi="Bookman Old Style"/>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2479" w:type="dxa"/>
            <w:vMerge w:val="restart"/>
          </w:tcPr>
          <w:p>
            <w:pPr>
              <w:pStyle w:val="14"/>
              <w:widowControl/>
              <w:numPr>
                <w:ilvl w:val="0"/>
                <w:numId w:val="20"/>
              </w:numPr>
              <w:autoSpaceDE/>
              <w:autoSpaceDN/>
              <w:ind w:left="346" w:hanging="425"/>
              <w:contextualSpacing/>
              <w:rPr>
                <w:rFonts w:ascii="Bookman Old Style" w:hAnsi="Bookman Old Style" w:cs="Arial"/>
              </w:rPr>
            </w:pPr>
            <w:r>
              <w:rPr>
                <w:rFonts w:ascii="Bookman Old Style" w:hAnsi="Bookman Old Style" w:cs="Arial"/>
              </w:rPr>
              <w:t>Program Kerjasama Informasi dan Mas Media</w:t>
            </w:r>
          </w:p>
        </w:tc>
        <w:tc>
          <w:tcPr>
            <w:tcW w:w="3115" w:type="dxa"/>
            <w:tcBorders>
              <w:top w:val="single" w:color="auto" w:sz="4" w:space="0"/>
            </w:tcBorders>
          </w:tcPr>
          <w:p>
            <w:pPr>
              <w:tabs>
                <w:tab w:val="left" w:pos="360"/>
                <w:tab w:val="left" w:pos="720"/>
                <w:tab w:val="left" w:pos="1080"/>
                <w:tab w:val="left" w:pos="1440"/>
                <w:tab w:val="left" w:pos="1800"/>
                <w:tab w:val="left" w:pos="2160"/>
                <w:tab w:val="left" w:pos="2520"/>
                <w:tab w:val="left" w:pos="2880"/>
              </w:tabs>
              <w:adjustRightInd w:val="0"/>
              <w:rPr>
                <w:rFonts w:ascii="Bookman Old Style" w:hAnsi="Bookman Old Style" w:cs="Arial"/>
              </w:rPr>
            </w:pPr>
            <w:r>
              <w:rPr>
                <w:rFonts w:ascii="Bookman Old Style" w:hAnsi="Bookman Old Style" w:cs="Arial"/>
              </w:rPr>
              <w:t>Penyebarluasan informasi pembangunan daerah</w:t>
            </w:r>
          </w:p>
        </w:tc>
        <w:tc>
          <w:tcPr>
            <w:tcW w:w="2402" w:type="dxa"/>
            <w:tcBorders>
              <w:top w:val="single" w:color="auto" w:sz="4" w:space="0"/>
            </w:tcBorders>
          </w:tcPr>
          <w:p>
            <w:pPr>
              <w:widowControl/>
              <w:autoSpaceDE/>
              <w:autoSpaceDN/>
              <w:jc w:val="right"/>
              <w:rPr>
                <w:rFonts w:ascii="Bookman Old Style" w:hAnsi="Bookman Old Style" w:eastAsia="Times New Roman" w:cs="Calibri"/>
                <w:color w:val="000000"/>
              </w:rPr>
            </w:pPr>
            <w:r>
              <w:rPr>
                <w:rFonts w:ascii="Bookman Old Style" w:hAnsi="Bookman Old Style" w:cs="Calibri"/>
                <w:color w:val="000000"/>
              </w:rPr>
              <w:t>Rp. 260.400.000,-</w:t>
            </w:r>
          </w:p>
          <w:p>
            <w:pPr>
              <w:jc w:val="right"/>
              <w:rPr>
                <w:rFonts w:ascii="Bookman Old Style" w:hAnsi="Bookman Old Style" w:cs="Arial"/>
              </w:rPr>
            </w:pPr>
          </w:p>
        </w:tc>
        <w:tc>
          <w:tcPr>
            <w:tcW w:w="1210" w:type="dxa"/>
            <w:tcBorders>
              <w:top w:val="single" w:color="auto" w:sz="4" w:space="0"/>
            </w:tcBorders>
          </w:tcPr>
          <w:p>
            <w:pPr>
              <w:jc w:val="center"/>
              <w:rPr>
                <w:rFonts w:ascii="Bookman Old Style" w:hAnsi="Bookman Old Style"/>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W w:w="2479" w:type="dxa"/>
            <w:vMerge w:val="continue"/>
          </w:tcPr>
          <w:p>
            <w:pPr>
              <w:pStyle w:val="14"/>
              <w:widowControl/>
              <w:numPr>
                <w:ilvl w:val="0"/>
                <w:numId w:val="20"/>
              </w:numPr>
              <w:autoSpaceDE/>
              <w:autoSpaceDN/>
              <w:ind w:left="346" w:hanging="425"/>
              <w:contextualSpacing/>
              <w:rPr>
                <w:rFonts w:ascii="Bookman Old Style" w:hAnsi="Bookman Old Style" w:cs="Arial"/>
              </w:rPr>
            </w:pPr>
          </w:p>
        </w:tc>
        <w:tc>
          <w:tcPr>
            <w:tcW w:w="3115" w:type="dxa"/>
            <w:tcBorders>
              <w:top w:val="single" w:color="auto" w:sz="4" w:space="0"/>
            </w:tcBorders>
          </w:tcPr>
          <w:p>
            <w:pPr>
              <w:tabs>
                <w:tab w:val="left" w:pos="360"/>
                <w:tab w:val="left" w:pos="720"/>
                <w:tab w:val="left" w:pos="1080"/>
                <w:tab w:val="left" w:pos="1440"/>
                <w:tab w:val="left" w:pos="1800"/>
                <w:tab w:val="left" w:pos="2160"/>
                <w:tab w:val="left" w:pos="2520"/>
                <w:tab w:val="left" w:pos="2880"/>
              </w:tabs>
              <w:adjustRightInd w:val="0"/>
              <w:rPr>
                <w:rFonts w:ascii="Bookman Old Style" w:hAnsi="Bookman Old Style" w:cs="Arial"/>
              </w:rPr>
            </w:pPr>
            <w:r>
              <w:rPr>
                <w:rFonts w:ascii="Bookman Old Style" w:hAnsi="Bookman Old Style" w:cs="Arial"/>
              </w:rPr>
              <w:t>Penyebarluasan informasi penyelenggaraan pemerintahan daerah</w:t>
            </w:r>
          </w:p>
        </w:tc>
        <w:tc>
          <w:tcPr>
            <w:tcW w:w="2402" w:type="dxa"/>
            <w:tcBorders>
              <w:top w:val="single" w:color="auto" w:sz="4" w:space="0"/>
            </w:tcBorders>
          </w:tcPr>
          <w:p>
            <w:pPr>
              <w:jc w:val="right"/>
              <w:rPr>
                <w:rFonts w:ascii="Bookman Old Style" w:hAnsi="Bookman Old Style" w:cs="Arial"/>
              </w:rPr>
            </w:pPr>
            <w:r>
              <w:rPr>
                <w:rFonts w:ascii="Bookman Old Style" w:hAnsi="Bookman Old Style" w:cs="Arial"/>
              </w:rPr>
              <w:t>Rp. 65.614.000,-</w:t>
            </w:r>
          </w:p>
        </w:tc>
        <w:tc>
          <w:tcPr>
            <w:tcW w:w="1210" w:type="dxa"/>
            <w:tcBorders>
              <w:top w:val="single" w:color="auto" w:sz="4" w:space="0"/>
            </w:tcBorders>
          </w:tcPr>
          <w:p>
            <w:pPr>
              <w:jc w:val="center"/>
              <w:rPr>
                <w:rFonts w:ascii="Bookman Old Style" w:hAnsi="Bookman Old Style"/>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W w:w="2479" w:type="dxa"/>
            <w:vMerge w:val="continue"/>
          </w:tcPr>
          <w:p>
            <w:pPr>
              <w:pStyle w:val="14"/>
              <w:widowControl/>
              <w:numPr>
                <w:ilvl w:val="0"/>
                <w:numId w:val="20"/>
              </w:numPr>
              <w:autoSpaceDE/>
              <w:autoSpaceDN/>
              <w:ind w:left="346" w:hanging="425"/>
              <w:contextualSpacing/>
              <w:rPr>
                <w:rFonts w:ascii="Bookman Old Style" w:hAnsi="Bookman Old Style" w:cs="Arial"/>
              </w:rPr>
            </w:pPr>
          </w:p>
        </w:tc>
        <w:tc>
          <w:tcPr>
            <w:tcW w:w="3115" w:type="dxa"/>
            <w:tcBorders>
              <w:top w:val="single" w:color="auto" w:sz="4" w:space="0"/>
            </w:tcBorders>
          </w:tcPr>
          <w:p>
            <w:pPr>
              <w:tabs>
                <w:tab w:val="left" w:pos="360"/>
                <w:tab w:val="left" w:pos="720"/>
                <w:tab w:val="left" w:pos="1080"/>
                <w:tab w:val="left" w:pos="1440"/>
                <w:tab w:val="left" w:pos="1800"/>
                <w:tab w:val="left" w:pos="2160"/>
                <w:tab w:val="left" w:pos="2520"/>
                <w:tab w:val="left" w:pos="2880"/>
              </w:tabs>
              <w:adjustRightInd w:val="0"/>
              <w:rPr>
                <w:rFonts w:ascii="Bookman Old Style" w:hAnsi="Bookman Old Style" w:cs="Arial"/>
              </w:rPr>
            </w:pPr>
            <w:r>
              <w:rPr>
                <w:rFonts w:ascii="Bookman Old Style" w:hAnsi="Bookman Old Style" w:cs="Arial"/>
              </w:rPr>
              <w:t>Penyebarluasan informasi yang bersifat penyuluhan bagi masyarakat</w:t>
            </w:r>
          </w:p>
        </w:tc>
        <w:tc>
          <w:tcPr>
            <w:tcW w:w="2402" w:type="dxa"/>
            <w:tcBorders>
              <w:top w:val="single" w:color="auto" w:sz="4" w:space="0"/>
            </w:tcBorders>
          </w:tcPr>
          <w:p>
            <w:pPr>
              <w:jc w:val="right"/>
              <w:rPr>
                <w:rFonts w:ascii="Bookman Old Style" w:hAnsi="Bookman Old Style" w:cs="Arial"/>
              </w:rPr>
            </w:pPr>
            <w:r>
              <w:rPr>
                <w:rFonts w:ascii="Bookman Old Style" w:hAnsi="Bookman Old Style" w:cs="Arial"/>
              </w:rPr>
              <w:t>Rp. 18.990.000,-</w:t>
            </w:r>
          </w:p>
        </w:tc>
        <w:tc>
          <w:tcPr>
            <w:tcW w:w="1210" w:type="dxa"/>
            <w:tcBorders>
              <w:top w:val="single" w:color="auto" w:sz="4" w:space="0"/>
            </w:tcBorders>
          </w:tcPr>
          <w:p>
            <w:pPr>
              <w:jc w:val="center"/>
              <w:rPr>
                <w:rFonts w:ascii="Bookman Old Style" w:hAnsi="Bookman Old Style"/>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W w:w="2479" w:type="dxa"/>
            <w:vMerge w:val="continue"/>
          </w:tcPr>
          <w:p>
            <w:pPr>
              <w:pStyle w:val="14"/>
              <w:widowControl/>
              <w:numPr>
                <w:ilvl w:val="0"/>
                <w:numId w:val="20"/>
              </w:numPr>
              <w:autoSpaceDE/>
              <w:autoSpaceDN/>
              <w:ind w:left="346" w:hanging="425"/>
              <w:contextualSpacing/>
              <w:rPr>
                <w:rFonts w:ascii="Bookman Old Style" w:hAnsi="Bookman Old Style" w:cs="Arial"/>
              </w:rPr>
            </w:pPr>
          </w:p>
        </w:tc>
        <w:tc>
          <w:tcPr>
            <w:tcW w:w="3115" w:type="dxa"/>
            <w:tcBorders>
              <w:top w:val="single" w:color="auto" w:sz="4" w:space="0"/>
            </w:tcBorders>
          </w:tcPr>
          <w:p>
            <w:pPr>
              <w:tabs>
                <w:tab w:val="left" w:pos="360"/>
                <w:tab w:val="left" w:pos="720"/>
                <w:tab w:val="left" w:pos="1080"/>
                <w:tab w:val="left" w:pos="1440"/>
                <w:tab w:val="left" w:pos="1800"/>
                <w:tab w:val="left" w:pos="2160"/>
                <w:tab w:val="left" w:pos="2520"/>
                <w:tab w:val="left" w:pos="2880"/>
              </w:tabs>
              <w:adjustRightInd w:val="0"/>
              <w:rPr>
                <w:rFonts w:ascii="Bookman Old Style" w:hAnsi="Bookman Old Style" w:cs="Arial"/>
              </w:rPr>
            </w:pPr>
            <w:r>
              <w:rPr>
                <w:rFonts w:ascii="Bookman Old Style" w:hAnsi="Bookman Old Style" w:cs="Arial"/>
              </w:rPr>
              <w:t>Penyebarluasan Informasi Pemerintahan dan Pembangunan melalui Media Lokal</w:t>
            </w:r>
          </w:p>
        </w:tc>
        <w:tc>
          <w:tcPr>
            <w:tcW w:w="2402" w:type="dxa"/>
            <w:tcBorders>
              <w:top w:val="single" w:color="auto" w:sz="4" w:space="0"/>
            </w:tcBorders>
          </w:tcPr>
          <w:p>
            <w:pPr>
              <w:jc w:val="right"/>
              <w:rPr>
                <w:rFonts w:ascii="Bookman Old Style" w:hAnsi="Bookman Old Style" w:cs="Arial"/>
              </w:rPr>
            </w:pPr>
            <w:r>
              <w:rPr>
                <w:rFonts w:ascii="Bookman Old Style" w:hAnsi="Bookman Old Style" w:cs="Arial"/>
              </w:rPr>
              <w:t>Rp. 824.480.000,-</w:t>
            </w:r>
          </w:p>
        </w:tc>
        <w:tc>
          <w:tcPr>
            <w:tcW w:w="1210" w:type="dxa"/>
            <w:tcBorders>
              <w:top w:val="single" w:color="auto" w:sz="4" w:space="0"/>
            </w:tcBorders>
          </w:tcPr>
          <w:p>
            <w:pPr>
              <w:jc w:val="center"/>
              <w:rPr>
                <w:rFonts w:ascii="Bookman Old Style" w:hAnsi="Bookman Old Style"/>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W w:w="2479" w:type="dxa"/>
            <w:vMerge w:val="continue"/>
          </w:tcPr>
          <w:p>
            <w:pPr>
              <w:pStyle w:val="14"/>
              <w:widowControl/>
              <w:numPr>
                <w:ilvl w:val="0"/>
                <w:numId w:val="20"/>
              </w:numPr>
              <w:autoSpaceDE/>
              <w:autoSpaceDN/>
              <w:ind w:left="346" w:hanging="425"/>
              <w:contextualSpacing/>
              <w:rPr>
                <w:rFonts w:ascii="Bookman Old Style" w:hAnsi="Bookman Old Style" w:cs="Arial"/>
              </w:rPr>
            </w:pPr>
          </w:p>
        </w:tc>
        <w:tc>
          <w:tcPr>
            <w:tcW w:w="3115" w:type="dxa"/>
            <w:tcBorders>
              <w:top w:val="single" w:color="auto" w:sz="4" w:space="0"/>
            </w:tcBorders>
          </w:tcPr>
          <w:p>
            <w:pPr>
              <w:tabs>
                <w:tab w:val="left" w:pos="360"/>
                <w:tab w:val="left" w:pos="720"/>
                <w:tab w:val="left" w:pos="1080"/>
                <w:tab w:val="left" w:pos="1440"/>
                <w:tab w:val="left" w:pos="1800"/>
                <w:tab w:val="left" w:pos="2160"/>
                <w:tab w:val="left" w:pos="2520"/>
                <w:tab w:val="left" w:pos="2880"/>
              </w:tabs>
              <w:adjustRightInd w:val="0"/>
              <w:rPr>
                <w:rFonts w:ascii="Bookman Old Style" w:hAnsi="Bookman Old Style" w:cs="Arial"/>
              </w:rPr>
            </w:pPr>
            <w:r>
              <w:rPr>
                <w:rFonts w:ascii="Bookman Old Style" w:hAnsi="Bookman Old Style" w:cs="Arial"/>
              </w:rPr>
              <w:t>Penyebarluasan Informasi Pemerintahan dan Pembangunan melalui Media Regional</w:t>
            </w:r>
          </w:p>
        </w:tc>
        <w:tc>
          <w:tcPr>
            <w:tcW w:w="2402" w:type="dxa"/>
            <w:tcBorders>
              <w:top w:val="single" w:color="auto" w:sz="4" w:space="0"/>
            </w:tcBorders>
          </w:tcPr>
          <w:p>
            <w:pPr>
              <w:jc w:val="right"/>
              <w:rPr>
                <w:rFonts w:ascii="Bookman Old Style" w:hAnsi="Bookman Old Style" w:cs="Arial"/>
              </w:rPr>
            </w:pPr>
            <w:r>
              <w:rPr>
                <w:rFonts w:ascii="Bookman Old Style" w:hAnsi="Bookman Old Style" w:cs="Arial"/>
              </w:rPr>
              <w:t>Rp. 930.400.000,-</w:t>
            </w:r>
          </w:p>
        </w:tc>
        <w:tc>
          <w:tcPr>
            <w:tcW w:w="1210" w:type="dxa"/>
            <w:tcBorders>
              <w:top w:val="single" w:color="auto" w:sz="4" w:space="0"/>
            </w:tcBorders>
          </w:tcPr>
          <w:p>
            <w:pPr>
              <w:jc w:val="center"/>
              <w:rPr>
                <w:rFonts w:ascii="Bookman Old Style" w:hAnsi="Bookman Old Style"/>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W w:w="2479" w:type="dxa"/>
            <w:vMerge w:val="continue"/>
          </w:tcPr>
          <w:p>
            <w:pPr>
              <w:pStyle w:val="14"/>
              <w:widowControl/>
              <w:numPr>
                <w:ilvl w:val="0"/>
                <w:numId w:val="20"/>
              </w:numPr>
              <w:autoSpaceDE/>
              <w:autoSpaceDN/>
              <w:ind w:left="346" w:hanging="425"/>
              <w:contextualSpacing/>
              <w:rPr>
                <w:rFonts w:ascii="Bookman Old Style" w:hAnsi="Bookman Old Style" w:cs="Arial"/>
              </w:rPr>
            </w:pPr>
          </w:p>
        </w:tc>
        <w:tc>
          <w:tcPr>
            <w:tcW w:w="3115" w:type="dxa"/>
            <w:tcBorders>
              <w:top w:val="single" w:color="auto" w:sz="4" w:space="0"/>
            </w:tcBorders>
          </w:tcPr>
          <w:p>
            <w:pPr>
              <w:tabs>
                <w:tab w:val="left" w:pos="360"/>
                <w:tab w:val="left" w:pos="720"/>
                <w:tab w:val="left" w:pos="1080"/>
                <w:tab w:val="left" w:pos="1440"/>
                <w:tab w:val="left" w:pos="1800"/>
                <w:tab w:val="left" w:pos="2160"/>
                <w:tab w:val="left" w:pos="2520"/>
                <w:tab w:val="left" w:pos="2880"/>
              </w:tabs>
              <w:adjustRightInd w:val="0"/>
              <w:rPr>
                <w:rFonts w:ascii="Bookman Old Style" w:hAnsi="Bookman Old Style" w:cs="Arial"/>
              </w:rPr>
            </w:pPr>
            <w:r>
              <w:rPr>
                <w:rFonts w:ascii="Bookman Old Style" w:hAnsi="Bookman Old Style" w:cs="Arial"/>
              </w:rPr>
              <w:t>Penyebarluasan Informasi Pemerintahan dan Pembangunan melalui Media Nasional</w:t>
            </w:r>
          </w:p>
        </w:tc>
        <w:tc>
          <w:tcPr>
            <w:tcW w:w="2402" w:type="dxa"/>
            <w:tcBorders>
              <w:top w:val="single" w:color="auto" w:sz="4" w:space="0"/>
            </w:tcBorders>
          </w:tcPr>
          <w:p>
            <w:pPr>
              <w:jc w:val="right"/>
              <w:rPr>
                <w:rFonts w:ascii="Bookman Old Style" w:hAnsi="Bookman Old Style" w:cs="Arial"/>
              </w:rPr>
            </w:pPr>
            <w:r>
              <w:rPr>
                <w:rFonts w:ascii="Bookman Old Style" w:hAnsi="Bookman Old Style" w:cs="Arial"/>
              </w:rPr>
              <w:t>Rp. 115.000.000,-</w:t>
            </w:r>
          </w:p>
        </w:tc>
        <w:tc>
          <w:tcPr>
            <w:tcW w:w="1210" w:type="dxa"/>
            <w:tcBorders>
              <w:top w:val="single" w:color="auto" w:sz="4" w:space="0"/>
            </w:tcBorders>
          </w:tcPr>
          <w:p>
            <w:pPr>
              <w:jc w:val="center"/>
              <w:rPr>
                <w:rFonts w:ascii="Bookman Old Style" w:hAnsi="Bookman Old Style"/>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2479" w:type="dxa"/>
            <w:vMerge w:val="restart"/>
            <w:tcBorders>
              <w:top w:val="single" w:color="auto" w:sz="4" w:space="0"/>
            </w:tcBorders>
          </w:tcPr>
          <w:p>
            <w:pPr>
              <w:pStyle w:val="14"/>
              <w:widowControl/>
              <w:numPr>
                <w:ilvl w:val="0"/>
                <w:numId w:val="20"/>
              </w:numPr>
              <w:autoSpaceDE/>
              <w:autoSpaceDN/>
              <w:ind w:left="346" w:hanging="312"/>
              <w:contextualSpacing/>
              <w:rPr>
                <w:rFonts w:ascii="Bookman Old Style" w:hAnsi="Bookman Old Style" w:cs="Arial"/>
              </w:rPr>
            </w:pPr>
            <w:r>
              <w:rPr>
                <w:rFonts w:ascii="Bookman Old Style" w:hAnsi="Bookman Old Style" w:cs="Arial"/>
              </w:rPr>
              <w:t>Program Peningkatan Pelayanan Publik</w:t>
            </w:r>
          </w:p>
        </w:tc>
        <w:tc>
          <w:tcPr>
            <w:tcW w:w="3115" w:type="dxa"/>
            <w:tcBorders>
              <w:top w:val="single" w:color="auto" w:sz="4" w:space="0"/>
            </w:tcBorders>
          </w:tcPr>
          <w:p>
            <w:pPr>
              <w:rPr>
                <w:rFonts w:ascii="Bookman Old Style" w:hAnsi="Bookman Old Style" w:cs="Arial"/>
              </w:rPr>
            </w:pPr>
            <w:r>
              <w:rPr>
                <w:rFonts w:ascii="Bookman Old Style" w:hAnsi="Bookman Old Style" w:cs="Arial"/>
              </w:rPr>
              <w:t>Kompetisi unit pelayanan publik</w:t>
            </w:r>
          </w:p>
        </w:tc>
        <w:tc>
          <w:tcPr>
            <w:tcW w:w="2402" w:type="dxa"/>
            <w:tcBorders>
              <w:top w:val="single" w:color="auto" w:sz="4" w:space="0"/>
            </w:tcBorders>
          </w:tcPr>
          <w:p>
            <w:pPr>
              <w:jc w:val="right"/>
              <w:rPr>
                <w:rFonts w:ascii="Bookman Old Style" w:hAnsi="Bookman Old Style" w:cs="Arial"/>
              </w:rPr>
            </w:pPr>
            <w:r>
              <w:rPr>
                <w:rFonts w:ascii="Bookman Old Style" w:hAnsi="Bookman Old Style" w:cs="Arial"/>
              </w:rPr>
              <w:t>Rp.   36.419.900,-</w:t>
            </w:r>
          </w:p>
        </w:tc>
        <w:tc>
          <w:tcPr>
            <w:tcW w:w="1210" w:type="dxa"/>
            <w:tcBorders>
              <w:top w:val="single" w:color="auto" w:sz="4" w:space="0"/>
            </w:tcBorders>
          </w:tcPr>
          <w:p>
            <w:pPr>
              <w:pStyle w:val="14"/>
              <w:ind w:left="0" w:firstLine="5"/>
              <w:jc w:val="center"/>
              <w:rPr>
                <w:rFonts w:ascii="Bookman Old Style" w:hAnsi="Bookman Old Style" w:cs="Arial"/>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2479" w:type="dxa"/>
            <w:vMerge w:val="continue"/>
          </w:tcPr>
          <w:p>
            <w:pPr>
              <w:pStyle w:val="14"/>
              <w:widowControl/>
              <w:numPr>
                <w:ilvl w:val="0"/>
                <w:numId w:val="20"/>
              </w:numPr>
              <w:autoSpaceDE/>
              <w:autoSpaceDN/>
              <w:ind w:left="601" w:hanging="567"/>
              <w:contextualSpacing/>
              <w:rPr>
                <w:rFonts w:ascii="Bookman Old Style" w:hAnsi="Bookman Old Style" w:cs="Arial"/>
              </w:rPr>
            </w:pPr>
          </w:p>
        </w:tc>
        <w:tc>
          <w:tcPr>
            <w:tcW w:w="3115" w:type="dxa"/>
            <w:tcBorders>
              <w:top w:val="single" w:color="auto" w:sz="4" w:space="0"/>
              <w:bottom w:val="single" w:color="auto" w:sz="4" w:space="0"/>
            </w:tcBorders>
          </w:tcPr>
          <w:p>
            <w:pPr>
              <w:rPr>
                <w:rFonts w:ascii="Bookman Old Style" w:hAnsi="Bookman Old Style" w:cs="Arial"/>
              </w:rPr>
            </w:pPr>
            <w:r>
              <w:rPr>
                <w:rFonts w:ascii="Bookman Old Style" w:hAnsi="Bookman Old Style" w:cs="Arial"/>
              </w:rPr>
              <w:t>Monitoring dan evaluasi kinerja pelayanan publik</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44.200.200,-</w:t>
            </w:r>
          </w:p>
        </w:tc>
        <w:tc>
          <w:tcPr>
            <w:tcW w:w="1210" w:type="dxa"/>
            <w:tcBorders>
              <w:top w:val="single" w:color="auto" w:sz="4" w:space="0"/>
              <w:bottom w:val="single" w:color="auto" w:sz="4" w:space="0"/>
            </w:tcBorders>
          </w:tcPr>
          <w:p>
            <w:pPr>
              <w:pStyle w:val="14"/>
              <w:ind w:left="0" w:firstLine="5"/>
              <w:jc w:val="center"/>
              <w:rPr>
                <w:rFonts w:ascii="Bookman Old Style" w:hAnsi="Bookman Old Style" w:cs="Arial"/>
              </w:rP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2479" w:type="dxa"/>
          </w:tcPr>
          <w:p>
            <w:pPr>
              <w:pStyle w:val="14"/>
              <w:widowControl/>
              <w:numPr>
                <w:ilvl w:val="0"/>
                <w:numId w:val="20"/>
              </w:numPr>
              <w:autoSpaceDE/>
              <w:autoSpaceDN/>
              <w:ind w:left="346" w:hanging="312"/>
              <w:contextualSpacing/>
              <w:rPr>
                <w:rFonts w:ascii="Bookman Old Style" w:hAnsi="Bookman Old Style" w:cs="Arial"/>
              </w:rPr>
            </w:pPr>
            <w:r>
              <w:rPr>
                <w:rFonts w:ascii="Bookman Old Style" w:hAnsi="Bookman Old Style" w:cs="Arial"/>
              </w:rPr>
              <w:t>Program Pengembangan data/ informasi</w:t>
            </w:r>
          </w:p>
        </w:tc>
        <w:tc>
          <w:tcPr>
            <w:tcW w:w="3115" w:type="dxa"/>
            <w:tcBorders>
              <w:top w:val="single" w:color="auto" w:sz="4" w:space="0"/>
              <w:bottom w:val="single" w:color="auto" w:sz="4" w:space="0"/>
            </w:tcBorders>
          </w:tcPr>
          <w:p>
            <w:pPr>
              <w:rPr>
                <w:rFonts w:ascii="Bookman Old Style" w:hAnsi="Bookman Old Style" w:cs="Arial"/>
              </w:rPr>
            </w:pPr>
            <w:r>
              <w:rPr>
                <w:rFonts w:ascii="Bookman Old Style" w:hAnsi="Bookman Old Style" w:cs="Arial"/>
              </w:rPr>
              <w:t>Penyusunan dan analisis data/informasi pengadaan dan jasa</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49.657.0000,-</w:t>
            </w:r>
          </w:p>
        </w:tc>
        <w:tc>
          <w:tcPr>
            <w:tcW w:w="1210" w:type="dxa"/>
            <w:tcBorders>
              <w:top w:val="single" w:color="auto" w:sz="4" w:space="0"/>
              <w:bottom w:val="single" w:color="auto" w:sz="4" w:space="0"/>
            </w:tcBorders>
          </w:tcPr>
          <w:p>
            <w:pPr>
              <w:jc w:val="cente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2479" w:type="dxa"/>
            <w:vMerge w:val="restart"/>
          </w:tcPr>
          <w:p>
            <w:pPr>
              <w:pStyle w:val="14"/>
              <w:widowControl/>
              <w:numPr>
                <w:ilvl w:val="0"/>
                <w:numId w:val="20"/>
              </w:numPr>
              <w:autoSpaceDE/>
              <w:autoSpaceDN/>
              <w:ind w:left="346" w:hanging="312"/>
              <w:contextualSpacing/>
              <w:jc w:val="left"/>
              <w:rPr>
                <w:rFonts w:ascii="Bookman Old Style" w:hAnsi="Bookman Old Style" w:cs="Arial"/>
              </w:rPr>
            </w:pPr>
            <w:r>
              <w:rPr>
                <w:rFonts w:ascii="Bookman Old Style" w:hAnsi="Bookman Old Style" w:cs="Arial"/>
              </w:rPr>
              <w:t>Program peningkatan kualitas pemahaman dan pengamalan agama dan pembinaan kerukunan beragama</w:t>
            </w:r>
          </w:p>
        </w:tc>
        <w:tc>
          <w:tcPr>
            <w:tcW w:w="3115" w:type="dxa"/>
            <w:tcBorders>
              <w:top w:val="single" w:color="auto" w:sz="4" w:space="0"/>
              <w:bottom w:val="single" w:color="auto" w:sz="4" w:space="0"/>
            </w:tcBorders>
          </w:tcPr>
          <w:p>
            <w:pPr>
              <w:rPr>
                <w:rFonts w:ascii="Bookman Old Style" w:hAnsi="Bookman Old Style" w:cs="Arial"/>
              </w:rPr>
            </w:pPr>
            <w:r>
              <w:rPr>
                <w:rFonts w:ascii="Bookman Old Style" w:hAnsi="Bookman Old Style" w:cs="Arial"/>
              </w:rPr>
              <w:t>MTQ Tingkat Kabupaten</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1.416.927.500,-</w:t>
            </w:r>
          </w:p>
        </w:tc>
        <w:tc>
          <w:tcPr>
            <w:tcW w:w="1210" w:type="dxa"/>
            <w:tcBorders>
              <w:top w:val="single" w:color="auto" w:sz="4" w:space="0"/>
              <w:bottom w:val="single" w:color="auto" w:sz="4" w:space="0"/>
            </w:tcBorders>
          </w:tcPr>
          <w:p>
            <w:pPr>
              <w:jc w:val="cente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2479" w:type="dxa"/>
            <w:vMerge w:val="continue"/>
          </w:tcPr>
          <w:p>
            <w:pPr>
              <w:pStyle w:val="14"/>
              <w:widowControl/>
              <w:numPr>
                <w:ilvl w:val="0"/>
                <w:numId w:val="20"/>
              </w:numPr>
              <w:autoSpaceDE/>
              <w:autoSpaceDN/>
              <w:ind w:left="346" w:hanging="312"/>
              <w:contextualSpacing/>
              <w:rPr>
                <w:rFonts w:ascii="Bookman Old Style" w:hAnsi="Bookman Old Style" w:cs="Arial"/>
              </w:rPr>
            </w:pPr>
          </w:p>
        </w:tc>
        <w:tc>
          <w:tcPr>
            <w:tcW w:w="3115" w:type="dxa"/>
            <w:tcBorders>
              <w:top w:val="single" w:color="auto" w:sz="4" w:space="0"/>
              <w:bottom w:val="single" w:color="auto" w:sz="4" w:space="0"/>
            </w:tcBorders>
          </w:tcPr>
          <w:p>
            <w:pPr>
              <w:rPr>
                <w:rFonts w:ascii="Bookman Old Style" w:hAnsi="Bookman Old Style" w:cs="Arial"/>
              </w:rPr>
            </w:pPr>
            <w:r>
              <w:rPr>
                <w:rFonts w:ascii="Bookman Old Style" w:hAnsi="Bookman Old Style" w:cs="Arial"/>
              </w:rPr>
              <w:t>Peningkatan pemahaman dan pengamalan nilai keagamaan</w:t>
            </w:r>
          </w:p>
        </w:tc>
        <w:tc>
          <w:tcPr>
            <w:tcW w:w="2402" w:type="dxa"/>
            <w:tcBorders>
              <w:top w:val="single" w:color="auto" w:sz="4" w:space="0"/>
              <w:bottom w:val="single" w:color="auto" w:sz="4" w:space="0"/>
            </w:tcBorders>
          </w:tcPr>
          <w:p>
            <w:pPr>
              <w:jc w:val="right"/>
              <w:rPr>
                <w:rFonts w:ascii="Bookman Old Style" w:hAnsi="Bookman Old Style" w:cs="Arial"/>
              </w:rPr>
            </w:pPr>
            <w:r>
              <w:rPr>
                <w:rFonts w:ascii="Bookman Old Style" w:hAnsi="Bookman Old Style" w:cs="Arial"/>
              </w:rPr>
              <w:t>Rp. 2.429.981.000,-</w:t>
            </w:r>
          </w:p>
        </w:tc>
        <w:tc>
          <w:tcPr>
            <w:tcW w:w="1210" w:type="dxa"/>
            <w:tcBorders>
              <w:top w:val="single" w:color="auto" w:sz="4" w:space="0"/>
              <w:bottom w:val="single" w:color="auto" w:sz="4" w:space="0"/>
            </w:tcBorders>
          </w:tcPr>
          <w:p>
            <w:pPr>
              <w:jc w:val="center"/>
            </w:pPr>
            <w:r>
              <w:rPr>
                <w:rFonts w:ascii="Bookman Old Style" w:hAnsi="Bookman Old Style" w:cs="Arial"/>
              </w:rPr>
              <w:t>APBD KAB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5594" w:type="dxa"/>
            <w:gridSpan w:val="2"/>
            <w:vAlign w:val="center"/>
          </w:tcPr>
          <w:p>
            <w:pPr>
              <w:jc w:val="center"/>
              <w:rPr>
                <w:rFonts w:ascii="Bookman Old Style" w:hAnsi="Bookman Old Style" w:cs="Arial"/>
                <w:b/>
              </w:rPr>
            </w:pPr>
            <w:r>
              <w:rPr>
                <w:rFonts w:ascii="Bookman Old Style" w:hAnsi="Bookman Old Style" w:cs="Arial"/>
                <w:b/>
              </w:rPr>
              <w:t>Jumlah</w:t>
            </w:r>
          </w:p>
        </w:tc>
        <w:tc>
          <w:tcPr>
            <w:tcW w:w="2402" w:type="dxa"/>
            <w:tcBorders>
              <w:top w:val="single" w:color="auto" w:sz="4" w:space="0"/>
              <w:bottom w:val="single" w:color="auto" w:sz="4" w:space="0"/>
            </w:tcBorders>
            <w:vAlign w:val="center"/>
          </w:tcPr>
          <w:p>
            <w:pPr>
              <w:jc w:val="center"/>
              <w:rPr>
                <w:rFonts w:ascii="Bookman Old Style" w:hAnsi="Bookman Old Style" w:cs="Arial"/>
                <w:b/>
              </w:rPr>
            </w:pPr>
            <w:r>
              <w:rPr>
                <w:rFonts w:ascii="Bookman Old Style" w:hAnsi="Bookman Old Style" w:cs="Arial"/>
                <w:b/>
              </w:rPr>
              <w:t>Rp. 7.184.392.600</w:t>
            </w:r>
          </w:p>
        </w:tc>
        <w:tc>
          <w:tcPr>
            <w:tcW w:w="1210" w:type="dxa"/>
            <w:tcBorders>
              <w:top w:val="single" w:color="auto" w:sz="4" w:space="0"/>
              <w:bottom w:val="single" w:color="auto" w:sz="4" w:space="0"/>
            </w:tcBorders>
            <w:vAlign w:val="center"/>
          </w:tcPr>
          <w:p>
            <w:pPr>
              <w:pStyle w:val="14"/>
              <w:ind w:left="0" w:firstLine="5"/>
              <w:jc w:val="center"/>
              <w:rPr>
                <w:rFonts w:ascii="Bookman Old Style" w:hAnsi="Bookman Old Style" w:cs="Arial"/>
                <w:b/>
              </w:rPr>
            </w:pPr>
            <w:r>
              <w:rPr>
                <w:rFonts w:ascii="Bookman Old Style" w:hAnsi="Bookman Old Style" w:cs="Arial"/>
                <w:b/>
              </w:rPr>
              <w:t>APBD KAB</w:t>
            </w:r>
          </w:p>
        </w:tc>
      </w:tr>
    </w:tbl>
    <w:p>
      <w:pPr>
        <w:ind w:left="851" w:right="119"/>
        <w:rPr>
          <w:rFonts w:ascii="Bookman Old Style" w:hAnsi="Bookman Old Style"/>
        </w:rPr>
      </w:pPr>
    </w:p>
    <w:p>
      <w:pPr>
        <w:tabs>
          <w:tab w:val="left" w:pos="851"/>
        </w:tabs>
        <w:spacing w:before="92"/>
        <w:ind w:left="709" w:right="781"/>
        <w:jc w:val="both"/>
        <w:rPr>
          <w:rFonts w:ascii="Bookman Old Style" w:hAnsi="Bookman Old Style"/>
          <w:sz w:val="24"/>
          <w:lang w:val="id-ID"/>
        </w:rPr>
      </w:pPr>
      <w:r>
        <w:rPr>
          <w:rFonts w:ascii="Bookman Old Style" w:hAnsi="Bookman Old Style"/>
          <w:sz w:val="24"/>
          <w:lang w:val="id-ID"/>
        </w:rPr>
        <w:tab/>
      </w:r>
    </w:p>
    <w:p>
      <w:pPr>
        <w:widowControl/>
        <w:autoSpaceDE/>
        <w:autoSpaceDN/>
        <w:spacing w:after="200" w:line="276" w:lineRule="auto"/>
        <w:rPr>
          <w:rFonts w:ascii="Bookman Old Style" w:hAnsi="Bookman Old Style"/>
          <w:sz w:val="24"/>
          <w:lang w:val="id-ID"/>
        </w:rPr>
      </w:pPr>
      <w:r>
        <w:rPr>
          <w:rFonts w:ascii="Bookman Old Style" w:hAnsi="Bookman Old Style"/>
          <w:sz w:val="24"/>
          <w:lang w:val="id-ID"/>
        </w:rPr>
        <w:br w:type="page"/>
      </w:r>
    </w:p>
    <w:p>
      <w:pPr>
        <w:spacing w:after="120"/>
        <w:jc w:val="center"/>
        <w:rPr>
          <w:rFonts w:ascii="Bookman Old Style" w:hAnsi="Bookman Old Style"/>
          <w:b/>
          <w:sz w:val="28"/>
          <w:szCs w:val="28"/>
        </w:rPr>
      </w:pPr>
      <w:r>
        <w:rPr>
          <w:rFonts w:ascii="Bookman Old Style" w:hAnsi="Bookman Old Style"/>
          <w:b/>
          <w:sz w:val="28"/>
          <w:szCs w:val="28"/>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-80645</wp:posOffset>
                </wp:positionV>
                <wp:extent cx="5644515" cy="796290"/>
                <wp:effectExtent l="0" t="0" r="32385" b="60960"/>
                <wp:wrapNone/>
                <wp:docPr id="6" name="Flowchart: Manual Input 6"/>
                <wp:cNvGraphicFramePr/>
                <a:graphic xmlns:a="http://schemas.openxmlformats.org/drawingml/2006/main">
                  <a:graphicData uri="http://schemas.microsoft.com/office/word/2010/wordprocessingShape">
                    <wps:wsp>
                      <wps:cNvSpPr>
                        <a:spLocks noChangeArrowheads="1"/>
                      </wps:cNvSpPr>
                      <wps:spPr bwMode="auto">
                        <a:xfrm rot="10800000">
                          <a:off x="0" y="0"/>
                          <a:ext cx="5644761" cy="796413"/>
                        </a:xfrm>
                        <a:prstGeom prst="flowChartManualInput">
                          <a:avLst/>
                        </a:prstGeom>
                        <a:solidFill>
                          <a:srgbClr val="D99594"/>
                        </a:solidFill>
                        <a:ln w="12700">
                          <a:solidFill>
                            <a:srgbClr val="D99594"/>
                          </a:solidFill>
                          <a:miter lim="800000"/>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anchor>
            </w:drawing>
          </mc:Choice>
          <mc:Fallback>
            <w:pict>
              <v:shape id="_x0000_s1026" o:spid="_x0000_s1026" o:spt="118" type="#_x0000_t118" style="position:absolute;left:0pt;margin-left:0pt;margin-top:-6.35pt;height:62.7pt;width:444.45pt;rotation:11796480f;z-index:-251657216;mso-width-relative:page;mso-height-relative:page;" fillcolor="#D99594" filled="t" stroked="t" coordsize="21600,21600" o:gfxdata="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oqXZdcAAAAIAQAADwAAAAAAAAABACAAAAAiAAAAZHJz&#10;L2Rvd25yZXYueG1sUEsBAhQAFAAAAAgAh07iQByaINZ3AgAA+QQAAA4AAAAAAAAAAQAgAAAAJgEA&#10;AGRycy9lMm9Eb2MueG1sUEsFBgAAAAAGAAYAWQEAAA8GAAAAAA==&#10;">
                <v:fill on="t" focussize="0,0"/>
                <v:stroke weight="1pt" color="#D99594" miterlimit="8" joinstyle="miter"/>
                <v:imagedata o:title=""/>
                <o:lock v:ext="edit" aspectratio="f"/>
                <v:shadow on="t" color="#622423" opacity="32768f" offset="1pt,2pt" origin="0f,0f" matrix="65536f,0f,0f,65536f"/>
              </v:shape>
            </w:pict>
          </mc:Fallback>
        </mc:AlternateContent>
      </w:r>
      <w:r>
        <w:rPr>
          <w:rFonts w:ascii="Bookman Old Style" w:hAnsi="Bookman Old Style"/>
          <w:b/>
          <w:sz w:val="28"/>
          <w:szCs w:val="28"/>
        </w:rPr>
        <w:t>BAB III</w:t>
      </w:r>
    </w:p>
    <w:p>
      <w:pPr>
        <w:jc w:val="center"/>
        <w:rPr>
          <w:rFonts w:ascii="Bookman Old Style" w:hAnsi="Bookman Old Style"/>
          <w:b/>
          <w:sz w:val="28"/>
          <w:szCs w:val="28"/>
        </w:rPr>
      </w:pPr>
      <w:r>
        <w:rPr>
          <w:rFonts w:ascii="Bookman Old Style" w:hAnsi="Bookman Old Style"/>
          <w:b/>
          <w:sz w:val="28"/>
          <w:szCs w:val="28"/>
        </w:rPr>
        <w:t>AKUNTABILITAS KINERJA</w:t>
      </w:r>
    </w:p>
    <w:p>
      <w:pPr>
        <w:adjustRightInd w:val="0"/>
        <w:spacing w:line="360" w:lineRule="auto"/>
        <w:ind w:firstLine="567"/>
        <w:jc w:val="both"/>
        <w:rPr>
          <w:rFonts w:ascii="Bookman Old Style" w:hAnsi="Bookman Old Style" w:cs="Candara"/>
          <w:color w:val="000000"/>
          <w:sz w:val="24"/>
          <w:szCs w:val="24"/>
        </w:rPr>
      </w:pPr>
    </w:p>
    <w:p>
      <w:pPr>
        <w:adjustRightInd w:val="0"/>
        <w:spacing w:line="360" w:lineRule="auto"/>
        <w:ind w:left="567" w:firstLine="720"/>
        <w:jc w:val="both"/>
        <w:rPr>
          <w:rFonts w:ascii="Bookman Old Style" w:hAnsi="Bookman Old Style" w:cs="Candara"/>
          <w:color w:val="000000"/>
          <w:sz w:val="24"/>
          <w:szCs w:val="24"/>
        </w:rPr>
      </w:pPr>
    </w:p>
    <w:p>
      <w:pPr>
        <w:adjustRightInd w:val="0"/>
        <w:spacing w:line="360" w:lineRule="auto"/>
        <w:ind w:left="567" w:firstLine="720"/>
        <w:jc w:val="both"/>
        <w:rPr>
          <w:rFonts w:ascii="Bookman Old Style" w:hAnsi="Bookman Old Style" w:cs="Candara"/>
          <w:color w:val="000000"/>
          <w:sz w:val="24"/>
          <w:szCs w:val="24"/>
        </w:rPr>
      </w:pPr>
      <w:r>
        <w:rPr>
          <w:rFonts w:ascii="Bookman Old Style" w:hAnsi="Bookman Old Style" w:cs="Candara"/>
          <w:color w:val="000000"/>
          <w:sz w:val="24"/>
          <w:szCs w:val="24"/>
        </w:rPr>
        <w:t>Akuntabilitas Kinerja Instansi Pemerintah Sekretariat Daerah Kab. Barito Kuala merupakan perwujudan dari pelaksanaan kewajiban Sekretariat Daerah dalam mempertanggungjawabkan keberhasilan dan kegagalan kinerja pelayanan dan meningkatkan kesejahteraan rakyat sesuai Rencana Strategis Sekretariat Daerah Kab. Barito Kuala Tahun 2017-2022.</w:t>
      </w:r>
    </w:p>
    <w:p>
      <w:pPr>
        <w:adjustRightInd w:val="0"/>
        <w:spacing w:line="360" w:lineRule="auto"/>
        <w:ind w:left="567" w:firstLine="720"/>
        <w:jc w:val="both"/>
        <w:rPr>
          <w:rFonts w:ascii="Bookman Old Style" w:hAnsi="Bookman Old Style" w:cs="Candara"/>
          <w:color w:val="000000"/>
          <w:sz w:val="24"/>
          <w:szCs w:val="24"/>
        </w:rPr>
      </w:pPr>
      <w:r>
        <w:rPr>
          <w:rFonts w:ascii="Bookman Old Style" w:hAnsi="Bookman Old Style" w:cs="Candara"/>
          <w:color w:val="000000"/>
          <w:sz w:val="24"/>
          <w:szCs w:val="24"/>
        </w:rPr>
        <w:t>Berdasarkan Keputusan Sekretaris Daerah Nomor 188.45/999/SETDA/2018 Tentang Penetapan Indikator Kinerja Utama Pada Sekretariat Daerah Kabupaten Barito Kuala, tanggal 30 Mei 2018. Surat Keputusan ini sebagai bagian tidak terpisahkan dari Dokumen Rencana Strategis (RENSTRA) Sekretariat Daerah Tahun 2017-2022. Dimana keberhasilan/ kegagalan kinerja Sekretariat Daerah Tahun 2018 tersebut diukur berdasarkan pencapaian sasaran strategis yang dipengaruhi oleh pencapaian Indikator Kinerja Utama (IKU) yang telah ditetapkan.</w:t>
      </w:r>
      <w:r>
        <w:rPr>
          <w:rFonts w:ascii="Bookman Old Style" w:hAnsi="Bookman Old Style" w:cs="Corbel"/>
          <w:color w:val="FFFFFF"/>
          <w:sz w:val="24"/>
          <w:szCs w:val="24"/>
        </w:rPr>
        <w:t>AB</w:t>
      </w:r>
    </w:p>
    <w:p>
      <w:pPr>
        <w:adjustRightInd w:val="0"/>
        <w:spacing w:line="360" w:lineRule="auto"/>
        <w:ind w:left="567" w:firstLine="720"/>
        <w:jc w:val="both"/>
        <w:rPr>
          <w:rFonts w:ascii="Bookman Old Style" w:hAnsi="Bookman Old Style" w:cs="Calibri-Light"/>
          <w:color w:val="FFFFFF"/>
          <w:sz w:val="24"/>
          <w:szCs w:val="24"/>
        </w:rPr>
      </w:pPr>
      <w:r>
        <w:rPr>
          <w:rFonts w:ascii="Bookman Old Style" w:hAnsi="Bookman Old Style" w:cs="Candara"/>
          <w:color w:val="000000"/>
          <w:sz w:val="24"/>
          <w:szCs w:val="24"/>
        </w:rPr>
        <w:t>Pengukuran kinerja dilakukan dengan cara membandingkan target</w:t>
      </w:r>
      <w:r>
        <w:rPr>
          <w:rFonts w:ascii="Bookman Old Style" w:hAnsi="Bookman Old Style" w:cs="Calibri-Light"/>
          <w:color w:val="FFFFFF"/>
          <w:sz w:val="24"/>
          <w:szCs w:val="24"/>
        </w:rPr>
        <w:t xml:space="preserve"> </w:t>
      </w:r>
      <w:r>
        <w:rPr>
          <w:rFonts w:ascii="Bookman Old Style" w:hAnsi="Bookman Old Style" w:cs="Candara"/>
          <w:color w:val="000000"/>
          <w:sz w:val="24"/>
          <w:szCs w:val="24"/>
        </w:rPr>
        <w:t>setiap indikator dengan realisasinya. Setelah dilakukan penghitungan akan</w:t>
      </w:r>
      <w:r>
        <w:rPr>
          <w:rFonts w:ascii="Bookman Old Style" w:hAnsi="Bookman Old Style" w:cs="Calibri-Light"/>
          <w:color w:val="FFFFFF"/>
          <w:sz w:val="24"/>
          <w:szCs w:val="24"/>
        </w:rPr>
        <w:t xml:space="preserve"> </w:t>
      </w:r>
      <w:r>
        <w:rPr>
          <w:rFonts w:ascii="Bookman Old Style" w:hAnsi="Bookman Old Style" w:cs="Candara"/>
          <w:color w:val="000000"/>
          <w:sz w:val="24"/>
          <w:szCs w:val="24"/>
        </w:rPr>
        <w:t>diketahui selisih atau celah kinerja (</w:t>
      </w:r>
      <w:r>
        <w:rPr>
          <w:rFonts w:ascii="Bookman Old Style" w:hAnsi="Bookman Old Style" w:cs="Candara-Italic"/>
          <w:i/>
          <w:iCs/>
          <w:color w:val="000000"/>
          <w:sz w:val="24"/>
          <w:szCs w:val="24"/>
        </w:rPr>
        <w:t>performance gap</w:t>
      </w:r>
      <w:r>
        <w:rPr>
          <w:rFonts w:ascii="Bookman Old Style" w:hAnsi="Bookman Old Style" w:cs="Candara"/>
          <w:color w:val="000000"/>
          <w:sz w:val="24"/>
          <w:szCs w:val="24"/>
        </w:rPr>
        <w:t>). Selanjutnya berdasarkan</w:t>
      </w:r>
      <w:r>
        <w:rPr>
          <w:rFonts w:ascii="Bookman Old Style" w:hAnsi="Bookman Old Style" w:cs="Calibri-Light"/>
          <w:color w:val="FFFFFF"/>
          <w:sz w:val="24"/>
          <w:szCs w:val="24"/>
        </w:rPr>
        <w:t xml:space="preserve"> </w:t>
      </w:r>
      <w:r>
        <w:rPr>
          <w:rFonts w:ascii="Bookman Old Style" w:hAnsi="Bookman Old Style" w:cs="Candara"/>
          <w:color w:val="000000"/>
          <w:sz w:val="24"/>
          <w:szCs w:val="24"/>
        </w:rPr>
        <w:t>selisih kinerja tersebut dilakukan evaluasi guna mendapatkan strategi yang</w:t>
      </w:r>
      <w:r>
        <w:rPr>
          <w:rFonts w:ascii="Bookman Old Style" w:hAnsi="Bookman Old Style" w:cs="Calibri-Light"/>
          <w:color w:val="FFFFFF"/>
          <w:sz w:val="24"/>
          <w:szCs w:val="24"/>
        </w:rPr>
        <w:t xml:space="preserve"> </w:t>
      </w:r>
      <w:r>
        <w:rPr>
          <w:rFonts w:ascii="Bookman Old Style" w:hAnsi="Bookman Old Style" w:cs="Candara"/>
          <w:color w:val="000000"/>
          <w:sz w:val="24"/>
          <w:szCs w:val="24"/>
        </w:rPr>
        <w:t>tepat untuk peningkatan kinerja di masa yang akan datang (</w:t>
      </w:r>
      <w:r>
        <w:rPr>
          <w:rFonts w:ascii="Bookman Old Style" w:hAnsi="Bookman Old Style" w:cs="Candara-Italic"/>
          <w:i/>
          <w:iCs/>
          <w:color w:val="000000"/>
          <w:sz w:val="24"/>
          <w:szCs w:val="24"/>
        </w:rPr>
        <w:t>performance</w:t>
      </w:r>
      <w:r>
        <w:rPr>
          <w:rFonts w:ascii="Bookman Old Style" w:hAnsi="Bookman Old Style" w:cs="Calibri-Light"/>
          <w:color w:val="FFFFFF"/>
          <w:sz w:val="24"/>
          <w:szCs w:val="24"/>
        </w:rPr>
        <w:t xml:space="preserve"> </w:t>
      </w:r>
      <w:r>
        <w:rPr>
          <w:rFonts w:ascii="Bookman Old Style" w:hAnsi="Bookman Old Style" w:cs="Candara-Italic"/>
          <w:i/>
          <w:iCs/>
          <w:color w:val="000000"/>
          <w:sz w:val="24"/>
          <w:szCs w:val="24"/>
        </w:rPr>
        <w:t>improvement</w:t>
      </w:r>
      <w:r>
        <w:rPr>
          <w:rFonts w:ascii="Bookman Old Style" w:hAnsi="Bookman Old Style" w:cs="Candara"/>
          <w:color w:val="000000"/>
          <w:sz w:val="24"/>
          <w:szCs w:val="24"/>
        </w:rPr>
        <w:t>).</w:t>
      </w:r>
    </w:p>
    <w:p>
      <w:pPr>
        <w:adjustRightInd w:val="0"/>
        <w:spacing w:line="360" w:lineRule="auto"/>
        <w:ind w:left="567" w:firstLine="720"/>
        <w:jc w:val="both"/>
        <w:rPr>
          <w:rFonts w:ascii="Bookman Old Style" w:hAnsi="Bookman Old Style" w:cs="Candara"/>
          <w:color w:val="000000"/>
          <w:sz w:val="24"/>
          <w:szCs w:val="24"/>
        </w:rPr>
      </w:pPr>
      <w:r>
        <w:rPr>
          <w:rFonts w:ascii="Bookman Old Style" w:hAnsi="Bookman Old Style" w:cs="Candara"/>
          <w:color w:val="000000"/>
          <w:sz w:val="24"/>
          <w:szCs w:val="24"/>
        </w:rPr>
        <w:t>Predikat nilai capaian kinerjanya dikelompokan dalam skala pengukuran ordinal dengan pendekatan petunjuk pelaksanaan evaluasi akuntabilitas kinerja instansi pemerintah, sebagai berikut :</w:t>
      </w:r>
    </w:p>
    <w:p>
      <w:pPr>
        <w:adjustRightInd w:val="0"/>
        <w:spacing w:line="360" w:lineRule="auto"/>
        <w:jc w:val="both"/>
        <w:rPr>
          <w:rFonts w:ascii="Bookman Old Style" w:hAnsi="Bookman Old Style" w:cs="Candara"/>
          <w:color w:val="000000"/>
          <w:sz w:val="24"/>
          <w:szCs w:val="24"/>
        </w:rPr>
      </w:pPr>
    </w:p>
    <w:p>
      <w:pPr>
        <w:adjustRightInd w:val="0"/>
        <w:spacing w:line="360" w:lineRule="auto"/>
        <w:jc w:val="both"/>
        <w:rPr>
          <w:rFonts w:ascii="Bookman Old Style" w:hAnsi="Bookman Old Style" w:cs="Candara"/>
          <w:color w:val="000000"/>
          <w:sz w:val="24"/>
          <w:szCs w:val="24"/>
        </w:rPr>
      </w:pPr>
    </w:p>
    <w:p>
      <w:pPr>
        <w:adjustRightInd w:val="0"/>
        <w:spacing w:line="360" w:lineRule="auto"/>
        <w:jc w:val="both"/>
        <w:rPr>
          <w:rFonts w:ascii="Bookman Old Style" w:hAnsi="Bookman Old Style" w:cs="Candara"/>
          <w:color w:val="000000"/>
          <w:sz w:val="24"/>
          <w:szCs w:val="24"/>
        </w:rPr>
      </w:pPr>
    </w:p>
    <w:p>
      <w:pPr>
        <w:adjustRightInd w:val="0"/>
        <w:spacing w:line="360" w:lineRule="auto"/>
        <w:jc w:val="both"/>
        <w:rPr>
          <w:rFonts w:ascii="Bookman Old Style" w:hAnsi="Bookman Old Style" w:cs="Candara"/>
          <w:color w:val="000000"/>
          <w:sz w:val="24"/>
          <w:szCs w:val="24"/>
        </w:rPr>
      </w:pPr>
    </w:p>
    <w:p>
      <w:pPr>
        <w:adjustRightInd w:val="0"/>
        <w:spacing w:line="360" w:lineRule="auto"/>
        <w:jc w:val="both"/>
        <w:rPr>
          <w:rFonts w:ascii="Bookman Old Style" w:hAnsi="Bookman Old Style" w:cs="Candara"/>
          <w:color w:val="000000"/>
          <w:sz w:val="24"/>
          <w:szCs w:val="24"/>
        </w:rPr>
      </w:pPr>
    </w:p>
    <w:p>
      <w:pPr>
        <w:adjustRightInd w:val="0"/>
        <w:spacing w:line="360" w:lineRule="auto"/>
        <w:jc w:val="both"/>
        <w:rPr>
          <w:rFonts w:ascii="Bookman Old Style" w:hAnsi="Bookman Old Style" w:cs="Candara"/>
          <w:color w:val="000000"/>
          <w:sz w:val="24"/>
          <w:szCs w:val="24"/>
        </w:rPr>
      </w:pPr>
    </w:p>
    <w:p>
      <w:pPr>
        <w:adjustRightInd w:val="0"/>
        <w:ind w:left="3600" w:firstLine="720"/>
        <w:rPr>
          <w:rFonts w:ascii="Bookman Old Style" w:hAnsi="Bookman Old Style" w:cs="Candara"/>
          <w:b/>
          <w:color w:val="000000"/>
          <w:sz w:val="24"/>
          <w:szCs w:val="24"/>
        </w:rPr>
      </w:pPr>
      <w:r>
        <w:rPr>
          <w:rFonts w:ascii="Bookman Old Style" w:hAnsi="Bookman Old Style" w:cs="Candara"/>
          <w:b/>
          <w:color w:val="000000"/>
          <w:sz w:val="24"/>
          <w:szCs w:val="24"/>
        </w:rPr>
        <w:t>Tabel. 3.1</w:t>
      </w:r>
    </w:p>
    <w:p>
      <w:pPr>
        <w:adjustRightInd w:val="0"/>
        <w:spacing w:line="360" w:lineRule="auto"/>
        <w:ind w:firstLine="567"/>
        <w:jc w:val="center"/>
        <w:rPr>
          <w:rFonts w:ascii="Bookman Old Style" w:hAnsi="Bookman Old Style" w:cs="Candara"/>
          <w:b/>
          <w:color w:val="000000"/>
          <w:sz w:val="24"/>
          <w:szCs w:val="24"/>
        </w:rPr>
      </w:pPr>
      <w:r>
        <w:rPr>
          <w:rFonts w:ascii="Bookman Old Style" w:hAnsi="Bookman Old Style" w:cs="Candara"/>
          <w:b/>
          <w:color w:val="000000"/>
          <w:sz w:val="24"/>
          <w:szCs w:val="24"/>
        </w:rPr>
        <w:t>Predikat Nilai Capaian Kinerja</w:t>
      </w:r>
    </w:p>
    <w:tbl>
      <w:tblPr>
        <w:tblStyle w:val="10"/>
        <w:tblW w:w="0" w:type="auto"/>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autofit"/>
        <w:tblCellMar>
          <w:top w:w="0" w:type="dxa"/>
          <w:left w:w="108" w:type="dxa"/>
          <w:bottom w:w="0" w:type="dxa"/>
          <w:right w:w="108" w:type="dxa"/>
        </w:tblCellMar>
      </w:tblPr>
      <w:tblGrid>
        <w:gridCol w:w="4419"/>
        <w:gridCol w:w="4527"/>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4419" w:type="dxa"/>
            <w:shd w:val="clear" w:color="auto" w:fill="9BBB59"/>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Persentase</w:t>
            </w:r>
          </w:p>
        </w:tc>
        <w:tc>
          <w:tcPr>
            <w:tcW w:w="4527" w:type="dxa"/>
            <w:shd w:val="clear" w:color="auto" w:fill="9BBB59"/>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Predikat</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4419" w:type="dxa"/>
            <w:tcBorders>
              <w:top w:val="single" w:color="9BBB59" w:sz="8" w:space="0"/>
              <w:left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&lt;100</w:t>
            </w:r>
          </w:p>
        </w:tc>
        <w:tc>
          <w:tcPr>
            <w:tcW w:w="4527" w:type="dxa"/>
            <w:tcBorders>
              <w:top w:val="single" w:color="9BBB59" w:sz="8" w:space="0"/>
              <w:bottom w:val="single" w:color="9BBB59" w:sz="8" w:space="0"/>
              <w:right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Tidak tercapai</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4419" w:type="dxa"/>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 100</w:t>
            </w:r>
          </w:p>
        </w:tc>
        <w:tc>
          <w:tcPr>
            <w:tcW w:w="4527"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Tercapai/Sesuai target</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4419" w:type="dxa"/>
            <w:tcBorders>
              <w:top w:val="single" w:color="9BBB59" w:sz="8" w:space="0"/>
              <w:left w:val="single" w:color="9BBB59" w:sz="8" w:space="0"/>
              <w:bottom w:val="single" w:color="9BBB59" w:sz="8" w:space="0"/>
            </w:tcBorders>
            <w:shd w:val="clear" w:color="auto" w:fill="auto"/>
          </w:tcPr>
          <w:p>
            <w:pPr>
              <w:pStyle w:val="14"/>
              <w:adjustRightInd w:val="0"/>
              <w:spacing w:line="360" w:lineRule="auto"/>
              <w:ind w:left="0"/>
              <w:jc w:val="center"/>
              <w:rPr>
                <w:rFonts w:ascii="Bookman Old Style" w:hAnsi="Bookman Old Style" w:cs="Candara-Bold"/>
                <w:bCs/>
                <w:color w:val="000000"/>
                <w:sz w:val="24"/>
                <w:szCs w:val="24"/>
              </w:rPr>
            </w:pPr>
            <w:r>
              <w:rPr>
                <w:rFonts w:ascii="Bookman Old Style" w:hAnsi="Bookman Old Style" w:cs="Candara-Bold"/>
                <w:color w:val="000000"/>
                <w:sz w:val="24"/>
                <w:szCs w:val="24"/>
              </w:rPr>
              <w:t xml:space="preserve">       &gt;</w:t>
            </w:r>
            <w:r>
              <w:rPr>
                <w:rFonts w:ascii="Bookman Old Style" w:hAnsi="Bookman Old Style" w:cs="Candara-Bold"/>
                <w:bCs/>
                <w:color w:val="000000"/>
                <w:sz w:val="24"/>
                <w:szCs w:val="24"/>
              </w:rPr>
              <w:t>100</w:t>
            </w:r>
          </w:p>
        </w:tc>
        <w:tc>
          <w:tcPr>
            <w:tcW w:w="4527" w:type="dxa"/>
            <w:tcBorders>
              <w:top w:val="single" w:color="9BBB59" w:sz="8" w:space="0"/>
              <w:bottom w:val="single" w:color="9BBB59" w:sz="8" w:space="0"/>
              <w:right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Melebihi target</w:t>
            </w:r>
          </w:p>
        </w:tc>
      </w:tr>
    </w:tbl>
    <w:p>
      <w:pPr>
        <w:adjustRightInd w:val="0"/>
        <w:spacing w:line="360" w:lineRule="auto"/>
        <w:jc w:val="both"/>
        <w:rPr>
          <w:rFonts w:ascii="Bookman Old Style" w:hAnsi="Bookman Old Style" w:cs="Candara-Bold"/>
          <w:b/>
          <w:bCs/>
          <w:color w:val="000000"/>
          <w:sz w:val="24"/>
          <w:szCs w:val="24"/>
        </w:rPr>
      </w:pPr>
    </w:p>
    <w:p>
      <w:pPr>
        <w:adjustRightInd w:val="0"/>
        <w:spacing w:line="360" w:lineRule="auto"/>
        <w:ind w:firstLine="567"/>
        <w:jc w:val="both"/>
        <w:rPr>
          <w:rFonts w:ascii="Bookman Old Style" w:hAnsi="Bookman Old Style" w:cs="Candara"/>
          <w:color w:val="000000"/>
          <w:sz w:val="24"/>
          <w:szCs w:val="24"/>
        </w:rPr>
      </w:pPr>
      <w:r>
        <w:rPr>
          <w:rFonts w:ascii="Bookman Old Style" w:hAnsi="Bookman Old Style" w:cs="Candara"/>
          <w:color w:val="000000"/>
          <w:sz w:val="24"/>
          <w:szCs w:val="24"/>
        </w:rPr>
        <w:t>Dan predikat capaian kinerja untuk realisasi capaian kinerja yang tidak tercapai (&lt; 100%) dengan pendekatan Permendagri nomor 54 Tahun 2010, sebagai berikut :</w:t>
      </w:r>
    </w:p>
    <w:p>
      <w:pPr>
        <w:adjustRightInd w:val="0"/>
        <w:jc w:val="center"/>
        <w:rPr>
          <w:rFonts w:ascii="Bookman Old Style" w:hAnsi="Bookman Old Style" w:cs="Candara-Bold"/>
          <w:b/>
          <w:bCs/>
          <w:color w:val="000000"/>
          <w:sz w:val="24"/>
          <w:szCs w:val="24"/>
        </w:rPr>
      </w:pPr>
      <w:r>
        <w:rPr>
          <w:rFonts w:ascii="Bookman Old Style" w:hAnsi="Bookman Old Style" w:cs="Candara-Bold"/>
          <w:b/>
          <w:bCs/>
          <w:color w:val="000000"/>
          <w:sz w:val="24"/>
          <w:szCs w:val="24"/>
        </w:rPr>
        <w:t>Tabel 3.2</w:t>
      </w:r>
    </w:p>
    <w:p>
      <w:pPr>
        <w:adjustRightInd w:val="0"/>
        <w:jc w:val="center"/>
        <w:rPr>
          <w:rFonts w:ascii="Bookman Old Style" w:hAnsi="Bookman Old Style" w:cs="Candara"/>
          <w:b/>
          <w:color w:val="000000"/>
          <w:sz w:val="24"/>
          <w:szCs w:val="24"/>
        </w:rPr>
      </w:pPr>
      <w:r>
        <w:rPr>
          <w:rFonts w:ascii="Bookman Old Style" w:hAnsi="Bookman Old Style" w:cs="Candara"/>
          <w:b/>
          <w:color w:val="000000"/>
          <w:sz w:val="24"/>
          <w:szCs w:val="24"/>
        </w:rPr>
        <w:t>Kategori Capaian Kinerja</w:t>
      </w:r>
    </w:p>
    <w:p>
      <w:pPr>
        <w:adjustRightInd w:val="0"/>
        <w:jc w:val="center"/>
        <w:rPr>
          <w:rFonts w:ascii="Bookman Old Style" w:hAnsi="Bookman Old Style" w:cs="Candara-Bold"/>
          <w:b/>
          <w:bCs/>
          <w:color w:val="000000"/>
          <w:sz w:val="24"/>
          <w:szCs w:val="24"/>
        </w:rPr>
      </w:pPr>
    </w:p>
    <w:tbl>
      <w:tblPr>
        <w:tblStyle w:val="10"/>
        <w:tblW w:w="0" w:type="auto"/>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autofit"/>
        <w:tblCellMar>
          <w:top w:w="0" w:type="dxa"/>
          <w:left w:w="108" w:type="dxa"/>
          <w:bottom w:w="0" w:type="dxa"/>
          <w:right w:w="108" w:type="dxa"/>
        </w:tblCellMar>
      </w:tblPr>
      <w:tblGrid>
        <w:gridCol w:w="851"/>
        <w:gridCol w:w="5077"/>
        <w:gridCol w:w="2861"/>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51" w:type="dxa"/>
            <w:shd w:val="clear" w:color="auto" w:fill="9BBB59"/>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No</w:t>
            </w:r>
          </w:p>
        </w:tc>
        <w:tc>
          <w:tcPr>
            <w:tcW w:w="5077" w:type="dxa"/>
            <w:shd w:val="clear" w:color="auto" w:fill="9BBB59"/>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Kategori</w:t>
            </w:r>
          </w:p>
        </w:tc>
        <w:tc>
          <w:tcPr>
            <w:tcW w:w="2861" w:type="dxa"/>
            <w:shd w:val="clear" w:color="auto" w:fill="9BBB59"/>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Capaian</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9BBB59" w:sz="8" w:space="0"/>
              <w:left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1</w:t>
            </w:r>
          </w:p>
        </w:tc>
        <w:tc>
          <w:tcPr>
            <w:tcW w:w="5077" w:type="dxa"/>
            <w:tcBorders>
              <w:top w:val="single" w:color="9BBB59" w:sz="8" w:space="0"/>
              <w:bottom w:val="single" w:color="9BBB59" w:sz="8" w:space="0"/>
            </w:tcBorders>
            <w:shd w:val="clear" w:color="auto" w:fill="auto"/>
          </w:tcPr>
          <w:p>
            <w:pPr>
              <w:adjustRightInd w:val="0"/>
              <w:spacing w:line="360" w:lineRule="auto"/>
              <w:ind w:left="567"/>
              <w:jc w:val="both"/>
              <w:rPr>
                <w:rFonts w:ascii="Bookman Old Style" w:hAnsi="Bookman Old Style" w:cs="Candara-Bold"/>
                <w:bCs/>
                <w:color w:val="000000"/>
                <w:sz w:val="24"/>
                <w:szCs w:val="24"/>
              </w:rPr>
            </w:pPr>
            <w:r>
              <w:rPr>
                <w:rFonts w:ascii="Bookman Old Style" w:hAnsi="Bookman Old Style" w:cs="Candara-Bold"/>
                <w:bCs/>
                <w:color w:val="000000"/>
                <w:sz w:val="24"/>
                <w:szCs w:val="24"/>
              </w:rPr>
              <w:t>Sangat baik</w:t>
            </w:r>
          </w:p>
        </w:tc>
        <w:tc>
          <w:tcPr>
            <w:tcW w:w="2861" w:type="dxa"/>
            <w:tcBorders>
              <w:top w:val="single" w:color="9BBB59" w:sz="8" w:space="0"/>
              <w:bottom w:val="single" w:color="9BBB59" w:sz="8" w:space="0"/>
              <w:right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&gt;90</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51" w:type="dxa"/>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2</w:t>
            </w:r>
          </w:p>
        </w:tc>
        <w:tc>
          <w:tcPr>
            <w:tcW w:w="5077" w:type="dxa"/>
            <w:shd w:val="clear" w:color="auto" w:fill="auto"/>
          </w:tcPr>
          <w:p>
            <w:pPr>
              <w:adjustRightInd w:val="0"/>
              <w:spacing w:line="360" w:lineRule="auto"/>
              <w:ind w:left="567"/>
              <w:jc w:val="both"/>
              <w:rPr>
                <w:rFonts w:ascii="Bookman Old Style" w:hAnsi="Bookman Old Style" w:cs="Candara-Bold"/>
                <w:bCs/>
                <w:color w:val="000000"/>
                <w:sz w:val="24"/>
                <w:szCs w:val="24"/>
              </w:rPr>
            </w:pPr>
            <w:r>
              <w:rPr>
                <w:rFonts w:ascii="Bookman Old Style" w:hAnsi="Bookman Old Style" w:cs="Candara-Bold"/>
                <w:bCs/>
                <w:color w:val="000000"/>
                <w:sz w:val="24"/>
                <w:szCs w:val="24"/>
              </w:rPr>
              <w:t>Baik</w:t>
            </w:r>
          </w:p>
        </w:tc>
        <w:tc>
          <w:tcPr>
            <w:tcW w:w="2861"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75 – 89,99</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9BBB59" w:sz="8" w:space="0"/>
              <w:left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3</w:t>
            </w:r>
          </w:p>
        </w:tc>
        <w:tc>
          <w:tcPr>
            <w:tcW w:w="5077" w:type="dxa"/>
            <w:tcBorders>
              <w:top w:val="single" w:color="9BBB59" w:sz="8" w:space="0"/>
              <w:bottom w:val="single" w:color="9BBB59" w:sz="8" w:space="0"/>
            </w:tcBorders>
            <w:shd w:val="clear" w:color="auto" w:fill="auto"/>
          </w:tcPr>
          <w:p>
            <w:pPr>
              <w:adjustRightInd w:val="0"/>
              <w:spacing w:line="360" w:lineRule="auto"/>
              <w:ind w:left="567"/>
              <w:jc w:val="both"/>
              <w:rPr>
                <w:rFonts w:ascii="Bookman Old Style" w:hAnsi="Bookman Old Style" w:cs="Candara-Bold"/>
                <w:bCs/>
                <w:color w:val="000000"/>
                <w:sz w:val="24"/>
                <w:szCs w:val="24"/>
              </w:rPr>
            </w:pPr>
            <w:r>
              <w:rPr>
                <w:rFonts w:ascii="Bookman Old Style" w:hAnsi="Bookman Old Style" w:cs="Candara-Bold"/>
                <w:bCs/>
                <w:color w:val="000000"/>
                <w:sz w:val="24"/>
                <w:szCs w:val="24"/>
              </w:rPr>
              <w:t>Cukup</w:t>
            </w:r>
          </w:p>
        </w:tc>
        <w:tc>
          <w:tcPr>
            <w:tcW w:w="2861" w:type="dxa"/>
            <w:tcBorders>
              <w:top w:val="single" w:color="9BBB59" w:sz="8" w:space="0"/>
              <w:bottom w:val="single" w:color="9BBB59" w:sz="8" w:space="0"/>
              <w:right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65 – 74,99</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PrEx>
        <w:tc>
          <w:tcPr>
            <w:tcW w:w="851" w:type="dxa"/>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4</w:t>
            </w:r>
          </w:p>
        </w:tc>
        <w:tc>
          <w:tcPr>
            <w:tcW w:w="5077" w:type="dxa"/>
            <w:shd w:val="clear" w:color="auto" w:fill="auto"/>
          </w:tcPr>
          <w:p>
            <w:pPr>
              <w:adjustRightInd w:val="0"/>
              <w:spacing w:line="360" w:lineRule="auto"/>
              <w:ind w:left="567"/>
              <w:jc w:val="both"/>
              <w:rPr>
                <w:rFonts w:ascii="Bookman Old Style" w:hAnsi="Bookman Old Style" w:cs="Candara-Bold"/>
                <w:bCs/>
                <w:color w:val="000000"/>
                <w:sz w:val="24"/>
                <w:szCs w:val="24"/>
              </w:rPr>
            </w:pPr>
            <w:r>
              <w:rPr>
                <w:rFonts w:ascii="Bookman Old Style" w:hAnsi="Bookman Old Style" w:cs="Candara-Bold"/>
                <w:bCs/>
                <w:color w:val="000000"/>
                <w:sz w:val="24"/>
                <w:szCs w:val="24"/>
              </w:rPr>
              <w:t>Kurang</w:t>
            </w:r>
          </w:p>
        </w:tc>
        <w:tc>
          <w:tcPr>
            <w:tcW w:w="2861"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50 – 64,99</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9BBB59" w:sz="8" w:space="0"/>
              <w:left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5</w:t>
            </w:r>
          </w:p>
        </w:tc>
        <w:tc>
          <w:tcPr>
            <w:tcW w:w="5077" w:type="dxa"/>
            <w:tcBorders>
              <w:top w:val="single" w:color="9BBB59" w:sz="8" w:space="0"/>
              <w:bottom w:val="single" w:color="9BBB59" w:sz="8" w:space="0"/>
            </w:tcBorders>
            <w:shd w:val="clear" w:color="auto" w:fill="auto"/>
          </w:tcPr>
          <w:p>
            <w:pPr>
              <w:adjustRightInd w:val="0"/>
              <w:spacing w:line="360" w:lineRule="auto"/>
              <w:ind w:left="567"/>
              <w:jc w:val="both"/>
              <w:rPr>
                <w:rFonts w:ascii="Bookman Old Style" w:hAnsi="Bookman Old Style" w:cs="Candara-Bold"/>
                <w:bCs/>
                <w:color w:val="000000"/>
                <w:sz w:val="24"/>
                <w:szCs w:val="24"/>
              </w:rPr>
            </w:pPr>
            <w:r>
              <w:rPr>
                <w:rFonts w:ascii="Bookman Old Style" w:hAnsi="Bookman Old Style" w:cs="Candara-Bold"/>
                <w:bCs/>
                <w:color w:val="000000"/>
                <w:sz w:val="24"/>
                <w:szCs w:val="24"/>
              </w:rPr>
              <w:t>Sangat kurang</w:t>
            </w:r>
          </w:p>
        </w:tc>
        <w:tc>
          <w:tcPr>
            <w:tcW w:w="2861" w:type="dxa"/>
            <w:tcBorders>
              <w:top w:val="single" w:color="9BBB59" w:sz="8" w:space="0"/>
              <w:bottom w:val="single" w:color="9BBB59" w:sz="8" w:space="0"/>
              <w:right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0 – 49,99</w:t>
            </w:r>
          </w:p>
        </w:tc>
      </w:tr>
    </w:tbl>
    <w:p>
      <w:pPr>
        <w:adjustRightInd w:val="0"/>
        <w:spacing w:line="360" w:lineRule="auto"/>
        <w:jc w:val="both"/>
        <w:rPr>
          <w:rFonts w:ascii="Bookman Old Style" w:hAnsi="Bookman Old Style" w:cs="Corbel-Bold"/>
          <w:b/>
          <w:bCs/>
          <w:color w:val="FFFFFF"/>
          <w:sz w:val="24"/>
          <w:szCs w:val="24"/>
          <w:lang w:val="id-ID"/>
        </w:rPr>
      </w:pPr>
      <w:r>
        <w:rPr>
          <w:rFonts w:ascii="Bookman Old Style" w:hAnsi="Bookman Old Style" w:cs="Corbel-Bold"/>
          <w:b/>
          <w:bCs/>
          <w:color w:val="FFFFFF"/>
          <w:sz w:val="24"/>
          <w:szCs w:val="24"/>
        </w:rPr>
        <w:t xml:space="preserve"> KINERJA UTAM</w:t>
      </w:r>
    </w:p>
    <w:p>
      <w:pPr>
        <w:adjustRightInd w:val="0"/>
        <w:spacing w:line="360" w:lineRule="auto"/>
        <w:jc w:val="both"/>
        <w:rPr>
          <w:rFonts w:ascii="Bookman Old Style" w:hAnsi="Bookman Old Style" w:cs="Corbel-Bold"/>
          <w:b/>
          <w:bCs/>
          <w:color w:val="FFFFFF"/>
          <w:sz w:val="24"/>
          <w:szCs w:val="24"/>
        </w:rPr>
      </w:pPr>
    </w:p>
    <w:p>
      <w:pPr>
        <w:adjustRightInd w:val="0"/>
        <w:spacing w:line="360" w:lineRule="auto"/>
        <w:jc w:val="both"/>
        <w:rPr>
          <w:rFonts w:ascii="Bookman Old Style" w:hAnsi="Bookman Old Style" w:cs="Calibri"/>
          <w:color w:val="FFFFFF"/>
          <w:sz w:val="24"/>
          <w:szCs w:val="24"/>
        </w:rPr>
      </w:pPr>
      <w:r>
        <w:rPr>
          <w:rFonts w:ascii="Bookman Old Style" w:hAnsi="Bookman Old Style" w:cs="Corbel-Bold"/>
          <w:b/>
          <w:bCs/>
          <w:color w:val="FFFFFF"/>
          <w:sz w:val="24"/>
          <w:szCs w:val="24"/>
        </w:rPr>
        <mc:AlternateContent>
          <mc:Choice Requires="wps">
            <w:drawing>
              <wp:anchor distT="0" distB="0" distL="114300" distR="114300" simplePos="0" relativeHeight="251660288" behindDoc="1" locked="0" layoutInCell="1" allowOverlap="1">
                <wp:simplePos x="0" y="0"/>
                <wp:positionH relativeFrom="column">
                  <wp:posOffset>-156210</wp:posOffset>
                </wp:positionH>
                <wp:positionV relativeFrom="paragraph">
                  <wp:posOffset>148590</wp:posOffset>
                </wp:positionV>
                <wp:extent cx="5758815" cy="457200"/>
                <wp:effectExtent l="9525" t="9525" r="13335" b="9525"/>
                <wp:wrapNone/>
                <wp:docPr id="5" name="Rounded Rectangle 5"/>
                <wp:cNvGraphicFramePr/>
                <a:graphic xmlns:a="http://schemas.openxmlformats.org/drawingml/2006/main">
                  <a:graphicData uri="http://schemas.microsoft.com/office/word/2010/wordprocessingShape">
                    <wps:wsp>
                      <wps:cNvSpPr>
                        <a:spLocks noChangeArrowheads="1"/>
                      </wps:cNvSpPr>
                      <wps:spPr bwMode="auto">
                        <a:xfrm>
                          <a:off x="0" y="0"/>
                          <a:ext cx="5758815" cy="457200"/>
                        </a:xfrm>
                        <a:prstGeom prst="roundRect">
                          <a:avLst>
                            <a:gd name="adj" fmla="val 16667"/>
                          </a:avLst>
                        </a:prstGeom>
                        <a:gradFill rotWithShape="0">
                          <a:gsLst>
                            <a:gs pos="0">
                              <a:srgbClr val="C6D9F1"/>
                            </a:gs>
                            <a:gs pos="100000">
                              <a:srgbClr val="C6D9F1">
                                <a:gamma/>
                                <a:tint val="20000"/>
                                <a:invGamma/>
                              </a:srgbClr>
                            </a:gs>
                          </a:gsLst>
                          <a:lin ang="0" scaled="1"/>
                        </a:gradFill>
                        <a:ln w="9525">
                          <a:solidFill>
                            <a:srgbClr val="FFFFFF"/>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2.3pt;margin-top:11.7pt;height:36pt;width:453.45pt;z-index:-251656192;mso-width-relative:page;mso-height-relative:page;" fillcolor="#C6D9F1" filled="t" stroked="t" coordsize="21600,21600" arcsize="0.166666666666667" o:gfxdata="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UfC1oNkAAAAJAQAADwAAAAAAAAABACAAAAAiAAAA&#10;ZHJzL2Rvd25yZXYueG1sUEsBAhQAFAAAAAgAh07iQJCo8gR4AgAADAUAAA4AAAAAAAAAAQAgAAAA&#10;KAEAAGRycy9lMm9Eb2MueG1sUEsFBgAAAAAGAAYAWQEAABIGAAAAAA==&#10;">
                <v:fill type="gradient" on="t" color2="#F4F7FC" angle="90" focus="100%" focussize="0,0"/>
                <v:stroke color="#FFFFFF" joinstyle="round"/>
                <v:imagedata o:title=""/>
                <o:lock v:ext="edit" aspectratio="f"/>
              </v:roundrect>
            </w:pict>
          </mc:Fallback>
        </mc:AlternateContent>
      </w:r>
      <w:r>
        <w:rPr>
          <w:rFonts w:ascii="Bookman Old Style" w:hAnsi="Bookman Old Style" w:cs="Corbel-Bold"/>
          <w:b/>
          <w:bCs/>
          <w:color w:val="FFFFFF"/>
          <w:sz w:val="24"/>
          <w:szCs w:val="24"/>
        </w:rPr>
        <w:t>A</w:t>
      </w:r>
    </w:p>
    <w:p>
      <w:pPr>
        <w:adjustRightInd w:val="0"/>
        <w:spacing w:line="360" w:lineRule="auto"/>
        <w:ind w:left="567" w:hanging="567"/>
        <w:jc w:val="both"/>
        <w:rPr>
          <w:rFonts w:ascii="Bookman Old Style" w:hAnsi="Bookman Old Style" w:cs="Corbel"/>
          <w:b/>
          <w:color w:val="000000"/>
          <w:sz w:val="24"/>
          <w:szCs w:val="24"/>
          <w:lang w:val="id-ID"/>
        </w:rPr>
      </w:pPr>
      <w:r>
        <w:rPr>
          <w:rFonts w:ascii="Bookman Old Style" w:hAnsi="Bookman Old Style" w:cs="Corbel"/>
          <w:b/>
          <w:color w:val="000000"/>
          <w:sz w:val="24"/>
          <w:szCs w:val="24"/>
        </w:rPr>
        <w:t>3.1</w:t>
      </w:r>
      <w:r>
        <w:rPr>
          <w:rFonts w:ascii="Bookman Old Style" w:hAnsi="Bookman Old Style" w:cs="Corbel"/>
          <w:b/>
          <w:color w:val="000000"/>
          <w:sz w:val="24"/>
          <w:szCs w:val="24"/>
        </w:rPr>
        <w:tab/>
      </w:r>
      <w:r>
        <w:rPr>
          <w:rFonts w:ascii="Bookman Old Style" w:hAnsi="Bookman Old Style" w:cs="Corbel"/>
          <w:b/>
          <w:color w:val="000000"/>
          <w:sz w:val="24"/>
          <w:szCs w:val="24"/>
        </w:rPr>
        <w:t xml:space="preserve">Capaian Kinerja </w:t>
      </w:r>
      <w:r>
        <w:rPr>
          <w:rFonts w:ascii="Bookman Old Style" w:hAnsi="Bookman Old Style" w:cs="Corbel"/>
          <w:b/>
          <w:color w:val="000000"/>
          <w:sz w:val="24"/>
          <w:szCs w:val="24"/>
          <w:lang w:val="id-ID"/>
        </w:rPr>
        <w:t>Sekretariat Daerah</w:t>
      </w:r>
    </w:p>
    <w:p>
      <w:pPr>
        <w:adjustRightInd w:val="0"/>
        <w:spacing w:line="360" w:lineRule="auto"/>
        <w:ind w:firstLine="567"/>
        <w:jc w:val="both"/>
        <w:rPr>
          <w:rFonts w:ascii="Bookman Old Style" w:hAnsi="Bookman Old Style" w:cs="Corbel"/>
          <w:color w:val="000000"/>
          <w:sz w:val="24"/>
          <w:szCs w:val="24"/>
        </w:rPr>
      </w:pPr>
    </w:p>
    <w:p>
      <w:pPr>
        <w:adjustRightInd w:val="0"/>
        <w:spacing w:line="360" w:lineRule="auto"/>
        <w:ind w:left="567" w:firstLine="720"/>
        <w:jc w:val="both"/>
        <w:rPr>
          <w:rFonts w:ascii="Bookman Old Style" w:hAnsi="Bookman Old Style" w:cs="Corbel"/>
          <w:color w:val="000000"/>
          <w:sz w:val="24"/>
          <w:szCs w:val="24"/>
        </w:rPr>
      </w:pPr>
      <w:r>
        <w:rPr>
          <w:rFonts w:ascii="Bookman Old Style" w:hAnsi="Bookman Old Style" w:cs="Corbel"/>
          <w:color w:val="000000"/>
          <w:sz w:val="24"/>
          <w:szCs w:val="24"/>
        </w:rPr>
        <w:t xml:space="preserve">Dalam rangka mengukur dan peningkatan kinerja serta lebih meningkatnya akuntabilitas kinerja pemerintah, maka setiap instansi pemerintah perlu menetapkan Indikator Kinerja Utama (IKU). Dengan demikian IKU digunakan sebagai ukuran keberhasilan dari instansi pemerintah yang bersangkutan. </w:t>
      </w:r>
    </w:p>
    <w:p>
      <w:pPr>
        <w:adjustRightInd w:val="0"/>
        <w:spacing w:line="360" w:lineRule="auto"/>
        <w:ind w:left="567" w:firstLine="720"/>
        <w:jc w:val="both"/>
        <w:rPr>
          <w:rFonts w:ascii="Bookman Old Style" w:hAnsi="Bookman Old Style" w:cs="Corbel"/>
          <w:color w:val="000000"/>
          <w:sz w:val="24"/>
          <w:szCs w:val="24"/>
        </w:rPr>
      </w:pPr>
      <w:r>
        <w:rPr>
          <w:rFonts w:ascii="Bookman Old Style" w:hAnsi="Bookman Old Style" w:cs="Corbel"/>
          <w:color w:val="000000"/>
          <w:sz w:val="24"/>
          <w:szCs w:val="24"/>
          <w:lang w:val="id-ID"/>
        </w:rPr>
        <w:t xml:space="preserve">Sekretariat daerah </w:t>
      </w:r>
      <w:r>
        <w:rPr>
          <w:rFonts w:ascii="Bookman Old Style" w:hAnsi="Bookman Old Style" w:cs="Corbel"/>
          <w:color w:val="000000"/>
          <w:sz w:val="24"/>
          <w:szCs w:val="24"/>
        </w:rPr>
        <w:t xml:space="preserve">telah menetapkan Indikator Kinerja Utama </w:t>
      </w:r>
      <w:r>
        <w:rPr>
          <w:rFonts w:ascii="Bookman Old Style" w:hAnsi="Bookman Old Style" w:cs="Corbel"/>
          <w:color w:val="000000"/>
          <w:sz w:val="24"/>
          <w:szCs w:val="24"/>
          <w:lang w:val="id-ID"/>
        </w:rPr>
        <w:t xml:space="preserve">melalui </w:t>
      </w:r>
      <w:r>
        <w:rPr>
          <w:rFonts w:ascii="Bookman Old Style" w:hAnsi="Bookman Old Style" w:cs="Corbel"/>
          <w:color w:val="000000"/>
          <w:sz w:val="24"/>
          <w:szCs w:val="24"/>
        </w:rPr>
        <w:t xml:space="preserve">Surat Keputusan Sekretaris Daerah Nomor 188.45/999/ SETDA/2018  </w:t>
      </w:r>
      <w:r>
        <w:rPr>
          <w:rFonts w:ascii="Bookman Old Style" w:hAnsi="Bookman Old Style" w:cs="Corbel"/>
          <w:color w:val="000000"/>
          <w:sz w:val="24"/>
          <w:szCs w:val="24"/>
          <w:lang w:val="id-ID"/>
        </w:rPr>
        <w:t xml:space="preserve">tentang Penetapan Indikator Kinerja Utama pada Sekretariat Daerah </w:t>
      </w:r>
      <w:r>
        <w:rPr>
          <w:rFonts w:ascii="Bookman Old Style" w:hAnsi="Bookman Old Style" w:cs="Corbel"/>
          <w:color w:val="000000"/>
          <w:sz w:val="24"/>
          <w:szCs w:val="24"/>
        </w:rPr>
        <w:t xml:space="preserve">Tahun 2017-2022. </w:t>
      </w:r>
      <w:r>
        <w:rPr>
          <w:rFonts w:ascii="Bookman Old Style" w:hAnsi="Bookman Old Style" w:cs="Corbel"/>
          <w:color w:val="000000"/>
          <w:sz w:val="24"/>
          <w:szCs w:val="24"/>
          <w:lang w:val="id-ID"/>
        </w:rPr>
        <w:t>Hasil</w:t>
      </w:r>
      <w:r>
        <w:rPr>
          <w:rFonts w:ascii="Bookman Old Style" w:hAnsi="Bookman Old Style" w:cs="Corbel"/>
          <w:color w:val="000000"/>
          <w:sz w:val="24"/>
          <w:szCs w:val="24"/>
        </w:rPr>
        <w:t xml:space="preserve"> pengukuran atas indikator kinerja utama </w:t>
      </w:r>
      <w:r>
        <w:rPr>
          <w:rFonts w:ascii="Bookman Old Style" w:hAnsi="Bookman Old Style" w:cs="Corbel"/>
          <w:color w:val="000000"/>
          <w:sz w:val="24"/>
          <w:szCs w:val="24"/>
          <w:lang w:val="id-ID"/>
        </w:rPr>
        <w:t>Sekretariat Daerah</w:t>
      </w:r>
      <w:r>
        <w:rPr>
          <w:rFonts w:ascii="Bookman Old Style" w:hAnsi="Bookman Old Style" w:cs="Corbel"/>
          <w:color w:val="000000"/>
          <w:sz w:val="24"/>
          <w:szCs w:val="24"/>
        </w:rPr>
        <w:t xml:space="preserve">  tahun 2019 menunjukan hasil sebagai berikut :</w:t>
      </w:r>
    </w:p>
    <w:p>
      <w:pPr>
        <w:adjustRightInd w:val="0"/>
        <w:ind w:firstLine="567"/>
        <w:jc w:val="center"/>
        <w:rPr>
          <w:rFonts w:ascii="Bookman Old Style" w:hAnsi="Bookman Old Style" w:cs="Corbel"/>
          <w:b/>
          <w:color w:val="000000"/>
          <w:sz w:val="24"/>
          <w:szCs w:val="24"/>
        </w:rPr>
      </w:pPr>
      <w:r>
        <w:rPr>
          <w:rFonts w:ascii="Bookman Old Style" w:hAnsi="Bookman Old Style" w:cs="Corbel"/>
          <w:b/>
          <w:color w:val="000000"/>
          <w:sz w:val="24"/>
          <w:szCs w:val="24"/>
        </w:rPr>
        <w:t>Tabel 3.1.1</w:t>
      </w:r>
    </w:p>
    <w:p>
      <w:pPr>
        <w:adjustRightInd w:val="0"/>
        <w:ind w:firstLine="567"/>
        <w:jc w:val="center"/>
        <w:rPr>
          <w:rFonts w:ascii="Bookman Old Style" w:hAnsi="Bookman Old Style" w:cs="Corbel"/>
          <w:b/>
          <w:color w:val="000000"/>
          <w:sz w:val="24"/>
          <w:szCs w:val="24"/>
        </w:rPr>
      </w:pPr>
      <w:r>
        <w:rPr>
          <w:rFonts w:ascii="Bookman Old Style" w:hAnsi="Bookman Old Style" w:cs="Corbel"/>
          <w:b/>
          <w:color w:val="000000"/>
          <w:sz w:val="24"/>
          <w:szCs w:val="24"/>
        </w:rPr>
        <w:t xml:space="preserve">Capaian Indikator Kinerja Utama </w:t>
      </w:r>
    </w:p>
    <w:p>
      <w:pPr>
        <w:adjustRightInd w:val="0"/>
        <w:ind w:firstLine="567"/>
        <w:jc w:val="center"/>
        <w:rPr>
          <w:rFonts w:ascii="Bookman Old Style" w:hAnsi="Bookman Old Style" w:cs="Corbel"/>
          <w:b/>
          <w:color w:val="000000"/>
          <w:sz w:val="24"/>
          <w:szCs w:val="24"/>
          <w:lang w:val="id-ID"/>
        </w:rPr>
      </w:pPr>
      <w:r>
        <w:rPr>
          <w:rFonts w:ascii="Bookman Old Style" w:hAnsi="Bookman Old Style" w:cs="Corbel"/>
          <w:b/>
          <w:color w:val="000000"/>
          <w:sz w:val="24"/>
          <w:szCs w:val="24"/>
          <w:lang w:val="id-ID"/>
        </w:rPr>
        <w:t>Sekretariat Daerah</w:t>
      </w:r>
    </w:p>
    <w:p>
      <w:pPr>
        <w:adjustRightInd w:val="0"/>
        <w:ind w:firstLine="567"/>
        <w:jc w:val="center"/>
        <w:rPr>
          <w:rFonts w:ascii="Bookman Old Style" w:hAnsi="Bookman Old Style" w:cs="Corbel"/>
          <w:b/>
          <w:color w:val="000000"/>
          <w:sz w:val="24"/>
          <w:szCs w:val="24"/>
        </w:rPr>
      </w:pPr>
      <w:r>
        <w:rPr>
          <w:rFonts w:ascii="Bookman Old Style" w:hAnsi="Bookman Old Style" w:cs="Corbel"/>
          <w:b/>
          <w:color w:val="000000"/>
          <w:sz w:val="24"/>
          <w:szCs w:val="24"/>
        </w:rPr>
        <w:t>Tahun 2019</w:t>
      </w:r>
    </w:p>
    <w:tbl>
      <w:tblPr>
        <w:tblStyle w:val="10"/>
        <w:tblW w:w="9108" w:type="dxa"/>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blGrid>
        <w:gridCol w:w="567"/>
        <w:gridCol w:w="1809"/>
        <w:gridCol w:w="1782"/>
        <w:gridCol w:w="1053"/>
        <w:gridCol w:w="1377"/>
        <w:gridCol w:w="1260"/>
        <w:gridCol w:w="1260"/>
      </w:tblGrid>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Ex>
        <w:tc>
          <w:tcPr>
            <w:tcW w:w="567" w:type="dxa"/>
            <w:tcBorders>
              <w:top w:val="single" w:color="FFFFFF" w:sz="8" w:space="0"/>
              <w:left w:val="single" w:color="FFFFFF" w:sz="8" w:space="0"/>
              <w:bottom w:val="single" w:color="FFFFFF" w:sz="24" w:space="0"/>
              <w:right w:val="single" w:color="FFFFFF" w:sz="8" w:space="0"/>
            </w:tcBorders>
            <w:shd w:val="clear" w:color="auto" w:fill="9BBB59"/>
            <w:vAlign w:val="center"/>
          </w:tcPr>
          <w:p>
            <w:pPr>
              <w:adjustRightInd w:val="0"/>
              <w:spacing w:line="360" w:lineRule="auto"/>
              <w:jc w:val="center"/>
              <w:rPr>
                <w:rFonts w:ascii="Bookman Old Style" w:hAnsi="Bookman Old Style" w:cs="Corbel"/>
                <w:b/>
                <w:bCs/>
                <w:color w:val="000000"/>
              </w:rPr>
            </w:pPr>
            <w:r>
              <w:rPr>
                <w:rFonts w:ascii="Bookman Old Style" w:hAnsi="Bookman Old Style" w:cs="Corbel"/>
                <w:b/>
                <w:bCs/>
                <w:color w:val="000000"/>
              </w:rPr>
              <w:t>No</w:t>
            </w:r>
          </w:p>
        </w:tc>
        <w:tc>
          <w:tcPr>
            <w:tcW w:w="1809" w:type="dxa"/>
            <w:tcBorders>
              <w:top w:val="single" w:color="FFFFFF" w:sz="8" w:space="0"/>
              <w:left w:val="single" w:color="FFFFFF" w:sz="8" w:space="0"/>
              <w:bottom w:val="single" w:color="FFFFFF" w:sz="24" w:space="0"/>
              <w:right w:val="single" w:color="FFFFFF" w:sz="8" w:space="0"/>
            </w:tcBorders>
            <w:shd w:val="clear" w:color="auto" w:fill="9BBB59"/>
            <w:vAlign w:val="center"/>
          </w:tcPr>
          <w:p>
            <w:pPr>
              <w:adjustRightInd w:val="0"/>
              <w:spacing w:line="360" w:lineRule="auto"/>
              <w:jc w:val="center"/>
              <w:rPr>
                <w:rFonts w:ascii="Bookman Old Style" w:hAnsi="Bookman Old Style" w:cs="Corbel"/>
                <w:b/>
                <w:bCs/>
                <w:color w:val="000000"/>
              </w:rPr>
            </w:pPr>
            <w:r>
              <w:rPr>
                <w:rFonts w:ascii="Bookman Old Style" w:hAnsi="Bookman Old Style" w:cs="Corbel"/>
                <w:b/>
                <w:bCs/>
                <w:color w:val="000000"/>
              </w:rPr>
              <w:t>Sasaran Strategis</w:t>
            </w:r>
          </w:p>
        </w:tc>
        <w:tc>
          <w:tcPr>
            <w:tcW w:w="1782" w:type="dxa"/>
            <w:tcBorders>
              <w:top w:val="single" w:color="FFFFFF" w:sz="8" w:space="0"/>
              <w:left w:val="single" w:color="FFFFFF" w:sz="8" w:space="0"/>
              <w:bottom w:val="single" w:color="FFFFFF" w:sz="24" w:space="0"/>
              <w:right w:val="single" w:color="FFFFFF" w:sz="8" w:space="0"/>
            </w:tcBorders>
            <w:shd w:val="clear" w:color="auto" w:fill="9BBB59"/>
            <w:vAlign w:val="center"/>
          </w:tcPr>
          <w:p>
            <w:pPr>
              <w:adjustRightInd w:val="0"/>
              <w:spacing w:line="360" w:lineRule="auto"/>
              <w:jc w:val="center"/>
              <w:rPr>
                <w:rFonts w:ascii="Bookman Old Style" w:hAnsi="Bookman Old Style" w:cs="Corbel"/>
                <w:b/>
                <w:bCs/>
                <w:color w:val="000000"/>
              </w:rPr>
            </w:pPr>
            <w:r>
              <w:rPr>
                <w:rFonts w:ascii="Bookman Old Style" w:hAnsi="Bookman Old Style" w:cs="Corbel"/>
                <w:b/>
                <w:bCs/>
                <w:color w:val="000000"/>
              </w:rPr>
              <w:t>Indikator</w:t>
            </w:r>
          </w:p>
        </w:tc>
        <w:tc>
          <w:tcPr>
            <w:tcW w:w="1053" w:type="dxa"/>
            <w:tcBorders>
              <w:top w:val="single" w:color="FFFFFF" w:sz="8" w:space="0"/>
              <w:left w:val="single" w:color="FFFFFF" w:sz="8" w:space="0"/>
              <w:bottom w:val="single" w:color="FFFFFF" w:sz="24" w:space="0"/>
              <w:right w:val="single" w:color="FFFFFF" w:sz="8" w:space="0"/>
            </w:tcBorders>
            <w:shd w:val="clear" w:color="auto" w:fill="9BBB59"/>
            <w:vAlign w:val="center"/>
          </w:tcPr>
          <w:p>
            <w:pPr>
              <w:adjustRightInd w:val="0"/>
              <w:spacing w:line="360" w:lineRule="auto"/>
              <w:jc w:val="center"/>
              <w:rPr>
                <w:rFonts w:ascii="Bookman Old Style" w:hAnsi="Bookman Old Style" w:cs="Corbel"/>
                <w:b/>
                <w:bCs/>
                <w:color w:val="000000"/>
              </w:rPr>
            </w:pPr>
            <w:r>
              <w:rPr>
                <w:rFonts w:ascii="Bookman Old Style" w:hAnsi="Bookman Old Style" w:cs="Corbel"/>
                <w:b/>
                <w:bCs/>
                <w:color w:val="000000"/>
              </w:rPr>
              <w:t>Satuan</w:t>
            </w:r>
          </w:p>
        </w:tc>
        <w:tc>
          <w:tcPr>
            <w:tcW w:w="1377" w:type="dxa"/>
            <w:tcBorders>
              <w:top w:val="single" w:color="FFFFFF" w:sz="8" w:space="0"/>
              <w:left w:val="single" w:color="FFFFFF" w:sz="8" w:space="0"/>
              <w:bottom w:val="single" w:color="FFFFFF" w:sz="24" w:space="0"/>
              <w:right w:val="single" w:color="FFFFFF" w:sz="8" w:space="0"/>
            </w:tcBorders>
            <w:shd w:val="clear" w:color="auto" w:fill="9BBB59"/>
            <w:vAlign w:val="center"/>
          </w:tcPr>
          <w:p>
            <w:pPr>
              <w:adjustRightInd w:val="0"/>
              <w:spacing w:line="360" w:lineRule="auto"/>
              <w:jc w:val="center"/>
              <w:rPr>
                <w:rFonts w:ascii="Bookman Old Style" w:hAnsi="Bookman Old Style" w:cs="Corbel"/>
                <w:b/>
                <w:bCs/>
                <w:color w:val="000000"/>
              </w:rPr>
            </w:pPr>
            <w:r>
              <w:rPr>
                <w:rFonts w:ascii="Bookman Old Style" w:hAnsi="Bookman Old Style" w:cs="Corbel"/>
                <w:b/>
                <w:bCs/>
                <w:color w:val="000000"/>
              </w:rPr>
              <w:t>Target</w:t>
            </w:r>
          </w:p>
        </w:tc>
        <w:tc>
          <w:tcPr>
            <w:tcW w:w="1260" w:type="dxa"/>
            <w:tcBorders>
              <w:top w:val="single" w:color="FFFFFF" w:sz="8" w:space="0"/>
              <w:left w:val="single" w:color="FFFFFF" w:sz="8" w:space="0"/>
              <w:bottom w:val="single" w:color="FFFFFF" w:sz="24" w:space="0"/>
              <w:right w:val="single" w:color="FFFFFF" w:sz="8" w:space="0"/>
            </w:tcBorders>
            <w:shd w:val="clear" w:color="auto" w:fill="9BBB59"/>
            <w:vAlign w:val="center"/>
          </w:tcPr>
          <w:p>
            <w:pPr>
              <w:adjustRightInd w:val="0"/>
              <w:spacing w:line="360" w:lineRule="auto"/>
              <w:jc w:val="center"/>
              <w:rPr>
                <w:rFonts w:ascii="Bookman Old Style" w:hAnsi="Bookman Old Style" w:cs="Corbel"/>
                <w:b/>
                <w:bCs/>
                <w:color w:val="000000"/>
              </w:rPr>
            </w:pPr>
            <w:r>
              <w:rPr>
                <w:rFonts w:ascii="Bookman Old Style" w:hAnsi="Bookman Old Style" w:cs="Corbel"/>
                <w:b/>
                <w:bCs/>
                <w:color w:val="000000"/>
              </w:rPr>
              <w:t>Realisasi</w:t>
            </w:r>
          </w:p>
        </w:tc>
        <w:tc>
          <w:tcPr>
            <w:tcW w:w="1260" w:type="dxa"/>
            <w:tcBorders>
              <w:top w:val="single" w:color="FFFFFF" w:sz="8" w:space="0"/>
              <w:left w:val="single" w:color="FFFFFF" w:sz="8" w:space="0"/>
              <w:bottom w:val="single" w:color="FFFFFF" w:sz="24" w:space="0"/>
              <w:right w:val="single" w:color="FFFFFF" w:sz="8" w:space="0"/>
            </w:tcBorders>
            <w:shd w:val="clear" w:color="auto" w:fill="9BBB59"/>
          </w:tcPr>
          <w:p>
            <w:pPr>
              <w:adjustRightInd w:val="0"/>
              <w:jc w:val="center"/>
              <w:rPr>
                <w:rFonts w:ascii="Bookman Old Style" w:hAnsi="Bookman Old Style" w:cs="Corbel"/>
                <w:b/>
                <w:bCs/>
                <w:color w:val="000000"/>
              </w:rPr>
            </w:pPr>
            <w:r>
              <w:rPr>
                <w:rFonts w:ascii="Bookman Old Style" w:hAnsi="Bookman Old Style" w:cs="Corbel"/>
                <w:b/>
                <w:bCs/>
                <w:color w:val="000000"/>
              </w:rPr>
              <w:t>%</w:t>
            </w:r>
          </w:p>
          <w:p>
            <w:pPr>
              <w:adjustRightInd w:val="0"/>
              <w:jc w:val="center"/>
              <w:rPr>
                <w:rFonts w:ascii="Bookman Old Style" w:hAnsi="Bookman Old Style" w:cs="Corbel"/>
                <w:b/>
                <w:bCs/>
                <w:color w:val="000000"/>
              </w:rPr>
            </w:pPr>
            <w:r>
              <w:rPr>
                <w:rFonts w:ascii="Bookman Old Style" w:hAnsi="Bookman Old Style" w:cs="Corbel"/>
                <w:b/>
                <w:bCs/>
                <w:color w:val="000000"/>
              </w:rPr>
              <w:t xml:space="preserve">Capaian </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567" w:type="dxa"/>
            <w:tcBorders>
              <w:top w:val="single" w:color="FFFFFF" w:sz="8" w:space="0"/>
              <w:left w:val="single" w:color="FFFFFF" w:sz="8" w:space="0"/>
              <w:right w:val="single" w:color="FFFFFF" w:sz="24" w:space="0"/>
            </w:tcBorders>
            <w:shd w:val="clear" w:color="auto" w:fill="9BBB59"/>
          </w:tcPr>
          <w:p>
            <w:pPr>
              <w:adjustRightInd w:val="0"/>
              <w:spacing w:line="360" w:lineRule="auto"/>
              <w:jc w:val="center"/>
              <w:rPr>
                <w:rFonts w:ascii="Bookman Old Style" w:hAnsi="Bookman Old Style" w:cs="Corbel"/>
                <w:bCs/>
                <w:color w:val="000000"/>
              </w:rPr>
            </w:pPr>
            <w:r>
              <w:rPr>
                <w:rFonts w:ascii="Bookman Old Style" w:hAnsi="Bookman Old Style" w:cs="Corbel"/>
                <w:bCs/>
                <w:color w:val="000000"/>
              </w:rPr>
              <w:t>1</w:t>
            </w:r>
          </w:p>
        </w:tc>
        <w:tc>
          <w:tcPr>
            <w:tcW w:w="1809" w:type="dxa"/>
            <w:tcBorders>
              <w:top w:val="single" w:color="FFFFFF" w:sz="8" w:space="0"/>
              <w:left w:val="single" w:color="FFFFFF" w:sz="8" w:space="0"/>
              <w:bottom w:val="single" w:color="FFFFFF" w:sz="8" w:space="0"/>
              <w:right w:val="single" w:color="FFFFFF" w:sz="8" w:space="0"/>
            </w:tcBorders>
            <w:shd w:val="clear" w:color="auto" w:fill="CDDDAC"/>
          </w:tcPr>
          <w:p>
            <w:pPr>
              <w:rPr>
                <w:rFonts w:ascii="Bookman Old Style" w:hAnsi="Bookman Old Style"/>
                <w:lang w:val="id-ID"/>
              </w:rPr>
            </w:pPr>
            <w:r>
              <w:rPr>
                <w:rFonts w:ascii="Bookman Old Style" w:hAnsi="Bookman Old Style"/>
                <w:lang w:val="id-ID"/>
              </w:rPr>
              <w:t>Meningkatnya</w:t>
            </w:r>
          </w:p>
          <w:p>
            <w:pPr>
              <w:rPr>
                <w:rFonts w:ascii="Bookman Old Style" w:hAnsi="Bookman Old Style"/>
                <w:lang w:val="id-ID"/>
              </w:rPr>
            </w:pPr>
            <w:r>
              <w:rPr>
                <w:rFonts w:ascii="Bookman Old Style" w:hAnsi="Bookman Old Style"/>
                <w:lang w:val="id-ID"/>
              </w:rPr>
              <w:t>Kapasitas</w:t>
            </w:r>
          </w:p>
          <w:p>
            <w:pPr>
              <w:rPr>
                <w:rFonts w:ascii="Bookman Old Style" w:hAnsi="Bookman Old Style"/>
                <w:lang w:val="id-ID"/>
              </w:rPr>
            </w:pPr>
            <w:r>
              <w:rPr>
                <w:rFonts w:ascii="Bookman Old Style" w:hAnsi="Bookman Old Style"/>
                <w:lang w:val="id-ID"/>
              </w:rPr>
              <w:t>Kelembagaan</w:t>
            </w:r>
          </w:p>
          <w:p>
            <w:pPr>
              <w:rPr>
                <w:rFonts w:ascii="Bookman Old Style" w:hAnsi="Bookman Old Style"/>
                <w:lang w:val="id-ID"/>
              </w:rPr>
            </w:pPr>
            <w:r>
              <w:rPr>
                <w:rFonts w:ascii="Bookman Old Style" w:hAnsi="Bookman Old Style"/>
                <w:lang w:val="id-ID"/>
              </w:rPr>
              <w:t>Ketatalaksanaan,dan Peraturan</w:t>
            </w:r>
          </w:p>
          <w:p>
            <w:pPr>
              <w:rPr>
                <w:rFonts w:ascii="Bookman Old Style" w:hAnsi="Bookman Old Style"/>
                <w:lang w:val="id-ID"/>
              </w:rPr>
            </w:pPr>
            <w:r>
              <w:rPr>
                <w:rFonts w:ascii="Bookman Old Style" w:hAnsi="Bookman Old Style"/>
                <w:lang w:val="id-ID"/>
              </w:rPr>
              <w:t>Perundang-</w:t>
            </w:r>
          </w:p>
          <w:p>
            <w:pPr>
              <w:rPr>
                <w:rFonts w:ascii="Bookman Old Style" w:hAnsi="Bookman Old Style"/>
                <w:lang w:val="id-ID"/>
              </w:rPr>
            </w:pPr>
            <w:r>
              <w:rPr>
                <w:rFonts w:ascii="Bookman Old Style" w:hAnsi="Bookman Old Style"/>
                <w:lang w:val="id-ID"/>
              </w:rPr>
              <w:t>Undangan</w:t>
            </w:r>
          </w:p>
          <w:p>
            <w:pPr>
              <w:rPr>
                <w:rFonts w:ascii="Bookman Old Style" w:hAnsi="Bookman Old Style"/>
                <w:lang w:val="id-ID"/>
              </w:rPr>
            </w:pPr>
            <w:r>
              <w:rPr>
                <w:rFonts w:ascii="Bookman Old Style" w:hAnsi="Bookman Old Style"/>
                <w:lang w:val="id-ID"/>
              </w:rPr>
              <w:t>Pemerintah Daerah</w:t>
            </w:r>
          </w:p>
        </w:tc>
        <w:tc>
          <w:tcPr>
            <w:tcW w:w="1782" w:type="dxa"/>
            <w:tcBorders>
              <w:top w:val="single" w:color="FFFFFF" w:sz="8" w:space="0"/>
              <w:left w:val="single" w:color="FFFFFF" w:sz="8" w:space="0"/>
              <w:bottom w:val="single" w:color="FFFFFF" w:sz="8" w:space="0"/>
              <w:right w:val="single" w:color="FFFFFF" w:sz="8" w:space="0"/>
            </w:tcBorders>
            <w:shd w:val="clear" w:color="auto" w:fill="CDDDAC"/>
          </w:tcPr>
          <w:p>
            <w:pPr>
              <w:widowControl/>
              <w:numPr>
                <w:ilvl w:val="0"/>
                <w:numId w:val="21"/>
              </w:numPr>
              <w:autoSpaceDE/>
              <w:autoSpaceDN/>
              <w:spacing w:after="120" w:line="276" w:lineRule="auto"/>
              <w:ind w:left="317" w:hanging="317"/>
              <w:rPr>
                <w:rFonts w:ascii="Bookman Old Style" w:hAnsi="Bookman Old Style"/>
                <w:lang w:val="id-ID"/>
              </w:rPr>
            </w:pPr>
            <w:r>
              <w:rPr>
                <w:rFonts w:ascii="Bookman Old Style" w:hAnsi="Bookman Old Style"/>
                <w:lang w:val="id-ID"/>
              </w:rPr>
              <w:t>Persentase produk hukum yang dievaluasi</w:t>
            </w:r>
          </w:p>
        </w:tc>
        <w:tc>
          <w:tcPr>
            <w:tcW w:w="1053" w:type="dxa"/>
            <w:tcBorders>
              <w:top w:val="single" w:color="FFFFFF" w:sz="8" w:space="0"/>
              <w:left w:val="single" w:color="FFFFFF" w:sz="8" w:space="0"/>
              <w:bottom w:val="single" w:color="FFFFFF" w:sz="8" w:space="0"/>
              <w:right w:val="single" w:color="FFFFFF" w:sz="8" w:space="0"/>
            </w:tcBorders>
            <w:shd w:val="clear" w:color="auto" w:fill="CDDDAC"/>
          </w:tcPr>
          <w:p>
            <w:pPr>
              <w:spacing w:after="120"/>
              <w:jc w:val="center"/>
              <w:rPr>
                <w:rFonts w:ascii="Bookman Old Style" w:hAnsi="Bookman Old Style"/>
                <w:lang w:val="id-ID"/>
              </w:rPr>
            </w:pPr>
            <w:r>
              <w:rPr>
                <w:rFonts w:ascii="Bookman Old Style" w:hAnsi="Bookman Old Style" w:cs="Calibri"/>
                <w:color w:val="000000"/>
                <w:lang w:val="id-ID" w:eastAsia="id-ID"/>
              </w:rPr>
              <w:t>%</w:t>
            </w:r>
          </w:p>
        </w:tc>
        <w:tc>
          <w:tcPr>
            <w:tcW w:w="1377" w:type="dxa"/>
            <w:tcBorders>
              <w:top w:val="single" w:color="FFFFFF" w:sz="8" w:space="0"/>
              <w:left w:val="single" w:color="FFFFFF" w:sz="8" w:space="0"/>
              <w:bottom w:val="single" w:color="FFFFFF" w:sz="8" w:space="0"/>
              <w:right w:val="single" w:color="FFFFFF" w:sz="8" w:space="0"/>
            </w:tcBorders>
            <w:shd w:val="clear" w:color="auto" w:fill="CDDDAC"/>
          </w:tcPr>
          <w:p>
            <w:pPr>
              <w:spacing w:after="120"/>
              <w:jc w:val="center"/>
              <w:rPr>
                <w:rFonts w:ascii="Bookman Old Style" w:hAnsi="Bookman Old Style"/>
                <w:lang w:val="id-ID"/>
              </w:rPr>
            </w:pPr>
            <w:r>
              <w:rPr>
                <w:rFonts w:ascii="Bookman Old Style" w:hAnsi="Bookman Old Style" w:cs="Calibri"/>
                <w:color w:val="000000"/>
                <w:lang w:val="id-ID" w:eastAsia="id-ID"/>
              </w:rPr>
              <w:t>100</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pPr>
              <w:spacing w:after="120"/>
              <w:jc w:val="center"/>
              <w:rPr>
                <w:rFonts w:ascii="Bookman Old Style" w:hAnsi="Bookman Old Style"/>
                <w:lang w:val="id-ID"/>
              </w:rPr>
            </w:pPr>
            <w:r>
              <w:rPr>
                <w:rFonts w:ascii="Bookman Old Style" w:hAnsi="Bookman Old Style" w:cs="Calibri"/>
                <w:color w:val="000000"/>
                <w:lang w:val="id-ID" w:eastAsia="id-ID"/>
              </w:rPr>
              <w:t>1</w:t>
            </w:r>
            <w:r>
              <w:rPr>
                <w:rFonts w:ascii="Bookman Old Style" w:hAnsi="Bookman Old Style" w:cs="Calibri"/>
                <w:color w:val="000000"/>
                <w:lang w:eastAsia="id-ID"/>
              </w:rPr>
              <w:t>0</w:t>
            </w:r>
            <w:r>
              <w:rPr>
                <w:rFonts w:ascii="Bookman Old Style" w:hAnsi="Bookman Old Style" w:cs="Calibri"/>
                <w:color w:val="000000"/>
                <w:lang w:val="id-ID" w:eastAsia="id-ID"/>
              </w:rPr>
              <w:t>0</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pPr>
              <w:spacing w:after="120"/>
              <w:jc w:val="center"/>
              <w:rPr>
                <w:rFonts w:ascii="Bookman Old Style" w:hAnsi="Bookman Old Style"/>
                <w:lang w:val="id-ID"/>
              </w:rPr>
            </w:pPr>
            <w:r>
              <w:rPr>
                <w:rFonts w:ascii="Bookman Old Style" w:hAnsi="Bookman Old Style" w:cs="Calibri"/>
                <w:color w:val="000000"/>
                <w:lang w:val="id-ID" w:eastAsia="id-ID"/>
              </w:rPr>
              <w:t>1</w:t>
            </w:r>
            <w:r>
              <w:rPr>
                <w:rFonts w:ascii="Bookman Old Style" w:hAnsi="Bookman Old Style" w:cs="Calibri"/>
                <w:color w:val="000000"/>
                <w:lang w:eastAsia="id-ID"/>
              </w:rPr>
              <w:t>0</w:t>
            </w:r>
            <w:r>
              <w:rPr>
                <w:rFonts w:ascii="Bookman Old Style" w:hAnsi="Bookman Old Style" w:cs="Calibri"/>
                <w:color w:val="000000"/>
                <w:lang w:val="id-ID" w:eastAsia="id-ID"/>
              </w:rPr>
              <w:t>0</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Ex>
        <w:tc>
          <w:tcPr>
            <w:tcW w:w="567" w:type="dxa"/>
            <w:tcBorders>
              <w:left w:val="single" w:color="FFFFFF" w:sz="8" w:space="0"/>
              <w:right w:val="single" w:color="FFFFFF" w:sz="24" w:space="0"/>
            </w:tcBorders>
            <w:shd w:val="clear" w:color="auto" w:fill="9BBB59"/>
          </w:tcPr>
          <w:p>
            <w:pPr>
              <w:adjustRightInd w:val="0"/>
              <w:spacing w:line="360" w:lineRule="auto"/>
              <w:jc w:val="center"/>
              <w:rPr>
                <w:rFonts w:ascii="Bookman Old Style" w:hAnsi="Bookman Old Style" w:cs="Corbel"/>
                <w:bCs/>
                <w:color w:val="000000"/>
              </w:rPr>
            </w:pPr>
            <w:r>
              <w:rPr>
                <w:rFonts w:ascii="Bookman Old Style" w:hAnsi="Bookman Old Style" w:cs="Corbel"/>
                <w:bCs/>
                <w:color w:val="000000"/>
              </w:rPr>
              <w:t>2</w:t>
            </w:r>
          </w:p>
        </w:tc>
        <w:tc>
          <w:tcPr>
            <w:tcW w:w="1809" w:type="dxa"/>
            <w:shd w:val="clear" w:color="auto" w:fill="E6EED5"/>
          </w:tcPr>
          <w:p>
            <w:pPr>
              <w:rPr>
                <w:rFonts w:ascii="Bookman Old Style" w:hAnsi="Bookman Old Style"/>
                <w:lang w:val="id-ID"/>
              </w:rPr>
            </w:pPr>
            <w:r>
              <w:rPr>
                <w:rFonts w:ascii="Bookman Old Style" w:hAnsi="Bookman Old Style"/>
                <w:lang w:val="id-ID"/>
              </w:rPr>
              <w:t>Meningkatnya</w:t>
            </w:r>
          </w:p>
          <w:p>
            <w:pPr>
              <w:rPr>
                <w:rFonts w:ascii="Bookman Old Style" w:hAnsi="Bookman Old Style"/>
                <w:lang w:val="id-ID"/>
              </w:rPr>
            </w:pPr>
            <w:r>
              <w:rPr>
                <w:rFonts w:ascii="Bookman Old Style" w:hAnsi="Bookman Old Style"/>
                <w:lang w:val="id-ID"/>
              </w:rPr>
              <w:t>akuntabilitas</w:t>
            </w:r>
          </w:p>
          <w:p>
            <w:pPr>
              <w:rPr>
                <w:rFonts w:ascii="Bookman Old Style" w:hAnsi="Bookman Old Style"/>
                <w:lang w:val="id-ID"/>
              </w:rPr>
            </w:pPr>
            <w:r>
              <w:rPr>
                <w:rFonts w:ascii="Bookman Old Style" w:hAnsi="Bookman Old Style"/>
                <w:lang w:val="id-ID"/>
              </w:rPr>
              <w:t>kinerja pemerintah</w:t>
            </w:r>
          </w:p>
        </w:tc>
        <w:tc>
          <w:tcPr>
            <w:tcW w:w="1782" w:type="dxa"/>
            <w:shd w:val="clear" w:color="auto" w:fill="E6EED5"/>
          </w:tcPr>
          <w:p>
            <w:pPr>
              <w:widowControl/>
              <w:numPr>
                <w:ilvl w:val="0"/>
                <w:numId w:val="21"/>
              </w:numPr>
              <w:autoSpaceDE/>
              <w:autoSpaceDN/>
              <w:spacing w:after="120" w:line="276" w:lineRule="auto"/>
              <w:ind w:left="318" w:hanging="284"/>
              <w:rPr>
                <w:rFonts w:ascii="Bookman Old Style" w:hAnsi="Bookman Old Style"/>
                <w:lang w:val="id-ID"/>
              </w:rPr>
            </w:pPr>
            <w:r>
              <w:rPr>
                <w:rFonts w:ascii="Bookman Old Style" w:hAnsi="Bookman Old Style"/>
                <w:lang w:val="id-ID"/>
              </w:rPr>
              <w:t>Nilai LPPD</w:t>
            </w:r>
          </w:p>
          <w:p>
            <w:pPr>
              <w:widowControl/>
              <w:numPr>
                <w:ilvl w:val="0"/>
                <w:numId w:val="21"/>
              </w:numPr>
              <w:autoSpaceDE/>
              <w:autoSpaceDN/>
              <w:spacing w:after="120" w:line="276" w:lineRule="auto"/>
              <w:ind w:left="318" w:hanging="284"/>
              <w:rPr>
                <w:rFonts w:ascii="Bookman Old Style" w:hAnsi="Bookman Old Style"/>
                <w:lang w:val="id-ID"/>
              </w:rPr>
            </w:pPr>
            <w:r>
              <w:rPr>
                <w:rFonts w:ascii="Bookman Old Style" w:hAnsi="Bookman Old Style"/>
                <w:lang w:val="id-ID"/>
              </w:rPr>
              <w:t>Nilai SAKIP Kabupaten Komponen Laporan</w:t>
            </w:r>
          </w:p>
        </w:tc>
        <w:tc>
          <w:tcPr>
            <w:tcW w:w="1053" w:type="dxa"/>
            <w:shd w:val="clear" w:color="auto" w:fill="E6EED5"/>
          </w:tcPr>
          <w:p>
            <w:pPr>
              <w:spacing w:after="120"/>
              <w:jc w:val="center"/>
              <w:rPr>
                <w:rFonts w:ascii="Bookman Old Style" w:hAnsi="Bookman Old Style"/>
              </w:rPr>
            </w:pPr>
            <w:r>
              <w:rPr>
                <w:rFonts w:ascii="Bookman Old Style" w:hAnsi="Bookman Old Style"/>
              </w:rPr>
              <w:t>Nilai</w:t>
            </w:r>
          </w:p>
          <w:p>
            <w:pPr>
              <w:spacing w:after="120"/>
              <w:jc w:val="center"/>
              <w:rPr>
                <w:rFonts w:ascii="Bookman Old Style" w:hAnsi="Bookman Old Style"/>
                <w:lang w:val="id-ID"/>
              </w:rPr>
            </w:pPr>
          </w:p>
          <w:p>
            <w:pPr>
              <w:spacing w:after="120"/>
              <w:jc w:val="center"/>
              <w:rPr>
                <w:rFonts w:ascii="Bookman Old Style" w:hAnsi="Bookman Old Style"/>
                <w:lang w:val="id-ID"/>
              </w:rPr>
            </w:pPr>
            <w:r>
              <w:rPr>
                <w:rFonts w:ascii="Bookman Old Style" w:hAnsi="Bookman Old Style"/>
                <w:lang w:val="id-ID"/>
              </w:rPr>
              <w:t>Nilai</w:t>
            </w:r>
          </w:p>
        </w:tc>
        <w:tc>
          <w:tcPr>
            <w:tcW w:w="1377" w:type="dxa"/>
            <w:shd w:val="clear" w:color="auto" w:fill="E6EED5"/>
          </w:tcPr>
          <w:p>
            <w:pPr>
              <w:spacing w:after="120"/>
              <w:jc w:val="center"/>
              <w:rPr>
                <w:rFonts w:ascii="Bookman Old Style" w:hAnsi="Bookman Old Style"/>
              </w:rPr>
            </w:pPr>
            <w:r>
              <w:rPr>
                <w:rFonts w:ascii="Bookman Old Style" w:hAnsi="Bookman Old Style"/>
              </w:rPr>
              <w:t>3,414</w:t>
            </w:r>
          </w:p>
          <w:p>
            <w:pPr>
              <w:spacing w:after="120"/>
              <w:jc w:val="center"/>
              <w:rPr>
                <w:rFonts w:ascii="Bookman Old Style" w:hAnsi="Bookman Old Style"/>
                <w:lang w:val="id-ID"/>
              </w:rPr>
            </w:pPr>
          </w:p>
          <w:p>
            <w:pPr>
              <w:spacing w:after="120"/>
              <w:jc w:val="center"/>
              <w:rPr>
                <w:rFonts w:ascii="Bookman Old Style" w:hAnsi="Bookman Old Style"/>
              </w:rPr>
            </w:pPr>
            <w:r>
              <w:rPr>
                <w:rFonts w:ascii="Bookman Old Style" w:hAnsi="Bookman Old Style"/>
              </w:rPr>
              <w:t>11</w:t>
            </w:r>
          </w:p>
        </w:tc>
        <w:tc>
          <w:tcPr>
            <w:tcW w:w="1260" w:type="dxa"/>
            <w:shd w:val="clear" w:color="auto" w:fill="E6EED5"/>
          </w:tcPr>
          <w:p>
            <w:pPr>
              <w:spacing w:after="120"/>
              <w:jc w:val="center"/>
              <w:rPr>
                <w:rFonts w:ascii="Bookman Old Style" w:hAnsi="Bookman Old Style"/>
              </w:rPr>
            </w:pPr>
            <w:r>
              <w:rPr>
                <w:rFonts w:ascii="Bookman Old Style" w:hAnsi="Bookman Old Style"/>
              </w:rPr>
              <w:t>3,1198*</w:t>
            </w:r>
          </w:p>
          <w:p>
            <w:pPr>
              <w:spacing w:after="120"/>
              <w:jc w:val="center"/>
              <w:rPr>
                <w:rFonts w:ascii="Bookman Old Style" w:hAnsi="Bookman Old Style"/>
                <w:lang w:val="id-ID"/>
              </w:rPr>
            </w:pPr>
          </w:p>
          <w:p>
            <w:pPr>
              <w:spacing w:after="120"/>
              <w:jc w:val="center"/>
              <w:rPr>
                <w:rFonts w:ascii="Bookman Old Style" w:hAnsi="Bookman Old Style"/>
              </w:rPr>
            </w:pPr>
            <w:r>
              <w:rPr>
                <w:rFonts w:ascii="Bookman Old Style" w:hAnsi="Bookman Old Style"/>
              </w:rPr>
              <w:t>10,74</w:t>
            </w:r>
          </w:p>
        </w:tc>
        <w:tc>
          <w:tcPr>
            <w:tcW w:w="1260" w:type="dxa"/>
            <w:shd w:val="clear" w:color="auto" w:fill="E6EED5"/>
          </w:tcPr>
          <w:p>
            <w:pPr>
              <w:spacing w:after="120"/>
              <w:jc w:val="center"/>
              <w:rPr>
                <w:rFonts w:ascii="Bookman Old Style" w:hAnsi="Bookman Old Style"/>
                <w:lang w:val="id-ID"/>
              </w:rPr>
            </w:pPr>
            <w:r>
              <w:rPr>
                <w:rFonts w:ascii="Bookman Old Style" w:hAnsi="Bookman Old Style"/>
              </w:rPr>
              <w:t>91,38</w:t>
            </w:r>
          </w:p>
          <w:p>
            <w:pPr>
              <w:spacing w:after="120"/>
              <w:jc w:val="center"/>
              <w:rPr>
                <w:rFonts w:ascii="Bookman Old Style" w:hAnsi="Bookman Old Style"/>
                <w:lang w:val="id-ID"/>
              </w:rPr>
            </w:pPr>
          </w:p>
          <w:p>
            <w:pPr>
              <w:spacing w:after="120"/>
              <w:jc w:val="center"/>
              <w:rPr>
                <w:rFonts w:ascii="Bookman Old Style" w:hAnsi="Bookman Old Style"/>
              </w:rPr>
            </w:pPr>
            <w:r>
              <w:rPr>
                <w:rFonts w:ascii="Bookman Old Style" w:hAnsi="Bookman Old Style"/>
              </w:rPr>
              <w:t>97,63</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567" w:type="dxa"/>
            <w:tcBorders>
              <w:top w:val="single" w:color="FFFFFF" w:sz="8" w:space="0"/>
              <w:left w:val="single" w:color="FFFFFF" w:sz="8" w:space="0"/>
              <w:right w:val="single" w:color="FFFFFF" w:sz="24" w:space="0"/>
            </w:tcBorders>
            <w:shd w:val="clear" w:color="auto" w:fill="9BBB59"/>
          </w:tcPr>
          <w:p>
            <w:pPr>
              <w:adjustRightInd w:val="0"/>
              <w:spacing w:line="360" w:lineRule="auto"/>
              <w:jc w:val="center"/>
              <w:rPr>
                <w:rFonts w:ascii="Bookman Old Style" w:hAnsi="Bookman Old Style" w:cs="Corbel"/>
                <w:bCs/>
                <w:color w:val="000000"/>
              </w:rPr>
            </w:pPr>
            <w:r>
              <w:rPr>
                <w:rFonts w:ascii="Bookman Old Style" w:hAnsi="Bookman Old Style" w:cs="Corbel"/>
                <w:bCs/>
                <w:color w:val="000000"/>
              </w:rPr>
              <w:t>3</w:t>
            </w:r>
          </w:p>
        </w:tc>
        <w:tc>
          <w:tcPr>
            <w:tcW w:w="1809" w:type="dxa"/>
            <w:tcBorders>
              <w:top w:val="single" w:color="FFFFFF" w:sz="8" w:space="0"/>
              <w:left w:val="single" w:color="FFFFFF" w:sz="8" w:space="0"/>
              <w:bottom w:val="single" w:color="FFFFFF" w:sz="8" w:space="0"/>
              <w:right w:val="single" w:color="FFFFFF" w:sz="8" w:space="0"/>
            </w:tcBorders>
            <w:shd w:val="clear" w:color="auto" w:fill="CDDDAC"/>
          </w:tcPr>
          <w:p>
            <w:pPr>
              <w:rPr>
                <w:rFonts w:ascii="Bookman Old Style" w:hAnsi="Bookman Old Style"/>
                <w:lang w:val="id-ID"/>
              </w:rPr>
            </w:pPr>
            <w:r>
              <w:rPr>
                <w:rFonts w:ascii="Bookman Old Style" w:hAnsi="Bookman Old Style"/>
                <w:lang w:val="id-ID"/>
              </w:rPr>
              <w:t>Meningkatnya</w:t>
            </w:r>
          </w:p>
          <w:p>
            <w:pPr>
              <w:rPr>
                <w:rFonts w:ascii="Bookman Old Style" w:hAnsi="Bookman Old Style"/>
                <w:lang w:val="id-ID"/>
              </w:rPr>
            </w:pPr>
            <w:r>
              <w:rPr>
                <w:rFonts w:ascii="Bookman Old Style" w:hAnsi="Bookman Old Style"/>
                <w:lang w:val="id-ID"/>
              </w:rPr>
              <w:t>kualitas pelayanan</w:t>
            </w:r>
          </w:p>
          <w:p>
            <w:pPr>
              <w:rPr>
                <w:rFonts w:ascii="Bookman Old Style" w:hAnsi="Bookman Old Style"/>
                <w:lang w:val="id-ID"/>
              </w:rPr>
            </w:pPr>
            <w:r>
              <w:rPr>
                <w:rFonts w:ascii="Bookman Old Style" w:hAnsi="Bookman Old Style"/>
                <w:lang w:val="id-ID"/>
              </w:rPr>
              <w:t>pemerintah</w:t>
            </w:r>
          </w:p>
        </w:tc>
        <w:tc>
          <w:tcPr>
            <w:tcW w:w="1782" w:type="dxa"/>
            <w:tcBorders>
              <w:top w:val="single" w:color="FFFFFF" w:sz="8" w:space="0"/>
              <w:left w:val="single" w:color="FFFFFF" w:sz="8" w:space="0"/>
              <w:bottom w:val="single" w:color="FFFFFF" w:sz="8" w:space="0"/>
              <w:right w:val="single" w:color="FFFFFF" w:sz="8" w:space="0"/>
            </w:tcBorders>
            <w:shd w:val="clear" w:color="auto" w:fill="CDDDAC"/>
          </w:tcPr>
          <w:p>
            <w:pPr>
              <w:widowControl/>
              <w:numPr>
                <w:ilvl w:val="0"/>
                <w:numId w:val="21"/>
              </w:numPr>
              <w:autoSpaceDE/>
              <w:autoSpaceDN/>
              <w:spacing w:after="120" w:line="276" w:lineRule="auto"/>
              <w:ind w:left="318" w:hanging="284"/>
              <w:rPr>
                <w:rFonts w:ascii="Bookman Old Style" w:hAnsi="Bookman Old Style"/>
                <w:lang w:val="id-ID"/>
              </w:rPr>
            </w:pPr>
            <w:r>
              <w:rPr>
                <w:rFonts w:ascii="Bookman Old Style" w:hAnsi="Bookman Old Style"/>
                <w:lang w:val="id-ID"/>
              </w:rPr>
              <w:t>Nilai IKM Pemkab</w:t>
            </w:r>
          </w:p>
        </w:tc>
        <w:tc>
          <w:tcPr>
            <w:tcW w:w="1053" w:type="dxa"/>
            <w:tcBorders>
              <w:top w:val="single" w:color="FFFFFF" w:sz="8" w:space="0"/>
              <w:left w:val="single" w:color="FFFFFF" w:sz="8" w:space="0"/>
              <w:bottom w:val="single" w:color="FFFFFF" w:sz="8" w:space="0"/>
              <w:right w:val="single" w:color="FFFFFF" w:sz="8" w:space="0"/>
            </w:tcBorders>
            <w:shd w:val="clear" w:color="auto" w:fill="CDDDAC"/>
          </w:tcPr>
          <w:p>
            <w:pPr>
              <w:spacing w:after="120"/>
              <w:jc w:val="center"/>
              <w:rPr>
                <w:rFonts w:ascii="Bookman Old Style" w:hAnsi="Bookman Old Style"/>
                <w:lang w:val="id-ID"/>
              </w:rPr>
            </w:pPr>
            <w:r>
              <w:rPr>
                <w:rFonts w:ascii="Bookman Old Style" w:hAnsi="Bookman Old Style"/>
                <w:lang w:val="id-ID"/>
              </w:rPr>
              <w:t>Nilai</w:t>
            </w:r>
          </w:p>
        </w:tc>
        <w:tc>
          <w:tcPr>
            <w:tcW w:w="1377" w:type="dxa"/>
            <w:tcBorders>
              <w:top w:val="single" w:color="FFFFFF" w:sz="8" w:space="0"/>
              <w:left w:val="single" w:color="FFFFFF" w:sz="8" w:space="0"/>
              <w:bottom w:val="single" w:color="FFFFFF" w:sz="8" w:space="0"/>
              <w:right w:val="single" w:color="FFFFFF" w:sz="8" w:space="0"/>
            </w:tcBorders>
            <w:shd w:val="clear" w:color="auto" w:fill="CDDDAC"/>
          </w:tcPr>
          <w:p>
            <w:pPr>
              <w:spacing w:after="120"/>
              <w:jc w:val="center"/>
              <w:rPr>
                <w:rFonts w:ascii="Bookman Old Style" w:hAnsi="Bookman Old Style"/>
                <w:lang w:val="id-ID"/>
              </w:rPr>
            </w:pPr>
            <w:r>
              <w:rPr>
                <w:rFonts w:ascii="Bookman Old Style" w:hAnsi="Bookman Old Style"/>
                <w:lang w:val="id-ID"/>
              </w:rPr>
              <w:t>87</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pPr>
              <w:spacing w:after="120"/>
              <w:jc w:val="center"/>
              <w:rPr>
                <w:rFonts w:ascii="Bookman Old Style" w:hAnsi="Bookman Old Style"/>
                <w:lang w:val="id-ID"/>
              </w:rPr>
            </w:pPr>
            <w:r>
              <w:rPr>
                <w:rFonts w:ascii="Bookman Old Style" w:hAnsi="Bookman Old Style"/>
              </w:rPr>
              <w:t>8</w:t>
            </w:r>
            <w:r>
              <w:rPr>
                <w:rFonts w:ascii="Bookman Old Style" w:hAnsi="Bookman Old Style"/>
                <w:lang w:val="id-ID"/>
              </w:rPr>
              <w:t>3,</w:t>
            </w:r>
            <w:r>
              <w:rPr>
                <w:rFonts w:ascii="Bookman Old Style" w:hAnsi="Bookman Old Style"/>
              </w:rPr>
              <w:t>03</w:t>
            </w:r>
            <w:r>
              <w:rPr>
                <w:rFonts w:ascii="Bookman Old Style" w:hAnsi="Bookman Old Style"/>
                <w:lang w:val="id-ID"/>
              </w:rPr>
              <w:t>*</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pPr>
              <w:spacing w:after="120"/>
              <w:jc w:val="center"/>
              <w:rPr>
                <w:rFonts w:ascii="Bookman Old Style" w:hAnsi="Bookman Old Style"/>
              </w:rPr>
            </w:pPr>
            <w:r>
              <w:rPr>
                <w:rFonts w:ascii="Bookman Old Style" w:hAnsi="Bookman Old Style"/>
                <w:lang w:val="id-ID"/>
              </w:rPr>
              <w:t>9</w:t>
            </w:r>
            <w:r>
              <w:rPr>
                <w:rFonts w:ascii="Bookman Old Style" w:hAnsi="Bookman Old Style"/>
              </w:rPr>
              <w:t>5</w:t>
            </w:r>
            <w:r>
              <w:rPr>
                <w:rFonts w:ascii="Bookman Old Style" w:hAnsi="Bookman Old Style"/>
                <w:lang w:val="id-ID"/>
              </w:rPr>
              <w:t>,</w:t>
            </w:r>
            <w:r>
              <w:rPr>
                <w:rFonts w:ascii="Bookman Old Style" w:hAnsi="Bookman Old Style"/>
              </w:rPr>
              <w:t>44</w:t>
            </w:r>
          </w:p>
        </w:tc>
      </w:tr>
    </w:tbl>
    <w:p>
      <w:pPr>
        <w:adjustRightInd w:val="0"/>
        <w:spacing w:line="360" w:lineRule="auto"/>
        <w:ind w:firstLine="567"/>
        <w:jc w:val="both"/>
        <w:rPr>
          <w:rFonts w:ascii="Bookman Old Style" w:hAnsi="Bookman Old Style" w:cs="Corbel"/>
          <w:color w:val="000000"/>
          <w:sz w:val="24"/>
          <w:szCs w:val="24"/>
        </w:rPr>
      </w:pPr>
    </w:p>
    <w:p>
      <w:pPr>
        <w:adjustRightInd w:val="0"/>
        <w:spacing w:line="360" w:lineRule="auto"/>
        <w:ind w:firstLine="567"/>
        <w:jc w:val="both"/>
        <w:rPr>
          <w:rFonts w:ascii="Bookman Old Style" w:hAnsi="Bookman Old Style" w:cs="Corbel"/>
          <w:color w:val="000000"/>
          <w:sz w:val="24"/>
          <w:szCs w:val="24"/>
          <w:lang w:val="id-ID"/>
        </w:rPr>
      </w:pPr>
      <w:r>
        <w:rPr>
          <w:rFonts w:ascii="Bookman Old Style" w:hAnsi="Bookman Old Style" w:cs="Corbel"/>
          <w:color w:val="000000"/>
          <w:sz w:val="24"/>
          <w:szCs w:val="24"/>
        </w:rPr>
        <w:t xml:space="preserve">Dari tabel </w:t>
      </w:r>
      <w:r>
        <w:rPr>
          <w:rFonts w:ascii="Bookman Old Style" w:hAnsi="Bookman Old Style" w:cs="Corbel"/>
          <w:color w:val="000000"/>
          <w:sz w:val="24"/>
          <w:szCs w:val="24"/>
          <w:lang w:val="id-ID"/>
        </w:rPr>
        <w:t>diatas capaian kinerja Sekretariat Daerah dapat diklasifikasikan menjadi beberapa klasifikasi sebagaimana tabel berikut ini :</w:t>
      </w:r>
    </w:p>
    <w:p>
      <w:pPr>
        <w:tabs>
          <w:tab w:val="left" w:pos="4994"/>
        </w:tabs>
        <w:adjustRightInd w:val="0"/>
        <w:spacing w:line="360" w:lineRule="auto"/>
        <w:jc w:val="both"/>
        <w:rPr>
          <w:rFonts w:ascii="Bookman Old Style" w:hAnsi="Bookman Old Style" w:cs="Corbel"/>
          <w:color w:val="000000"/>
          <w:sz w:val="24"/>
          <w:szCs w:val="24"/>
        </w:rPr>
      </w:pPr>
    </w:p>
    <w:p>
      <w:pPr>
        <w:tabs>
          <w:tab w:val="left" w:pos="4994"/>
        </w:tabs>
        <w:adjustRightInd w:val="0"/>
        <w:spacing w:line="360" w:lineRule="auto"/>
        <w:jc w:val="center"/>
        <w:rPr>
          <w:rFonts w:ascii="Bookman Old Style" w:hAnsi="Bookman Old Style" w:cs="Corbel"/>
          <w:b/>
          <w:color w:val="000000"/>
          <w:sz w:val="24"/>
          <w:szCs w:val="24"/>
          <w:lang w:val="id-ID"/>
        </w:rPr>
      </w:pPr>
      <w:r>
        <w:rPr>
          <w:rFonts w:ascii="Bookman Old Style" w:hAnsi="Bookman Old Style" w:cs="Corbel"/>
          <w:b/>
          <w:color w:val="000000"/>
          <w:sz w:val="24"/>
          <w:szCs w:val="24"/>
        </w:rPr>
        <w:t>Tabel 3.1.</w:t>
      </w:r>
      <w:r>
        <w:rPr>
          <w:rFonts w:ascii="Bookman Old Style" w:hAnsi="Bookman Old Style" w:cs="Corbel"/>
          <w:b/>
          <w:color w:val="000000"/>
          <w:sz w:val="24"/>
          <w:szCs w:val="24"/>
          <w:lang w:val="id-ID"/>
        </w:rPr>
        <w:t>2</w:t>
      </w:r>
    </w:p>
    <w:p>
      <w:pPr>
        <w:tabs>
          <w:tab w:val="left" w:pos="4994"/>
        </w:tabs>
        <w:adjustRightInd w:val="0"/>
        <w:jc w:val="center"/>
        <w:rPr>
          <w:rFonts w:ascii="Bookman Old Style" w:hAnsi="Bookman Old Style" w:cs="Corbel"/>
          <w:color w:val="000000"/>
          <w:sz w:val="24"/>
          <w:szCs w:val="24"/>
          <w:lang w:val="id-ID"/>
        </w:rPr>
      </w:pPr>
      <w:r>
        <w:rPr>
          <w:rFonts w:ascii="Bookman Old Style" w:hAnsi="Bookman Old Style" w:cs="Corbel"/>
          <w:b/>
          <w:color w:val="000000"/>
          <w:sz w:val="24"/>
          <w:szCs w:val="24"/>
        </w:rPr>
        <w:t xml:space="preserve">Capaian IKU </w:t>
      </w:r>
      <w:r>
        <w:rPr>
          <w:rFonts w:ascii="Bookman Old Style" w:hAnsi="Bookman Old Style" w:cs="Corbel"/>
          <w:b/>
          <w:color w:val="000000"/>
          <w:sz w:val="24"/>
          <w:szCs w:val="24"/>
          <w:lang w:val="id-ID"/>
        </w:rPr>
        <w:t>Sekretariat Daerah</w:t>
      </w:r>
    </w:p>
    <w:p>
      <w:pPr>
        <w:tabs>
          <w:tab w:val="left" w:pos="4994"/>
        </w:tabs>
        <w:adjustRightInd w:val="0"/>
        <w:jc w:val="center"/>
        <w:rPr>
          <w:rFonts w:ascii="Bookman Old Style" w:hAnsi="Bookman Old Style" w:cs="Corbel"/>
          <w:b/>
          <w:color w:val="000000"/>
          <w:sz w:val="24"/>
          <w:szCs w:val="24"/>
        </w:rPr>
      </w:pPr>
      <w:r>
        <w:rPr>
          <w:rFonts w:ascii="Bookman Old Style" w:hAnsi="Bookman Old Style" w:cs="Corbel"/>
          <w:b/>
          <w:color w:val="000000"/>
          <w:sz w:val="24"/>
          <w:szCs w:val="24"/>
        </w:rPr>
        <w:t xml:space="preserve">Berdasarkan Persentase </w:t>
      </w:r>
    </w:p>
    <w:p>
      <w:pPr>
        <w:tabs>
          <w:tab w:val="left" w:pos="4994"/>
        </w:tabs>
        <w:adjustRightInd w:val="0"/>
        <w:jc w:val="center"/>
        <w:rPr>
          <w:rFonts w:ascii="Bookman Old Style" w:hAnsi="Bookman Old Style" w:cs="Corbel"/>
          <w:b/>
          <w:color w:val="000000"/>
          <w:sz w:val="24"/>
          <w:szCs w:val="24"/>
        </w:rPr>
      </w:pPr>
      <w:r>
        <w:rPr>
          <w:rFonts w:ascii="Bookman Old Style" w:hAnsi="Bookman Old Style" w:cs="Corbel"/>
          <w:b/>
          <w:color w:val="000000"/>
          <w:sz w:val="24"/>
          <w:szCs w:val="24"/>
        </w:rPr>
        <w:t>Tahun 2019</w:t>
      </w:r>
    </w:p>
    <w:p>
      <w:pPr>
        <w:adjustRightInd w:val="0"/>
        <w:spacing w:line="360" w:lineRule="auto"/>
        <w:ind w:firstLine="567"/>
        <w:jc w:val="both"/>
        <w:rPr>
          <w:rFonts w:ascii="Bookman Old Style" w:hAnsi="Bookman Old Style" w:cs="Corbel"/>
          <w:color w:val="000000"/>
          <w:sz w:val="24"/>
          <w:szCs w:val="24"/>
        </w:rPr>
      </w:pPr>
    </w:p>
    <w:tbl>
      <w:tblPr>
        <w:tblStyle w:val="10"/>
        <w:tblW w:w="0" w:type="auto"/>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autofit"/>
        <w:tblCellMar>
          <w:top w:w="0" w:type="dxa"/>
          <w:left w:w="108" w:type="dxa"/>
          <w:bottom w:w="0" w:type="dxa"/>
          <w:right w:w="108" w:type="dxa"/>
        </w:tblCellMar>
      </w:tblPr>
      <w:tblGrid>
        <w:gridCol w:w="2658"/>
        <w:gridCol w:w="3386"/>
        <w:gridCol w:w="3010"/>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2658" w:type="dxa"/>
            <w:shd w:val="clear" w:color="auto" w:fill="9BBB59"/>
          </w:tcPr>
          <w:p>
            <w:pPr>
              <w:adjustRightInd w:val="0"/>
              <w:spacing w:line="360" w:lineRule="auto"/>
              <w:jc w:val="center"/>
              <w:rPr>
                <w:rFonts w:ascii="Bookman Old Style" w:hAnsi="Bookman Old Style" w:cs="Candara-Bold"/>
                <w:b/>
                <w:color w:val="000000"/>
                <w:sz w:val="24"/>
                <w:szCs w:val="24"/>
              </w:rPr>
            </w:pPr>
            <w:r>
              <w:rPr>
                <w:rFonts w:ascii="Bookman Old Style" w:hAnsi="Bookman Old Style" w:cs="Candara-Bold"/>
                <w:b/>
                <w:color w:val="000000"/>
                <w:sz w:val="24"/>
                <w:szCs w:val="24"/>
              </w:rPr>
              <w:t>Persentase</w:t>
            </w:r>
          </w:p>
        </w:tc>
        <w:tc>
          <w:tcPr>
            <w:tcW w:w="3386" w:type="dxa"/>
            <w:shd w:val="clear" w:color="auto" w:fill="9BBB59"/>
          </w:tcPr>
          <w:p>
            <w:pPr>
              <w:adjustRightInd w:val="0"/>
              <w:spacing w:line="360" w:lineRule="auto"/>
              <w:jc w:val="center"/>
              <w:rPr>
                <w:rFonts w:ascii="Bookman Old Style" w:hAnsi="Bookman Old Style" w:cs="Candara-Bold"/>
                <w:b/>
                <w:color w:val="000000"/>
                <w:sz w:val="24"/>
                <w:szCs w:val="24"/>
              </w:rPr>
            </w:pPr>
            <w:r>
              <w:rPr>
                <w:rFonts w:ascii="Bookman Old Style" w:hAnsi="Bookman Old Style" w:cs="Candara-Bold"/>
                <w:b/>
                <w:color w:val="000000"/>
                <w:sz w:val="24"/>
                <w:szCs w:val="24"/>
              </w:rPr>
              <w:t>Predikat</w:t>
            </w:r>
          </w:p>
        </w:tc>
        <w:tc>
          <w:tcPr>
            <w:tcW w:w="3010" w:type="dxa"/>
            <w:shd w:val="clear" w:color="auto" w:fill="9BBB59"/>
          </w:tcPr>
          <w:p>
            <w:pPr>
              <w:adjustRightInd w:val="0"/>
              <w:spacing w:line="360" w:lineRule="auto"/>
              <w:jc w:val="center"/>
              <w:rPr>
                <w:rFonts w:ascii="Bookman Old Style" w:hAnsi="Bookman Old Style" w:cs="Candara-Bold"/>
                <w:b/>
                <w:bCs/>
                <w:color w:val="000000"/>
                <w:sz w:val="24"/>
                <w:szCs w:val="24"/>
              </w:rPr>
            </w:pPr>
            <w:r>
              <w:rPr>
                <w:rFonts w:ascii="Bookman Old Style" w:hAnsi="Bookman Old Style" w:cs="Candara-Bold"/>
                <w:b/>
                <w:bCs/>
                <w:color w:val="000000"/>
                <w:sz w:val="24"/>
                <w:szCs w:val="24"/>
              </w:rPr>
              <w:t>Jumlah Indikator</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2658" w:type="dxa"/>
            <w:tcBorders>
              <w:top w:val="single" w:color="9BBB59" w:sz="8" w:space="0"/>
              <w:left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&lt;100</w:t>
            </w:r>
          </w:p>
        </w:tc>
        <w:tc>
          <w:tcPr>
            <w:tcW w:w="3386"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Tidak tercapai</w:t>
            </w:r>
          </w:p>
        </w:tc>
        <w:tc>
          <w:tcPr>
            <w:tcW w:w="3010" w:type="dxa"/>
            <w:tcBorders>
              <w:top w:val="single" w:color="9BBB59" w:sz="8" w:space="0"/>
              <w:bottom w:val="single" w:color="9BBB59" w:sz="8" w:space="0"/>
              <w:right w:val="single" w:color="9BBB59" w:sz="8" w:space="0"/>
            </w:tcBorders>
            <w:shd w:val="clear" w:color="auto" w:fill="auto"/>
          </w:tcPr>
          <w:p>
            <w:pPr>
              <w:adjustRightInd w:val="0"/>
              <w:spacing w:line="360" w:lineRule="auto"/>
              <w:rPr>
                <w:rFonts w:ascii="Bookman Old Style" w:hAnsi="Bookman Old Style" w:cs="Candara-Bold"/>
                <w:bCs/>
                <w:color w:val="000000"/>
                <w:sz w:val="24"/>
                <w:szCs w:val="24"/>
              </w:rPr>
            </w:pPr>
            <w:r>
              <w:rPr>
                <w:rFonts w:ascii="Bookman Old Style" w:hAnsi="Bookman Old Style" w:cs="Candara-Bold"/>
                <w:bCs/>
                <w:color w:val="000000"/>
                <w:sz w:val="24"/>
                <w:szCs w:val="24"/>
              </w:rPr>
              <w:t xml:space="preserve">                 3</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2658" w:type="dxa"/>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 100</w:t>
            </w:r>
          </w:p>
        </w:tc>
        <w:tc>
          <w:tcPr>
            <w:tcW w:w="3386"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Tercapai/Sesuai target</w:t>
            </w:r>
          </w:p>
        </w:tc>
        <w:tc>
          <w:tcPr>
            <w:tcW w:w="3010"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1</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2658" w:type="dxa"/>
            <w:tcBorders>
              <w:top w:val="single" w:color="9BBB59" w:sz="8" w:space="0"/>
              <w:left w:val="single" w:color="9BBB59" w:sz="8" w:space="0"/>
              <w:bottom w:val="single" w:color="9BBB59" w:sz="8" w:space="0"/>
            </w:tcBorders>
            <w:shd w:val="clear" w:color="auto" w:fill="auto"/>
          </w:tcPr>
          <w:p>
            <w:pPr>
              <w:pStyle w:val="14"/>
              <w:adjustRightInd w:val="0"/>
              <w:spacing w:line="360" w:lineRule="auto"/>
              <w:ind w:left="0"/>
              <w:jc w:val="center"/>
              <w:rPr>
                <w:rFonts w:ascii="Bookman Old Style" w:hAnsi="Bookman Old Style" w:cs="Candara-Bold"/>
                <w:bCs/>
                <w:color w:val="000000"/>
                <w:sz w:val="24"/>
                <w:szCs w:val="24"/>
              </w:rPr>
            </w:pPr>
            <w:r>
              <w:rPr>
                <w:rFonts w:ascii="Bookman Old Style" w:hAnsi="Bookman Old Style" w:cs="Candara-Bold"/>
                <w:color w:val="000000"/>
                <w:sz w:val="24"/>
                <w:szCs w:val="24"/>
              </w:rPr>
              <w:t xml:space="preserve">       &gt;</w:t>
            </w:r>
            <w:r>
              <w:rPr>
                <w:rFonts w:ascii="Bookman Old Style" w:hAnsi="Bookman Old Style" w:cs="Candara-Bold"/>
                <w:bCs/>
                <w:color w:val="000000"/>
                <w:sz w:val="24"/>
                <w:szCs w:val="24"/>
              </w:rPr>
              <w:t>100</w:t>
            </w:r>
          </w:p>
        </w:tc>
        <w:tc>
          <w:tcPr>
            <w:tcW w:w="3386"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Melebihi target</w:t>
            </w:r>
          </w:p>
        </w:tc>
        <w:tc>
          <w:tcPr>
            <w:tcW w:w="3010" w:type="dxa"/>
            <w:tcBorders>
              <w:top w:val="single" w:color="9BBB59" w:sz="8" w:space="0"/>
              <w:bottom w:val="single" w:color="9BBB59" w:sz="8" w:space="0"/>
              <w:right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0</w:t>
            </w:r>
          </w:p>
        </w:tc>
      </w:tr>
    </w:tbl>
    <w:p>
      <w:pPr>
        <w:adjustRightInd w:val="0"/>
        <w:spacing w:line="360" w:lineRule="auto"/>
        <w:jc w:val="both"/>
        <w:rPr>
          <w:rFonts w:ascii="Bookman Old Style" w:hAnsi="Bookman Old Style" w:cs="Corbel"/>
          <w:color w:val="000000"/>
          <w:sz w:val="24"/>
          <w:szCs w:val="24"/>
        </w:rPr>
      </w:pPr>
    </w:p>
    <w:p>
      <w:pPr>
        <w:adjustRightInd w:val="0"/>
        <w:spacing w:line="360" w:lineRule="auto"/>
        <w:jc w:val="both"/>
        <w:rPr>
          <w:rFonts w:ascii="Bookman Old Style" w:hAnsi="Bookman Old Style" w:cs="Corbel"/>
          <w:color w:val="000000"/>
          <w:sz w:val="24"/>
          <w:szCs w:val="24"/>
        </w:rPr>
      </w:pPr>
    </w:p>
    <w:p>
      <w:pPr>
        <w:adjustRightInd w:val="0"/>
        <w:spacing w:line="360" w:lineRule="auto"/>
        <w:jc w:val="both"/>
        <w:rPr>
          <w:rFonts w:ascii="Bookman Old Style" w:hAnsi="Bookman Old Style" w:cs="Corbel"/>
          <w:color w:val="000000"/>
          <w:sz w:val="24"/>
          <w:szCs w:val="24"/>
        </w:rPr>
      </w:pPr>
      <w:r>
        <w:rPr>
          <w:rFonts w:ascii="Bookman Old Style" w:hAnsi="Bookman Old Style" w:cs="Corbel"/>
          <w:color w:val="000000"/>
          <w:sz w:val="24"/>
          <w:szCs w:val="24"/>
        </w:rPr>
        <w:tab/>
      </w:r>
      <w:r>
        <w:rPr>
          <w:rFonts w:ascii="Bookman Old Style" w:hAnsi="Bookman Old Style" w:cs="Corbel"/>
          <w:color w:val="000000"/>
          <w:sz w:val="24"/>
          <w:szCs w:val="24"/>
        </w:rPr>
        <w:t>Dari tabel diatas terdapat 3 (tiga) indi</w:t>
      </w:r>
      <w:r>
        <w:rPr>
          <w:rFonts w:ascii="Bookman Old Style" w:hAnsi="Bookman Old Style" w:cs="Corbel"/>
          <w:color w:val="000000"/>
          <w:sz w:val="24"/>
          <w:szCs w:val="24"/>
          <w:lang w:val="id-ID"/>
        </w:rPr>
        <w:t>k</w:t>
      </w:r>
      <w:r>
        <w:rPr>
          <w:rFonts w:ascii="Bookman Old Style" w:hAnsi="Bookman Old Style" w:cs="Corbel"/>
          <w:color w:val="000000"/>
          <w:sz w:val="24"/>
          <w:szCs w:val="24"/>
        </w:rPr>
        <w:t>ator kinerja utama yang tidak memenuhi target kinerja yakni nilai LPPD, nilai SAKIP dan nilai IKM Pemkab dan 1 (satu) indi</w:t>
      </w:r>
      <w:r>
        <w:rPr>
          <w:rFonts w:ascii="Bookman Old Style" w:hAnsi="Bookman Old Style" w:cs="Corbel"/>
          <w:color w:val="000000"/>
          <w:sz w:val="24"/>
          <w:szCs w:val="24"/>
          <w:lang w:val="id-ID"/>
        </w:rPr>
        <w:t>k</w:t>
      </w:r>
      <w:r>
        <w:rPr>
          <w:rFonts w:ascii="Bookman Old Style" w:hAnsi="Bookman Old Style" w:cs="Corbel"/>
          <w:color w:val="000000"/>
          <w:sz w:val="24"/>
          <w:szCs w:val="24"/>
        </w:rPr>
        <w:t xml:space="preserve">ator kinerja yang sesuai target yaitu </w:t>
      </w:r>
      <w:r>
        <w:rPr>
          <w:rFonts w:ascii="Bookman Old Style" w:hAnsi="Bookman Old Style"/>
          <w:sz w:val="24"/>
          <w:szCs w:val="24"/>
          <w:lang w:val="id-ID"/>
        </w:rPr>
        <w:t>Persentase produk hukum</w:t>
      </w:r>
      <w:r>
        <w:rPr>
          <w:rFonts w:ascii="Bookman Old Style" w:hAnsi="Bookman Old Style"/>
          <w:sz w:val="24"/>
          <w:szCs w:val="24"/>
        </w:rPr>
        <w:t xml:space="preserve"> daerah</w:t>
      </w:r>
      <w:r>
        <w:rPr>
          <w:rFonts w:ascii="Bookman Old Style" w:hAnsi="Bookman Old Style"/>
          <w:sz w:val="24"/>
          <w:szCs w:val="24"/>
          <w:lang w:val="id-ID"/>
        </w:rPr>
        <w:t xml:space="preserve"> yang dievaluas</w:t>
      </w:r>
      <w:r>
        <w:rPr>
          <w:rFonts w:ascii="Bookman Old Style" w:hAnsi="Bookman Old Style"/>
          <w:sz w:val="24"/>
          <w:szCs w:val="24"/>
        </w:rPr>
        <w:t>i. Jika dilihat berdasarkan kategori, maka capaian kinerja utama Sekretariat Daerah dapat dilihat pada tabel berikut ini:</w:t>
      </w:r>
    </w:p>
    <w:p>
      <w:pPr>
        <w:adjustRightInd w:val="0"/>
        <w:spacing w:line="360" w:lineRule="auto"/>
        <w:jc w:val="both"/>
        <w:rPr>
          <w:rFonts w:ascii="Bookman Old Style" w:hAnsi="Bookman Old Style" w:cs="Corbel"/>
          <w:color w:val="000000"/>
          <w:sz w:val="24"/>
          <w:szCs w:val="24"/>
          <w:lang w:val="id-ID"/>
        </w:rPr>
      </w:pPr>
    </w:p>
    <w:p>
      <w:pPr>
        <w:tabs>
          <w:tab w:val="left" w:pos="4994"/>
        </w:tabs>
        <w:adjustRightInd w:val="0"/>
        <w:jc w:val="center"/>
        <w:rPr>
          <w:rFonts w:ascii="Bookman Old Style" w:hAnsi="Bookman Old Style" w:cs="Corbel"/>
          <w:b/>
          <w:color w:val="000000"/>
          <w:sz w:val="24"/>
          <w:szCs w:val="24"/>
          <w:lang w:val="id-ID"/>
        </w:rPr>
      </w:pPr>
      <w:r>
        <w:rPr>
          <w:rFonts w:ascii="Bookman Old Style" w:hAnsi="Bookman Old Style" w:cs="Corbel"/>
          <w:b/>
          <w:color w:val="000000"/>
          <w:sz w:val="24"/>
          <w:szCs w:val="24"/>
        </w:rPr>
        <w:t>Tabel 3.1.</w:t>
      </w:r>
      <w:r>
        <w:rPr>
          <w:rFonts w:ascii="Bookman Old Style" w:hAnsi="Bookman Old Style" w:cs="Corbel"/>
          <w:b/>
          <w:color w:val="000000"/>
          <w:sz w:val="24"/>
          <w:szCs w:val="24"/>
          <w:lang w:val="id-ID"/>
        </w:rPr>
        <w:t>3</w:t>
      </w:r>
    </w:p>
    <w:p>
      <w:pPr>
        <w:tabs>
          <w:tab w:val="left" w:pos="4994"/>
        </w:tabs>
        <w:adjustRightInd w:val="0"/>
        <w:jc w:val="center"/>
        <w:rPr>
          <w:rFonts w:ascii="Bookman Old Style" w:hAnsi="Bookman Old Style" w:cs="Corbel"/>
          <w:b/>
          <w:color w:val="000000"/>
          <w:sz w:val="24"/>
          <w:szCs w:val="24"/>
        </w:rPr>
      </w:pPr>
      <w:r>
        <w:rPr>
          <w:rFonts w:ascii="Bookman Old Style" w:hAnsi="Bookman Old Style" w:cs="Corbel"/>
          <w:b/>
          <w:color w:val="000000"/>
          <w:sz w:val="24"/>
          <w:szCs w:val="24"/>
        </w:rPr>
        <w:t xml:space="preserve">Capaian IKU </w:t>
      </w:r>
      <w:r>
        <w:rPr>
          <w:rFonts w:ascii="Bookman Old Style" w:hAnsi="Bookman Old Style" w:cs="Corbel"/>
          <w:b/>
          <w:color w:val="000000"/>
          <w:sz w:val="24"/>
          <w:szCs w:val="24"/>
          <w:lang w:val="id-ID"/>
        </w:rPr>
        <w:t>Sekretariat Daerah</w:t>
      </w:r>
    </w:p>
    <w:p>
      <w:pPr>
        <w:tabs>
          <w:tab w:val="left" w:pos="4994"/>
        </w:tabs>
        <w:adjustRightInd w:val="0"/>
        <w:jc w:val="center"/>
        <w:rPr>
          <w:rFonts w:ascii="Bookman Old Style" w:hAnsi="Bookman Old Style" w:cs="Corbel"/>
          <w:b/>
          <w:color w:val="000000"/>
          <w:sz w:val="24"/>
          <w:szCs w:val="24"/>
        </w:rPr>
      </w:pPr>
      <w:r>
        <w:rPr>
          <w:rFonts w:ascii="Bookman Old Style" w:hAnsi="Bookman Old Style" w:cs="Corbel"/>
          <w:b/>
          <w:color w:val="000000"/>
          <w:sz w:val="24"/>
          <w:szCs w:val="24"/>
        </w:rPr>
        <w:t xml:space="preserve">Berdasarkan Kategori </w:t>
      </w:r>
    </w:p>
    <w:p>
      <w:pPr>
        <w:tabs>
          <w:tab w:val="left" w:pos="4994"/>
        </w:tabs>
        <w:adjustRightInd w:val="0"/>
        <w:jc w:val="center"/>
        <w:rPr>
          <w:rFonts w:ascii="Bookman Old Style" w:hAnsi="Bookman Old Style" w:cs="Corbel"/>
          <w:b/>
          <w:color w:val="000000"/>
          <w:sz w:val="24"/>
          <w:szCs w:val="24"/>
        </w:rPr>
      </w:pPr>
      <w:r>
        <w:rPr>
          <w:rFonts w:ascii="Bookman Old Style" w:hAnsi="Bookman Old Style" w:cs="Corbel"/>
          <w:b/>
          <w:color w:val="000000"/>
          <w:sz w:val="24"/>
          <w:szCs w:val="24"/>
        </w:rPr>
        <w:t>Tahun 2019</w:t>
      </w:r>
    </w:p>
    <w:p>
      <w:pPr>
        <w:adjustRightInd w:val="0"/>
        <w:spacing w:line="360" w:lineRule="auto"/>
        <w:jc w:val="both"/>
        <w:rPr>
          <w:rFonts w:ascii="Bookman Old Style" w:hAnsi="Bookman Old Style" w:cs="Corbel"/>
          <w:color w:val="000000"/>
          <w:sz w:val="24"/>
          <w:szCs w:val="24"/>
        </w:rPr>
      </w:pPr>
    </w:p>
    <w:tbl>
      <w:tblPr>
        <w:tblStyle w:val="10"/>
        <w:tblW w:w="0" w:type="auto"/>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autofit"/>
        <w:tblCellMar>
          <w:top w:w="0" w:type="dxa"/>
          <w:left w:w="108" w:type="dxa"/>
          <w:bottom w:w="0" w:type="dxa"/>
          <w:right w:w="108" w:type="dxa"/>
        </w:tblCellMar>
      </w:tblPr>
      <w:tblGrid>
        <w:gridCol w:w="826"/>
        <w:gridCol w:w="2826"/>
        <w:gridCol w:w="2737"/>
        <w:gridCol w:w="2665"/>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26" w:type="dxa"/>
            <w:shd w:val="clear" w:color="auto" w:fill="9BBB59"/>
          </w:tcPr>
          <w:p>
            <w:pPr>
              <w:adjustRightInd w:val="0"/>
              <w:spacing w:line="360" w:lineRule="auto"/>
              <w:jc w:val="center"/>
              <w:rPr>
                <w:rFonts w:ascii="Bookman Old Style" w:hAnsi="Bookman Old Style" w:cs="Candara-Bold"/>
                <w:b/>
                <w:color w:val="000000"/>
                <w:sz w:val="24"/>
                <w:szCs w:val="24"/>
              </w:rPr>
            </w:pPr>
            <w:r>
              <w:rPr>
                <w:rFonts w:ascii="Bookman Old Style" w:hAnsi="Bookman Old Style" w:cs="Candara-Bold"/>
                <w:b/>
                <w:color w:val="000000"/>
                <w:sz w:val="24"/>
                <w:szCs w:val="24"/>
              </w:rPr>
              <w:t>No</w:t>
            </w:r>
          </w:p>
        </w:tc>
        <w:tc>
          <w:tcPr>
            <w:tcW w:w="2826" w:type="dxa"/>
            <w:shd w:val="clear" w:color="auto" w:fill="9BBB59"/>
          </w:tcPr>
          <w:p>
            <w:pPr>
              <w:adjustRightInd w:val="0"/>
              <w:spacing w:line="360" w:lineRule="auto"/>
              <w:jc w:val="center"/>
              <w:rPr>
                <w:rFonts w:ascii="Bookman Old Style" w:hAnsi="Bookman Old Style" w:cs="Candara-Bold"/>
                <w:b/>
                <w:color w:val="000000"/>
                <w:sz w:val="24"/>
                <w:szCs w:val="24"/>
              </w:rPr>
            </w:pPr>
            <w:r>
              <w:rPr>
                <w:rFonts w:ascii="Bookman Old Style" w:hAnsi="Bookman Old Style" w:cs="Candara-Bold"/>
                <w:b/>
                <w:color w:val="000000"/>
                <w:sz w:val="24"/>
                <w:szCs w:val="24"/>
              </w:rPr>
              <w:t>Kategori</w:t>
            </w:r>
          </w:p>
        </w:tc>
        <w:tc>
          <w:tcPr>
            <w:tcW w:w="2737" w:type="dxa"/>
            <w:shd w:val="clear" w:color="auto" w:fill="9BBB59"/>
          </w:tcPr>
          <w:p>
            <w:pPr>
              <w:adjustRightInd w:val="0"/>
              <w:spacing w:line="360" w:lineRule="auto"/>
              <w:jc w:val="center"/>
              <w:rPr>
                <w:rFonts w:ascii="Bookman Old Style" w:hAnsi="Bookman Old Style" w:cs="Candara-Bold"/>
                <w:b/>
                <w:color w:val="000000"/>
                <w:sz w:val="24"/>
                <w:szCs w:val="24"/>
              </w:rPr>
            </w:pPr>
            <w:r>
              <w:rPr>
                <w:rFonts w:ascii="Bookman Old Style" w:hAnsi="Bookman Old Style" w:cs="Candara-Bold"/>
                <w:b/>
                <w:color w:val="000000"/>
                <w:sz w:val="24"/>
                <w:szCs w:val="24"/>
              </w:rPr>
              <w:t>Capaian</w:t>
            </w:r>
          </w:p>
        </w:tc>
        <w:tc>
          <w:tcPr>
            <w:tcW w:w="2665" w:type="dxa"/>
            <w:shd w:val="clear" w:color="auto" w:fill="9BBB59"/>
          </w:tcPr>
          <w:p>
            <w:pPr>
              <w:adjustRightInd w:val="0"/>
              <w:spacing w:line="360" w:lineRule="auto"/>
              <w:jc w:val="center"/>
              <w:rPr>
                <w:rFonts w:ascii="Bookman Old Style" w:hAnsi="Bookman Old Style" w:cs="Candara-Bold"/>
                <w:b/>
                <w:bCs/>
                <w:color w:val="000000"/>
                <w:sz w:val="24"/>
                <w:szCs w:val="24"/>
              </w:rPr>
            </w:pPr>
            <w:r>
              <w:rPr>
                <w:rFonts w:ascii="Bookman Old Style" w:hAnsi="Bookman Old Style" w:cs="Candara-Bold"/>
                <w:b/>
                <w:bCs/>
                <w:color w:val="000000"/>
                <w:sz w:val="24"/>
                <w:szCs w:val="24"/>
              </w:rPr>
              <w:t>Jumlah Indikator</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26" w:type="dxa"/>
            <w:tcBorders>
              <w:top w:val="single" w:color="9BBB59" w:sz="8" w:space="0"/>
              <w:left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1</w:t>
            </w:r>
          </w:p>
        </w:tc>
        <w:tc>
          <w:tcPr>
            <w:tcW w:w="2826" w:type="dxa"/>
            <w:tcBorders>
              <w:top w:val="single" w:color="9BBB59" w:sz="8" w:space="0"/>
              <w:bottom w:val="single" w:color="9BBB59" w:sz="8" w:space="0"/>
            </w:tcBorders>
            <w:shd w:val="clear" w:color="auto" w:fill="auto"/>
          </w:tcPr>
          <w:p>
            <w:pPr>
              <w:adjustRightInd w:val="0"/>
              <w:spacing w:line="360" w:lineRule="auto"/>
              <w:ind w:left="283"/>
              <w:jc w:val="both"/>
              <w:rPr>
                <w:rFonts w:ascii="Bookman Old Style" w:hAnsi="Bookman Old Style" w:cs="Candara-Bold"/>
                <w:bCs/>
                <w:color w:val="000000"/>
                <w:sz w:val="24"/>
                <w:szCs w:val="24"/>
              </w:rPr>
            </w:pPr>
            <w:r>
              <w:rPr>
                <w:rFonts w:ascii="Bookman Old Style" w:hAnsi="Bookman Old Style" w:cs="Candara-Bold"/>
                <w:bCs/>
                <w:color w:val="000000"/>
                <w:sz w:val="24"/>
                <w:szCs w:val="24"/>
              </w:rPr>
              <w:t>Sangat baik</w:t>
            </w:r>
          </w:p>
        </w:tc>
        <w:tc>
          <w:tcPr>
            <w:tcW w:w="2737"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&gt;90</w:t>
            </w:r>
          </w:p>
        </w:tc>
        <w:tc>
          <w:tcPr>
            <w:tcW w:w="2665" w:type="dxa"/>
            <w:tcBorders>
              <w:top w:val="single" w:color="9BBB59" w:sz="8" w:space="0"/>
              <w:bottom w:val="single" w:color="9BBB59" w:sz="8" w:space="0"/>
              <w:right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4</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26" w:type="dxa"/>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2</w:t>
            </w:r>
          </w:p>
        </w:tc>
        <w:tc>
          <w:tcPr>
            <w:tcW w:w="2826" w:type="dxa"/>
            <w:shd w:val="clear" w:color="auto" w:fill="auto"/>
          </w:tcPr>
          <w:p>
            <w:pPr>
              <w:adjustRightInd w:val="0"/>
              <w:spacing w:line="360" w:lineRule="auto"/>
              <w:ind w:left="283"/>
              <w:jc w:val="both"/>
              <w:rPr>
                <w:rFonts w:ascii="Bookman Old Style" w:hAnsi="Bookman Old Style" w:cs="Candara-Bold"/>
                <w:bCs/>
                <w:color w:val="000000"/>
                <w:sz w:val="24"/>
                <w:szCs w:val="24"/>
              </w:rPr>
            </w:pPr>
            <w:r>
              <w:rPr>
                <w:rFonts w:ascii="Bookman Old Style" w:hAnsi="Bookman Old Style" w:cs="Candara-Bold"/>
                <w:bCs/>
                <w:color w:val="000000"/>
                <w:sz w:val="24"/>
                <w:szCs w:val="24"/>
              </w:rPr>
              <w:t>Baik</w:t>
            </w:r>
          </w:p>
        </w:tc>
        <w:tc>
          <w:tcPr>
            <w:tcW w:w="2737"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75 – 89,99</w:t>
            </w:r>
          </w:p>
        </w:tc>
        <w:tc>
          <w:tcPr>
            <w:tcW w:w="2665"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26" w:type="dxa"/>
            <w:tcBorders>
              <w:top w:val="single" w:color="9BBB59" w:sz="8" w:space="0"/>
              <w:left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3</w:t>
            </w:r>
          </w:p>
        </w:tc>
        <w:tc>
          <w:tcPr>
            <w:tcW w:w="2826" w:type="dxa"/>
            <w:tcBorders>
              <w:top w:val="single" w:color="9BBB59" w:sz="8" w:space="0"/>
              <w:bottom w:val="single" w:color="9BBB59" w:sz="8" w:space="0"/>
            </w:tcBorders>
            <w:shd w:val="clear" w:color="auto" w:fill="auto"/>
          </w:tcPr>
          <w:p>
            <w:pPr>
              <w:adjustRightInd w:val="0"/>
              <w:spacing w:line="360" w:lineRule="auto"/>
              <w:ind w:left="283"/>
              <w:jc w:val="both"/>
              <w:rPr>
                <w:rFonts w:ascii="Bookman Old Style" w:hAnsi="Bookman Old Style" w:cs="Candara-Bold"/>
                <w:bCs/>
                <w:color w:val="000000"/>
                <w:sz w:val="24"/>
                <w:szCs w:val="24"/>
              </w:rPr>
            </w:pPr>
            <w:r>
              <w:rPr>
                <w:rFonts w:ascii="Bookman Old Style" w:hAnsi="Bookman Old Style" w:cs="Candara-Bold"/>
                <w:bCs/>
                <w:color w:val="000000"/>
                <w:sz w:val="24"/>
                <w:szCs w:val="24"/>
              </w:rPr>
              <w:t>Cukup</w:t>
            </w:r>
          </w:p>
        </w:tc>
        <w:tc>
          <w:tcPr>
            <w:tcW w:w="2737"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65 – 74,99</w:t>
            </w:r>
          </w:p>
        </w:tc>
        <w:tc>
          <w:tcPr>
            <w:tcW w:w="2665" w:type="dxa"/>
            <w:tcBorders>
              <w:top w:val="single" w:color="9BBB59" w:sz="8" w:space="0"/>
              <w:bottom w:val="single" w:color="9BBB59" w:sz="8" w:space="0"/>
              <w:right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26" w:type="dxa"/>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4</w:t>
            </w:r>
          </w:p>
        </w:tc>
        <w:tc>
          <w:tcPr>
            <w:tcW w:w="2826" w:type="dxa"/>
            <w:shd w:val="clear" w:color="auto" w:fill="auto"/>
          </w:tcPr>
          <w:p>
            <w:pPr>
              <w:adjustRightInd w:val="0"/>
              <w:spacing w:line="360" w:lineRule="auto"/>
              <w:ind w:left="283"/>
              <w:jc w:val="both"/>
              <w:rPr>
                <w:rFonts w:ascii="Bookman Old Style" w:hAnsi="Bookman Old Style" w:cs="Candara-Bold"/>
                <w:bCs/>
                <w:color w:val="000000"/>
                <w:sz w:val="24"/>
                <w:szCs w:val="24"/>
              </w:rPr>
            </w:pPr>
            <w:r>
              <w:rPr>
                <w:rFonts w:ascii="Bookman Old Style" w:hAnsi="Bookman Old Style" w:cs="Candara-Bold"/>
                <w:bCs/>
                <w:color w:val="000000"/>
                <w:sz w:val="24"/>
                <w:szCs w:val="24"/>
              </w:rPr>
              <w:t>Kurang</w:t>
            </w:r>
          </w:p>
        </w:tc>
        <w:tc>
          <w:tcPr>
            <w:tcW w:w="2737"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50 – 64,99</w:t>
            </w:r>
          </w:p>
        </w:tc>
        <w:tc>
          <w:tcPr>
            <w:tcW w:w="2665"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26" w:type="dxa"/>
            <w:tcBorders>
              <w:top w:val="single" w:color="9BBB59" w:sz="8" w:space="0"/>
              <w:left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color w:val="000000"/>
                <w:sz w:val="24"/>
                <w:szCs w:val="24"/>
              </w:rPr>
            </w:pPr>
            <w:r>
              <w:rPr>
                <w:rFonts w:ascii="Bookman Old Style" w:hAnsi="Bookman Old Style" w:cs="Candara-Bold"/>
                <w:color w:val="000000"/>
                <w:sz w:val="24"/>
                <w:szCs w:val="24"/>
              </w:rPr>
              <w:t>5</w:t>
            </w:r>
          </w:p>
        </w:tc>
        <w:tc>
          <w:tcPr>
            <w:tcW w:w="2826" w:type="dxa"/>
            <w:tcBorders>
              <w:top w:val="single" w:color="9BBB59" w:sz="8" w:space="0"/>
              <w:bottom w:val="single" w:color="9BBB59" w:sz="8" w:space="0"/>
            </w:tcBorders>
            <w:shd w:val="clear" w:color="auto" w:fill="auto"/>
          </w:tcPr>
          <w:p>
            <w:pPr>
              <w:adjustRightInd w:val="0"/>
              <w:spacing w:line="360" w:lineRule="auto"/>
              <w:ind w:left="283"/>
              <w:jc w:val="both"/>
              <w:rPr>
                <w:rFonts w:ascii="Bookman Old Style" w:hAnsi="Bookman Old Style" w:cs="Candara-Bold"/>
                <w:bCs/>
                <w:color w:val="000000"/>
                <w:sz w:val="24"/>
                <w:szCs w:val="24"/>
              </w:rPr>
            </w:pPr>
            <w:r>
              <w:rPr>
                <w:rFonts w:ascii="Bookman Old Style" w:hAnsi="Bookman Old Style" w:cs="Candara-Bold"/>
                <w:bCs/>
                <w:color w:val="000000"/>
                <w:sz w:val="24"/>
                <w:szCs w:val="24"/>
              </w:rPr>
              <w:t>Sangat kurang</w:t>
            </w:r>
          </w:p>
        </w:tc>
        <w:tc>
          <w:tcPr>
            <w:tcW w:w="2737"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0 – 49,99</w:t>
            </w:r>
          </w:p>
        </w:tc>
        <w:tc>
          <w:tcPr>
            <w:tcW w:w="2665" w:type="dxa"/>
            <w:tcBorders>
              <w:top w:val="single" w:color="9BBB59" w:sz="8" w:space="0"/>
              <w:bottom w:val="single" w:color="9BBB59" w:sz="8" w:space="0"/>
              <w:right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w:t>
            </w:r>
          </w:p>
        </w:tc>
      </w:tr>
    </w:tbl>
    <w:p>
      <w:pPr>
        <w:adjustRightInd w:val="0"/>
        <w:spacing w:line="360" w:lineRule="auto"/>
        <w:jc w:val="center"/>
        <w:rPr>
          <w:rFonts w:ascii="Bookman Old Style" w:hAnsi="Bookman Old Style" w:cs="Corbel"/>
          <w:color w:val="000000"/>
          <w:sz w:val="24"/>
          <w:szCs w:val="24"/>
        </w:rPr>
      </w:pPr>
    </w:p>
    <w:p>
      <w:pPr>
        <w:adjustRightInd w:val="0"/>
        <w:spacing w:line="360" w:lineRule="auto"/>
        <w:jc w:val="both"/>
        <w:rPr>
          <w:rFonts w:ascii="Bookman Old Style" w:hAnsi="Bookman Old Style" w:cs="Corbel"/>
          <w:color w:val="000000"/>
          <w:sz w:val="24"/>
          <w:szCs w:val="24"/>
        </w:rPr>
      </w:pPr>
      <w:r>
        <w:rPr>
          <w:rFonts w:ascii="Bookman Old Style" w:hAnsi="Bookman Old Style" w:cs="Corbel"/>
          <w:color w:val="000000"/>
          <w:sz w:val="24"/>
          <w:szCs w:val="24"/>
        </w:rPr>
        <w:tab/>
      </w:r>
      <w:r>
        <w:rPr>
          <w:rFonts w:ascii="Bookman Old Style" w:hAnsi="Bookman Old Style" w:cs="Corbel"/>
          <w:color w:val="000000"/>
          <w:sz w:val="24"/>
          <w:szCs w:val="24"/>
        </w:rPr>
        <w:t xml:space="preserve">Dari tabel diatas dapat diperoleh gambaran bahwa capaian kinerja utama Sekretariat Daerah pada tahun 2019 berada pada kategori </w:t>
      </w:r>
      <w:r>
        <w:rPr>
          <w:rFonts w:ascii="Bookman Old Style" w:hAnsi="Bookman Old Style" w:cs="Corbel"/>
          <w:b/>
          <w:i/>
          <w:color w:val="000000"/>
          <w:sz w:val="24"/>
          <w:szCs w:val="24"/>
        </w:rPr>
        <w:t>“ sangat baik”</w:t>
      </w:r>
      <w:r>
        <w:rPr>
          <w:rFonts w:ascii="Bookman Old Style" w:hAnsi="Bookman Old Style" w:cs="Corbel"/>
          <w:color w:val="000000"/>
          <w:sz w:val="24"/>
          <w:szCs w:val="24"/>
        </w:rPr>
        <w:t xml:space="preserve"> (capaian &gt;90) yang dicapai oleh 4 (empat) indikator.</w:t>
      </w:r>
    </w:p>
    <w:p>
      <w:pPr>
        <w:adjustRightInd w:val="0"/>
        <w:spacing w:line="360" w:lineRule="auto"/>
        <w:rPr>
          <w:rFonts w:ascii="Bookman Old Style" w:hAnsi="Bookman Old Style" w:cs="Corbel"/>
          <w:color w:val="000000"/>
          <w:sz w:val="24"/>
          <w:szCs w:val="24"/>
        </w:rPr>
      </w:pPr>
    </w:p>
    <w:p>
      <w:pPr>
        <w:adjustRightInd w:val="0"/>
        <w:spacing w:line="360" w:lineRule="auto"/>
        <w:ind w:left="567" w:hanging="567"/>
        <w:jc w:val="both"/>
        <w:rPr>
          <w:rFonts w:ascii="Bookman Old Style" w:hAnsi="Bookman Old Style" w:cs="Corbel"/>
          <w:b/>
          <w:color w:val="000000"/>
          <w:sz w:val="24"/>
          <w:szCs w:val="24"/>
        </w:rPr>
      </w:pPr>
      <w:r>
        <w:rPr>
          <w:rFonts w:ascii="Bookman Old Style" w:hAnsi="Bookman Old Style" w:cs="Corbel"/>
          <w:color w:val="000000"/>
          <w:sz w:val="24"/>
          <w:szCs w:val="24"/>
        </w:rPr>
        <mc:AlternateContent>
          <mc:Choice Requires="wps">
            <w:drawing>
              <wp:anchor distT="0" distB="0" distL="114300" distR="114300" simplePos="0" relativeHeight="251661312" behindDoc="1" locked="0" layoutInCell="1" allowOverlap="1">
                <wp:simplePos x="0" y="0"/>
                <wp:positionH relativeFrom="column">
                  <wp:posOffset>-136525</wp:posOffset>
                </wp:positionH>
                <wp:positionV relativeFrom="paragraph">
                  <wp:posOffset>-107315</wp:posOffset>
                </wp:positionV>
                <wp:extent cx="5603240" cy="427990"/>
                <wp:effectExtent l="10160" t="12700" r="6350" b="6985"/>
                <wp:wrapNone/>
                <wp:docPr id="4" name="Rounded Rectangle 4"/>
                <wp:cNvGraphicFramePr/>
                <a:graphic xmlns:a="http://schemas.openxmlformats.org/drawingml/2006/main">
                  <a:graphicData uri="http://schemas.microsoft.com/office/word/2010/wordprocessingShape">
                    <wps:wsp>
                      <wps:cNvSpPr>
                        <a:spLocks noChangeArrowheads="1"/>
                      </wps:cNvSpPr>
                      <wps:spPr bwMode="auto">
                        <a:xfrm>
                          <a:off x="0" y="0"/>
                          <a:ext cx="5603240" cy="427990"/>
                        </a:xfrm>
                        <a:prstGeom prst="roundRect">
                          <a:avLst>
                            <a:gd name="adj" fmla="val 16667"/>
                          </a:avLst>
                        </a:prstGeom>
                        <a:gradFill rotWithShape="0">
                          <a:gsLst>
                            <a:gs pos="0">
                              <a:srgbClr val="C6D9F1"/>
                            </a:gs>
                            <a:gs pos="100000">
                              <a:srgbClr val="C6D9F1">
                                <a:gamma/>
                                <a:tint val="20000"/>
                                <a:invGamma/>
                              </a:srgbClr>
                            </a:gs>
                          </a:gsLst>
                          <a:lin ang="0" scaled="1"/>
                        </a:gradFill>
                        <a:ln w="9525">
                          <a:solidFill>
                            <a:srgbClr val="FFFFFF"/>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75pt;margin-top:-8.45pt;height:33.7pt;width:441.2pt;z-index:-251655168;mso-width-relative:page;mso-height-relative:page;" fillcolor="#C6D9F1" filled="t" stroked="t" coordsize="21600,21600" arcsize="0.166666666666667" o:gfxdata="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nq6BtgAAAAKAQAADwAAAAAAAAABACAAAAAi&#10;AAAAZHJzL2Rvd25yZXYueG1sUEsBAhQAFAAAAAgAh07iQJA9lDB8AgAADAUAAA4AAAAAAAAAAQAg&#10;AAAAJwEAAGRycy9lMm9Eb2MueG1sUEsFBgAAAAAGAAYAWQEAABUGAAAAAA==&#10;">
                <v:fill type="gradient" on="t" color2="#F4F7FC" angle="90" focus="100%" focussize="0,0"/>
                <v:stroke color="#FFFFFF" joinstyle="round"/>
                <v:imagedata o:title=""/>
                <o:lock v:ext="edit" aspectratio="f"/>
              </v:roundrect>
            </w:pict>
          </mc:Fallback>
        </mc:AlternateContent>
      </w:r>
      <w:r>
        <w:rPr>
          <w:rFonts w:ascii="Bookman Old Style" w:hAnsi="Bookman Old Style" w:cs="Corbel"/>
          <w:b/>
          <w:color w:val="000000"/>
          <w:sz w:val="24"/>
          <w:szCs w:val="24"/>
        </w:rPr>
        <w:t xml:space="preserve">3.2 </w:t>
      </w:r>
      <w:r>
        <w:rPr>
          <w:rFonts w:ascii="Bookman Old Style" w:hAnsi="Bookman Old Style" w:cs="Corbel"/>
          <w:b/>
          <w:color w:val="000000"/>
          <w:sz w:val="24"/>
          <w:szCs w:val="24"/>
        </w:rPr>
        <w:tab/>
      </w:r>
      <w:r>
        <w:rPr>
          <w:rFonts w:ascii="Bookman Old Style" w:hAnsi="Bookman Old Style" w:cs="Corbel"/>
          <w:b/>
          <w:color w:val="000000"/>
          <w:sz w:val="24"/>
          <w:szCs w:val="24"/>
        </w:rPr>
        <w:t>Pengukuran, Evaluasi dan Analisis Kinerja Sasaran Strategis</w:t>
      </w:r>
    </w:p>
    <w:p>
      <w:pPr>
        <w:adjustRightInd w:val="0"/>
        <w:spacing w:line="360" w:lineRule="auto"/>
        <w:ind w:firstLine="567"/>
        <w:jc w:val="both"/>
        <w:rPr>
          <w:rFonts w:ascii="Bookman Old Style" w:hAnsi="Bookman Old Style" w:cs="Corbel"/>
          <w:color w:val="000000"/>
          <w:sz w:val="24"/>
          <w:szCs w:val="24"/>
        </w:rPr>
      </w:pPr>
    </w:p>
    <w:p>
      <w:pPr>
        <w:adjustRightInd w:val="0"/>
        <w:spacing w:line="360" w:lineRule="auto"/>
        <w:ind w:firstLine="567"/>
        <w:jc w:val="both"/>
        <w:rPr>
          <w:rFonts w:ascii="Bookman Old Style" w:hAnsi="Bookman Old Style" w:cs="Candara"/>
          <w:sz w:val="24"/>
          <w:szCs w:val="24"/>
        </w:rPr>
      </w:pPr>
      <w:r>
        <w:rPr>
          <w:rFonts w:ascii="Bookman Old Style" w:hAnsi="Bookman Old Style" w:cs="Candara"/>
          <w:sz w:val="24"/>
          <w:szCs w:val="24"/>
        </w:rPr>
        <w:t xml:space="preserve">Dalam laporan ini, </w:t>
      </w:r>
      <w:r>
        <w:rPr>
          <w:rFonts w:ascii="Bookman Old Style" w:hAnsi="Bookman Old Style" w:cs="Corbel"/>
          <w:color w:val="000000"/>
          <w:sz w:val="24"/>
          <w:szCs w:val="24"/>
          <w:lang w:val="id-ID"/>
        </w:rPr>
        <w:t>Sekretariat Daerah</w:t>
      </w:r>
      <w:r>
        <w:rPr>
          <w:rFonts w:ascii="Bookman Old Style" w:hAnsi="Bookman Old Style" w:cs="Candara"/>
          <w:sz w:val="24"/>
          <w:szCs w:val="24"/>
        </w:rPr>
        <w:t xml:space="preserve"> dapat memberikan gambaran penilaian tingkat pencapaian target kegiatan dari masing</w:t>
      </w:r>
      <w:r>
        <w:rPr>
          <w:rFonts w:ascii="Cambria Math" w:hAnsi="Cambria Math" w:cs="Cambria Math"/>
          <w:sz w:val="24"/>
          <w:szCs w:val="24"/>
        </w:rPr>
        <w:t>‐</w:t>
      </w:r>
      <w:r>
        <w:rPr>
          <w:rFonts w:ascii="Bookman Old Style" w:hAnsi="Bookman Old Style" w:cs="Candara"/>
          <w:sz w:val="24"/>
          <w:szCs w:val="24"/>
        </w:rPr>
        <w:t>masing indikator kinerja kegiatan, dan penilaian tingkat pencapaian target sasaran dari masing</w:t>
      </w:r>
      <w:r>
        <w:rPr>
          <w:rFonts w:ascii="Cambria Math" w:hAnsi="Cambria Math" w:cs="Cambria Math"/>
          <w:sz w:val="24"/>
          <w:szCs w:val="24"/>
        </w:rPr>
        <w:t>‐</w:t>
      </w:r>
      <w:r>
        <w:rPr>
          <w:rFonts w:ascii="Bookman Old Style" w:hAnsi="Bookman Old Style" w:cs="Candara"/>
          <w:sz w:val="24"/>
          <w:szCs w:val="24"/>
        </w:rPr>
        <w:t>masing indikator kinerja sasaran yang ditetapkan dalam dokumen Renstra 2017</w:t>
      </w:r>
      <w:r>
        <w:rPr>
          <w:rFonts w:ascii="Cambria Math" w:hAnsi="Cambria Math" w:cs="Cambria Math"/>
          <w:sz w:val="24"/>
          <w:szCs w:val="24"/>
        </w:rPr>
        <w:t>‐</w:t>
      </w:r>
      <w:r>
        <w:rPr>
          <w:rFonts w:ascii="Bookman Old Style" w:hAnsi="Bookman Old Style" w:cs="Candara"/>
          <w:sz w:val="24"/>
          <w:szCs w:val="24"/>
        </w:rPr>
        <w:t xml:space="preserve">2022 maupun Renja Tahun 2019. </w:t>
      </w:r>
    </w:p>
    <w:p>
      <w:pPr>
        <w:adjustRightInd w:val="0"/>
        <w:spacing w:line="360" w:lineRule="auto"/>
        <w:ind w:firstLine="562"/>
        <w:jc w:val="both"/>
        <w:rPr>
          <w:rFonts w:ascii="Bookman Old Style" w:hAnsi="Bookman Old Style" w:cs="Candara"/>
          <w:sz w:val="24"/>
          <w:szCs w:val="24"/>
        </w:rPr>
      </w:pPr>
      <w:r>
        <w:rPr>
          <w:rFonts w:ascii="Bookman Old Style" w:hAnsi="Bookman Old Style" w:cs="Candara"/>
          <w:sz w:val="24"/>
          <w:szCs w:val="24"/>
        </w:rPr>
        <w:t>Sesuai ketentuan tersebut, pengukuran kinerja digunakan untuk menilai keberhasilan dan kegagalan pelaksanaan kegiatan sesuai dengan program, sasaran yang telah ditetapkan dalam mewujudkan misi dan visi instansi pemerintah. Pelaporan Kinerja ini didasarkan pada Perjanjian Kinerja</w:t>
      </w:r>
      <w:r>
        <w:rPr>
          <w:rFonts w:ascii="Bookman Old Style" w:hAnsi="Bookman Old Style" w:cs="Candara"/>
          <w:color w:val="FF0000"/>
          <w:sz w:val="24"/>
          <w:szCs w:val="24"/>
        </w:rPr>
        <w:t xml:space="preserve"> </w:t>
      </w:r>
      <w:r>
        <w:rPr>
          <w:rFonts w:ascii="Bookman Old Style" w:hAnsi="Bookman Old Style" w:cs="Corbel"/>
          <w:color w:val="000000"/>
          <w:sz w:val="24"/>
          <w:szCs w:val="24"/>
          <w:lang w:val="id-ID"/>
        </w:rPr>
        <w:t>Sekretariat Daerah</w:t>
      </w:r>
      <w:r>
        <w:rPr>
          <w:rFonts w:ascii="Bookman Old Style" w:hAnsi="Bookman Old Style" w:cs="Candara"/>
          <w:sz w:val="24"/>
          <w:szCs w:val="24"/>
        </w:rPr>
        <w:t xml:space="preserve"> Tahun 2019 dan Indikator Kinerja Utama </w:t>
      </w:r>
      <w:r>
        <w:rPr>
          <w:rFonts w:ascii="Bookman Old Style" w:hAnsi="Bookman Old Style" w:cs="Corbel"/>
          <w:color w:val="000000"/>
          <w:sz w:val="24"/>
          <w:szCs w:val="24"/>
          <w:lang w:val="id-ID"/>
        </w:rPr>
        <w:t>Sekretariat Daerah</w:t>
      </w:r>
      <w:r>
        <w:rPr>
          <w:rFonts w:ascii="Bookman Old Style" w:hAnsi="Bookman Old Style" w:cs="Corbel"/>
          <w:color w:val="000000"/>
          <w:sz w:val="24"/>
          <w:szCs w:val="24"/>
        </w:rPr>
        <w:t xml:space="preserve"> </w:t>
      </w:r>
      <w:r>
        <w:rPr>
          <w:rFonts w:ascii="Bookman Old Style" w:hAnsi="Bookman Old Style" w:cs="Candara"/>
          <w:sz w:val="24"/>
          <w:szCs w:val="24"/>
        </w:rPr>
        <w:t xml:space="preserve">berdasarkan </w:t>
      </w:r>
      <w:r>
        <w:rPr>
          <w:rFonts w:ascii="Bookman Old Style" w:hAnsi="Bookman Old Style" w:cs="Corbel"/>
          <w:color w:val="000000"/>
          <w:sz w:val="24"/>
          <w:szCs w:val="24"/>
        </w:rPr>
        <w:t xml:space="preserve">Keputusan </w:t>
      </w:r>
      <w:r>
        <w:rPr>
          <w:rFonts w:ascii="Bookman Old Style" w:hAnsi="Bookman Old Style" w:cs="Corbel"/>
          <w:color w:val="000000"/>
          <w:sz w:val="24"/>
          <w:szCs w:val="24"/>
          <w:lang w:val="id-ID"/>
        </w:rPr>
        <w:t>Sekretaris Daerah</w:t>
      </w:r>
      <w:r>
        <w:rPr>
          <w:rFonts w:ascii="Bookman Old Style" w:hAnsi="Bookman Old Style" w:cs="Corbel"/>
          <w:color w:val="000000"/>
          <w:sz w:val="24"/>
          <w:szCs w:val="24"/>
        </w:rPr>
        <w:t xml:space="preserve"> Nomor 188.45/999/ SETDA/2018 Tahun 2018 tentang Indikator Kinerja Utama (IKU) </w:t>
      </w:r>
      <w:r>
        <w:rPr>
          <w:rFonts w:ascii="Bookman Old Style" w:hAnsi="Bookman Old Style" w:cs="Corbel"/>
          <w:color w:val="000000"/>
          <w:sz w:val="24"/>
          <w:szCs w:val="24"/>
          <w:lang w:val="id-ID"/>
        </w:rPr>
        <w:t>Sekretariat Daerah</w:t>
      </w:r>
      <w:r>
        <w:rPr>
          <w:rFonts w:ascii="Bookman Old Style" w:hAnsi="Bookman Old Style" w:cs="Candara"/>
          <w:sz w:val="24"/>
          <w:szCs w:val="24"/>
        </w:rPr>
        <w:t xml:space="preserve"> telah ditetapkan</w:t>
      </w:r>
      <w:r>
        <w:rPr>
          <w:rFonts w:ascii="Bookman Old Style" w:hAnsi="Bookman Old Style" w:cs="Candara"/>
          <w:sz w:val="24"/>
          <w:szCs w:val="24"/>
          <w:lang w:val="id-ID"/>
        </w:rPr>
        <w:t xml:space="preserve"> 3 (tiga)</w:t>
      </w:r>
      <w:r>
        <w:rPr>
          <w:rFonts w:ascii="Bookman Old Style" w:hAnsi="Bookman Old Style" w:cs="Candara"/>
          <w:sz w:val="24"/>
          <w:szCs w:val="24"/>
        </w:rPr>
        <w:t xml:space="preserve"> sasaran strategis dengan</w:t>
      </w:r>
      <w:r>
        <w:rPr>
          <w:rFonts w:ascii="Bookman Old Style" w:hAnsi="Bookman Old Style" w:cs="Candara"/>
          <w:sz w:val="24"/>
          <w:szCs w:val="24"/>
          <w:lang w:val="id-ID"/>
        </w:rPr>
        <w:t xml:space="preserve"> 4 (empat) </w:t>
      </w:r>
      <w:r>
        <w:rPr>
          <w:rFonts w:ascii="Bookman Old Style" w:hAnsi="Bookman Old Style" w:cs="Candara"/>
          <w:sz w:val="24"/>
          <w:szCs w:val="24"/>
        </w:rPr>
        <w:t>indikator kinerja dengan rincian sebagai berikut :</w:t>
      </w:r>
    </w:p>
    <w:p>
      <w:pPr>
        <w:adjustRightInd w:val="0"/>
        <w:ind w:firstLine="562"/>
        <w:jc w:val="both"/>
        <w:rPr>
          <w:rFonts w:ascii="Bookman Old Style" w:hAnsi="Bookman Old Style" w:cs="Candara"/>
          <w:sz w:val="24"/>
          <w:szCs w:val="24"/>
        </w:rPr>
      </w:pPr>
    </w:p>
    <w:p>
      <w:pPr>
        <w:adjustRightInd w:val="0"/>
        <w:ind w:firstLine="562"/>
        <w:jc w:val="center"/>
        <w:rPr>
          <w:rFonts w:ascii="Bookman Old Style" w:hAnsi="Bookman Old Style" w:cs="Candara"/>
          <w:b/>
          <w:sz w:val="24"/>
          <w:szCs w:val="24"/>
          <w:lang w:val="id-ID"/>
        </w:rPr>
      </w:pPr>
      <w:r>
        <w:rPr>
          <w:rFonts w:ascii="Bookman Old Style" w:hAnsi="Bookman Old Style" w:cs="Candara"/>
          <w:b/>
          <w:sz w:val="24"/>
          <w:szCs w:val="24"/>
        </w:rPr>
        <w:t xml:space="preserve">Tabel </w:t>
      </w:r>
      <w:r>
        <w:rPr>
          <w:rFonts w:ascii="Bookman Old Style" w:hAnsi="Bookman Old Style" w:cs="Candara"/>
          <w:b/>
          <w:sz w:val="24"/>
          <w:szCs w:val="24"/>
          <w:lang w:val="id-ID"/>
        </w:rPr>
        <w:t>3.2.1</w:t>
      </w:r>
    </w:p>
    <w:p>
      <w:pPr>
        <w:adjustRightInd w:val="0"/>
        <w:ind w:firstLine="562"/>
        <w:jc w:val="center"/>
        <w:rPr>
          <w:rFonts w:ascii="Bookman Old Style" w:hAnsi="Bookman Old Style" w:cs="Candara"/>
          <w:b/>
          <w:sz w:val="24"/>
          <w:szCs w:val="24"/>
          <w:lang w:val="id-ID"/>
        </w:rPr>
      </w:pPr>
      <w:r>
        <w:rPr>
          <w:rFonts w:ascii="Bookman Old Style" w:hAnsi="Bookman Old Style" w:cs="Candara"/>
          <w:b/>
          <w:sz w:val="24"/>
          <w:szCs w:val="24"/>
          <w:lang w:val="id-ID"/>
        </w:rPr>
        <w:t>Sasaran strategis dan Jumlah indikator</w:t>
      </w:r>
    </w:p>
    <w:p>
      <w:pPr>
        <w:adjustRightInd w:val="0"/>
        <w:ind w:firstLine="562"/>
        <w:jc w:val="center"/>
        <w:rPr>
          <w:rFonts w:ascii="Bookman Old Style" w:hAnsi="Bookman Old Style" w:cs="Candara"/>
          <w:b/>
          <w:sz w:val="24"/>
          <w:szCs w:val="24"/>
          <w:lang w:val="id-ID"/>
        </w:rPr>
      </w:pPr>
      <w:r>
        <w:rPr>
          <w:rFonts w:ascii="Bookman Old Style" w:hAnsi="Bookman Old Style" w:cs="Candara"/>
          <w:b/>
          <w:sz w:val="24"/>
          <w:szCs w:val="24"/>
          <w:lang w:val="id-ID"/>
        </w:rPr>
        <w:t xml:space="preserve">Sekretariat </w:t>
      </w:r>
      <w:r>
        <w:rPr>
          <w:rFonts w:ascii="Bookman Old Style" w:hAnsi="Bookman Old Style" w:cs="Candara"/>
          <w:b/>
          <w:sz w:val="24"/>
          <w:szCs w:val="24"/>
        </w:rPr>
        <w:t>D</w:t>
      </w:r>
      <w:r>
        <w:rPr>
          <w:rFonts w:ascii="Bookman Old Style" w:hAnsi="Bookman Old Style" w:cs="Candara"/>
          <w:b/>
          <w:sz w:val="24"/>
          <w:szCs w:val="24"/>
          <w:lang w:val="id-ID"/>
        </w:rPr>
        <w:t>aerah</w:t>
      </w:r>
    </w:p>
    <w:p>
      <w:pPr>
        <w:adjustRightInd w:val="0"/>
        <w:spacing w:line="360" w:lineRule="auto"/>
        <w:ind w:firstLine="567"/>
        <w:jc w:val="center"/>
        <w:rPr>
          <w:rFonts w:ascii="Bookman Old Style" w:hAnsi="Bookman Old Style" w:cs="Candara"/>
          <w:b/>
          <w:sz w:val="24"/>
          <w:szCs w:val="24"/>
          <w:lang w:val="id-ID"/>
        </w:rPr>
      </w:pPr>
    </w:p>
    <w:tbl>
      <w:tblPr>
        <w:tblStyle w:val="10"/>
        <w:tblW w:w="0" w:type="auto"/>
        <w:tblInd w:w="0" w:type="dxa"/>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Layout w:type="autofit"/>
        <w:tblCellMar>
          <w:top w:w="0" w:type="dxa"/>
          <w:left w:w="108" w:type="dxa"/>
          <w:bottom w:w="0" w:type="dxa"/>
          <w:right w:w="108" w:type="dxa"/>
        </w:tblCellMar>
      </w:tblPr>
      <w:tblGrid>
        <w:gridCol w:w="1526"/>
        <w:gridCol w:w="5704"/>
        <w:gridCol w:w="1716"/>
      </w:tblGrid>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1526" w:type="dxa"/>
            <w:shd w:val="clear" w:color="auto" w:fill="E6EED5"/>
          </w:tcPr>
          <w:p>
            <w:pPr>
              <w:adjustRightInd w:val="0"/>
              <w:spacing w:line="360" w:lineRule="auto"/>
              <w:jc w:val="both"/>
              <w:rPr>
                <w:rFonts w:ascii="Bookman Old Style" w:hAnsi="Bookman Old Style" w:cs="Candara"/>
                <w:bCs/>
                <w:sz w:val="24"/>
                <w:szCs w:val="24"/>
              </w:rPr>
            </w:pPr>
            <w:r>
              <w:rPr>
                <w:rFonts w:ascii="Bookman Old Style" w:hAnsi="Bookman Old Style" w:cs="Candara"/>
                <w:bCs/>
                <w:sz w:val="24"/>
                <w:szCs w:val="24"/>
              </w:rPr>
              <w:t>Sasaran Strategis 1</w:t>
            </w:r>
          </w:p>
        </w:tc>
        <w:tc>
          <w:tcPr>
            <w:tcW w:w="5704" w:type="dxa"/>
            <w:shd w:val="clear" w:color="auto" w:fill="E6EED5"/>
          </w:tcPr>
          <w:p>
            <w:pPr>
              <w:adjustRightInd w:val="0"/>
              <w:jc w:val="both"/>
              <w:rPr>
                <w:rFonts w:ascii="Bookman Old Style" w:hAnsi="Bookman Old Style" w:cs="Candara"/>
                <w:bCs/>
                <w:sz w:val="24"/>
                <w:szCs w:val="24"/>
                <w:lang w:val="id-ID"/>
              </w:rPr>
            </w:pPr>
            <w:r>
              <w:rPr>
                <w:rFonts w:ascii="Bookman Old Style" w:hAnsi="Bookman Old Style" w:cs="Calibri"/>
                <w:bCs/>
                <w:color w:val="000000"/>
                <w:sz w:val="24"/>
                <w:szCs w:val="24"/>
                <w:lang w:val="id-ID" w:eastAsia="id-ID"/>
              </w:rPr>
              <w:t>Meningkatnya kapasitas kelembagaan, ketatalaksanaan, dan peraturan perundang-undangan pemerintah daerah.</w:t>
            </w:r>
          </w:p>
        </w:tc>
        <w:tc>
          <w:tcPr>
            <w:tcW w:w="1716" w:type="dxa"/>
            <w:shd w:val="clear" w:color="auto" w:fill="E6EED5"/>
          </w:tcPr>
          <w:p>
            <w:pPr>
              <w:adjustRightInd w:val="0"/>
              <w:spacing w:line="360" w:lineRule="auto"/>
              <w:jc w:val="both"/>
              <w:rPr>
                <w:rFonts w:ascii="Bookman Old Style" w:hAnsi="Bookman Old Style" w:cs="Candara"/>
                <w:bCs/>
                <w:sz w:val="24"/>
                <w:szCs w:val="24"/>
                <w:lang w:val="id-ID"/>
              </w:rPr>
            </w:pPr>
          </w:p>
          <w:p>
            <w:pPr>
              <w:adjustRightInd w:val="0"/>
              <w:spacing w:line="360" w:lineRule="auto"/>
              <w:jc w:val="both"/>
              <w:rPr>
                <w:rFonts w:ascii="Bookman Old Style" w:hAnsi="Bookman Old Style" w:cs="Candara"/>
                <w:bCs/>
                <w:sz w:val="24"/>
                <w:szCs w:val="24"/>
              </w:rPr>
            </w:pPr>
            <w:r>
              <w:rPr>
                <w:rFonts w:ascii="Bookman Old Style" w:hAnsi="Bookman Old Style" w:cs="Candara"/>
                <w:bCs/>
                <w:sz w:val="24"/>
                <w:szCs w:val="24"/>
                <w:lang w:val="id-ID"/>
              </w:rPr>
              <w:t>1</w:t>
            </w:r>
            <w:r>
              <w:rPr>
                <w:rFonts w:ascii="Bookman Old Style" w:hAnsi="Bookman Old Style" w:cs="Candara"/>
                <w:bCs/>
                <w:sz w:val="24"/>
                <w:szCs w:val="24"/>
              </w:rPr>
              <w:t xml:space="preserve"> indikator</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1526" w:type="dxa"/>
            <w:shd w:val="clear" w:color="auto" w:fill="CDDDAC"/>
          </w:tcPr>
          <w:p>
            <w:pPr>
              <w:adjustRightInd w:val="0"/>
              <w:spacing w:line="360" w:lineRule="auto"/>
              <w:jc w:val="both"/>
              <w:rPr>
                <w:rFonts w:ascii="Bookman Old Style" w:hAnsi="Bookman Old Style" w:cs="Candara"/>
                <w:bCs/>
                <w:sz w:val="24"/>
                <w:szCs w:val="24"/>
              </w:rPr>
            </w:pPr>
            <w:r>
              <w:rPr>
                <w:rFonts w:ascii="Bookman Old Style" w:hAnsi="Bookman Old Style" w:cs="Candara"/>
                <w:bCs/>
                <w:sz w:val="24"/>
                <w:szCs w:val="24"/>
              </w:rPr>
              <w:t>Sasaran Strategis 2</w:t>
            </w:r>
          </w:p>
        </w:tc>
        <w:tc>
          <w:tcPr>
            <w:tcW w:w="5704" w:type="dxa"/>
            <w:shd w:val="clear" w:color="auto" w:fill="CDDDAC"/>
          </w:tcPr>
          <w:p>
            <w:pPr>
              <w:adjustRightInd w:val="0"/>
              <w:jc w:val="both"/>
              <w:rPr>
                <w:rFonts w:ascii="Bookman Old Style" w:hAnsi="Bookman Old Style" w:cs="Candara"/>
                <w:sz w:val="24"/>
                <w:szCs w:val="24"/>
                <w:lang w:val="id-ID"/>
              </w:rPr>
            </w:pPr>
            <w:r>
              <w:rPr>
                <w:rFonts w:ascii="Bookman Old Style" w:hAnsi="Bookman Old Style" w:cs="Calibri"/>
                <w:color w:val="000000"/>
                <w:sz w:val="24"/>
                <w:szCs w:val="24"/>
                <w:lang w:val="id-ID" w:eastAsia="id-ID"/>
              </w:rPr>
              <w:t>Meningkatnya akuntabilitas kinerja pemerintah daerah</w:t>
            </w:r>
          </w:p>
        </w:tc>
        <w:tc>
          <w:tcPr>
            <w:tcW w:w="1716" w:type="dxa"/>
            <w:shd w:val="clear" w:color="auto" w:fill="CDDDAC"/>
          </w:tcPr>
          <w:p>
            <w:pPr>
              <w:adjustRightInd w:val="0"/>
              <w:spacing w:line="360" w:lineRule="auto"/>
              <w:jc w:val="both"/>
              <w:rPr>
                <w:rFonts w:ascii="Bookman Old Style" w:hAnsi="Bookman Old Style" w:cs="Candara"/>
                <w:sz w:val="24"/>
                <w:szCs w:val="24"/>
              </w:rPr>
            </w:pPr>
          </w:p>
          <w:p>
            <w:pPr>
              <w:adjustRightInd w:val="0"/>
              <w:spacing w:line="360" w:lineRule="auto"/>
              <w:jc w:val="both"/>
              <w:rPr>
                <w:rFonts w:ascii="Bookman Old Style" w:hAnsi="Bookman Old Style" w:cs="Candara"/>
                <w:sz w:val="24"/>
                <w:szCs w:val="24"/>
              </w:rPr>
            </w:pPr>
            <w:r>
              <w:rPr>
                <w:rFonts w:ascii="Bookman Old Style" w:hAnsi="Bookman Old Style" w:cs="Candara"/>
                <w:sz w:val="24"/>
                <w:szCs w:val="24"/>
                <w:lang w:val="id-ID"/>
              </w:rPr>
              <w:t>2</w:t>
            </w:r>
            <w:r>
              <w:rPr>
                <w:rFonts w:ascii="Bookman Old Style" w:hAnsi="Bookman Old Style" w:cs="Candara"/>
                <w:sz w:val="24"/>
                <w:szCs w:val="24"/>
              </w:rPr>
              <w:t xml:space="preserve"> indikator</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1526" w:type="dxa"/>
            <w:shd w:val="clear" w:color="auto" w:fill="E6EED5"/>
          </w:tcPr>
          <w:p>
            <w:pPr>
              <w:adjustRightInd w:val="0"/>
              <w:spacing w:line="360" w:lineRule="auto"/>
              <w:jc w:val="both"/>
              <w:rPr>
                <w:rFonts w:ascii="Bookman Old Style" w:hAnsi="Bookman Old Style" w:cs="Candara"/>
                <w:bCs/>
                <w:sz w:val="24"/>
                <w:szCs w:val="24"/>
              </w:rPr>
            </w:pPr>
            <w:r>
              <w:rPr>
                <w:rFonts w:ascii="Bookman Old Style" w:hAnsi="Bookman Old Style" w:cs="Candara"/>
                <w:bCs/>
                <w:sz w:val="24"/>
                <w:szCs w:val="24"/>
              </w:rPr>
              <w:t>Sasaran Strategis 3</w:t>
            </w:r>
          </w:p>
        </w:tc>
        <w:tc>
          <w:tcPr>
            <w:tcW w:w="5704" w:type="dxa"/>
            <w:shd w:val="clear" w:color="auto" w:fill="E6EED5"/>
          </w:tcPr>
          <w:p>
            <w:pPr>
              <w:adjustRightInd w:val="0"/>
              <w:jc w:val="both"/>
              <w:rPr>
                <w:rFonts w:ascii="Bookman Old Style" w:hAnsi="Bookman Old Style" w:cs="Candara"/>
                <w:sz w:val="24"/>
                <w:szCs w:val="24"/>
                <w:lang w:val="id-ID"/>
              </w:rPr>
            </w:pPr>
            <w:r>
              <w:rPr>
                <w:rFonts w:ascii="Bookman Old Style" w:hAnsi="Bookman Old Style" w:cs="Calibri"/>
                <w:color w:val="000000"/>
                <w:sz w:val="24"/>
                <w:szCs w:val="24"/>
                <w:lang w:val="id-ID" w:eastAsia="id-ID"/>
              </w:rPr>
              <w:t>Meningkatnya kualitas pelayanan pemerintah</w:t>
            </w:r>
          </w:p>
        </w:tc>
        <w:tc>
          <w:tcPr>
            <w:tcW w:w="1716" w:type="dxa"/>
            <w:shd w:val="clear" w:color="auto" w:fill="E6EED5"/>
          </w:tcPr>
          <w:p>
            <w:pPr>
              <w:adjustRightInd w:val="0"/>
              <w:spacing w:line="360" w:lineRule="auto"/>
              <w:jc w:val="both"/>
              <w:rPr>
                <w:rFonts w:ascii="Bookman Old Style" w:hAnsi="Bookman Old Style" w:cs="Candara"/>
                <w:sz w:val="24"/>
                <w:szCs w:val="24"/>
              </w:rPr>
            </w:pPr>
            <w:r>
              <w:rPr>
                <w:rFonts w:ascii="Bookman Old Style" w:hAnsi="Bookman Old Style" w:cs="Candara"/>
                <w:sz w:val="24"/>
                <w:szCs w:val="24"/>
                <w:lang w:val="id-ID"/>
              </w:rPr>
              <w:t>1</w:t>
            </w:r>
            <w:r>
              <w:rPr>
                <w:rFonts w:ascii="Bookman Old Style" w:hAnsi="Bookman Old Style" w:cs="Candara"/>
                <w:sz w:val="24"/>
                <w:szCs w:val="24"/>
              </w:rPr>
              <w:t xml:space="preserve"> indikator</w:t>
            </w:r>
          </w:p>
        </w:tc>
      </w:tr>
    </w:tbl>
    <w:p>
      <w:pPr>
        <w:adjustRightInd w:val="0"/>
        <w:spacing w:line="360" w:lineRule="auto"/>
        <w:jc w:val="both"/>
        <w:rPr>
          <w:rFonts w:ascii="Bookman Old Style" w:hAnsi="Bookman Old Style" w:cs="Candara"/>
          <w:sz w:val="24"/>
          <w:szCs w:val="24"/>
          <w:lang w:val="id-ID"/>
        </w:rPr>
      </w:pPr>
    </w:p>
    <w:p>
      <w:pPr>
        <w:adjustRightInd w:val="0"/>
        <w:spacing w:line="360" w:lineRule="auto"/>
        <w:jc w:val="both"/>
        <w:rPr>
          <w:rFonts w:ascii="Bookman Old Style" w:hAnsi="Bookman Old Style" w:cs="Candara"/>
          <w:sz w:val="24"/>
          <w:szCs w:val="24"/>
        </w:rPr>
      </w:pPr>
      <w:r>
        <w:rPr>
          <w:rFonts w:ascii="Bookman Old Style" w:hAnsi="Bookman Old Style" w:cs="Candara"/>
          <w:sz w:val="24"/>
          <w:szCs w:val="24"/>
        </w:rPr>
        <w:tab/>
      </w:r>
      <w:r>
        <w:rPr>
          <w:rFonts w:ascii="Bookman Old Style" w:hAnsi="Bookman Old Style" w:cs="Candara"/>
          <w:sz w:val="24"/>
          <w:szCs w:val="24"/>
        </w:rPr>
        <w:t>Dengan 3 (sasaran) dan 4 (empat) indi</w:t>
      </w:r>
      <w:r>
        <w:rPr>
          <w:rFonts w:ascii="Bookman Old Style" w:hAnsi="Bookman Old Style" w:cs="Candara"/>
          <w:sz w:val="24"/>
          <w:szCs w:val="24"/>
          <w:lang w:val="id-ID"/>
        </w:rPr>
        <w:t>k</w:t>
      </w:r>
      <w:r>
        <w:rPr>
          <w:rFonts w:ascii="Bookman Old Style" w:hAnsi="Bookman Old Style" w:cs="Candara"/>
          <w:sz w:val="24"/>
          <w:szCs w:val="24"/>
        </w:rPr>
        <w:t>ator kinerja utama yang ditargetkan, Sekretariat Daerah dapat merealisasikan capaian untuk masing-masing sasaran strategis sebanyak</w:t>
      </w:r>
      <w:r>
        <w:rPr>
          <w:rFonts w:ascii="Bookman Old Style" w:hAnsi="Bookman Old Style" w:cs="Candara"/>
          <w:sz w:val="24"/>
          <w:szCs w:val="24"/>
          <w:lang w:val="id-ID"/>
        </w:rPr>
        <w:t xml:space="preserve"> 3</w:t>
      </w:r>
      <w:r>
        <w:rPr>
          <w:rFonts w:ascii="Bookman Old Style" w:hAnsi="Bookman Old Style" w:cs="Candara"/>
          <w:sz w:val="24"/>
          <w:szCs w:val="24"/>
        </w:rPr>
        <w:t xml:space="preserve"> sasaran. Untuk lebih jelasnya dapat dilihat pada tabel 3.2.2 berikut ini.</w:t>
      </w:r>
    </w:p>
    <w:p>
      <w:pPr>
        <w:tabs>
          <w:tab w:val="left" w:pos="4994"/>
        </w:tabs>
        <w:adjustRightInd w:val="0"/>
        <w:jc w:val="center"/>
        <w:rPr>
          <w:rFonts w:ascii="Bookman Old Style" w:hAnsi="Bookman Old Style" w:cs="Corbel"/>
          <w:b/>
          <w:color w:val="000000"/>
          <w:sz w:val="24"/>
          <w:szCs w:val="24"/>
          <w:lang w:val="id-ID"/>
        </w:rPr>
      </w:pPr>
      <w:r>
        <w:rPr>
          <w:rFonts w:ascii="Bookman Old Style" w:hAnsi="Bookman Old Style" w:cs="Corbel"/>
          <w:b/>
          <w:color w:val="000000"/>
          <w:sz w:val="24"/>
          <w:szCs w:val="24"/>
        </w:rPr>
        <w:t>Tabel 3.2.</w:t>
      </w:r>
      <w:r>
        <w:rPr>
          <w:rFonts w:ascii="Bookman Old Style" w:hAnsi="Bookman Old Style" w:cs="Corbel"/>
          <w:b/>
          <w:color w:val="000000"/>
          <w:sz w:val="24"/>
          <w:szCs w:val="24"/>
          <w:lang w:val="id-ID"/>
        </w:rPr>
        <w:t>2</w:t>
      </w:r>
    </w:p>
    <w:p>
      <w:pPr>
        <w:tabs>
          <w:tab w:val="left" w:pos="4994"/>
        </w:tabs>
        <w:adjustRightInd w:val="0"/>
        <w:jc w:val="center"/>
        <w:rPr>
          <w:rFonts w:ascii="Bookman Old Style" w:hAnsi="Bookman Old Style" w:cs="Corbel"/>
          <w:b/>
          <w:color w:val="000000"/>
          <w:sz w:val="24"/>
          <w:szCs w:val="24"/>
          <w:lang w:val="id-ID"/>
        </w:rPr>
      </w:pPr>
      <w:r>
        <w:rPr>
          <w:rFonts w:ascii="Bookman Old Style" w:hAnsi="Bookman Old Style" w:cs="Corbel"/>
          <w:b/>
          <w:color w:val="000000"/>
          <w:sz w:val="24"/>
          <w:szCs w:val="24"/>
        </w:rPr>
        <w:t xml:space="preserve">Capaian Kinerja Sasaran </w:t>
      </w:r>
      <w:r>
        <w:rPr>
          <w:rFonts w:ascii="Bookman Old Style" w:hAnsi="Bookman Old Style" w:cs="Corbel"/>
          <w:b/>
          <w:color w:val="000000"/>
          <w:sz w:val="24"/>
          <w:szCs w:val="24"/>
          <w:lang w:val="id-ID"/>
        </w:rPr>
        <w:t>Sekretariat Daerah</w:t>
      </w:r>
    </w:p>
    <w:p>
      <w:pPr>
        <w:tabs>
          <w:tab w:val="left" w:pos="4994"/>
        </w:tabs>
        <w:adjustRightInd w:val="0"/>
        <w:jc w:val="center"/>
        <w:rPr>
          <w:rFonts w:ascii="Bookman Old Style" w:hAnsi="Bookman Old Style" w:cs="Corbel"/>
          <w:b/>
          <w:color w:val="000000"/>
          <w:sz w:val="24"/>
          <w:szCs w:val="24"/>
        </w:rPr>
      </w:pPr>
      <w:r>
        <w:rPr>
          <w:rFonts w:ascii="Bookman Old Style" w:hAnsi="Bookman Old Style" w:cs="Corbel"/>
          <w:b/>
          <w:color w:val="000000"/>
          <w:sz w:val="24"/>
          <w:szCs w:val="24"/>
        </w:rPr>
        <w:t>Tahun 2019</w:t>
      </w:r>
    </w:p>
    <w:tbl>
      <w:tblPr>
        <w:tblStyle w:val="10"/>
        <w:tblW w:w="8897" w:type="dxa"/>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autofit"/>
        <w:tblCellMar>
          <w:top w:w="0" w:type="dxa"/>
          <w:left w:w="108" w:type="dxa"/>
          <w:bottom w:w="0" w:type="dxa"/>
          <w:right w:w="108" w:type="dxa"/>
        </w:tblCellMar>
      </w:tblPr>
      <w:tblGrid>
        <w:gridCol w:w="817"/>
        <w:gridCol w:w="2977"/>
        <w:gridCol w:w="1417"/>
        <w:gridCol w:w="1418"/>
        <w:gridCol w:w="2268"/>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17" w:type="dxa"/>
            <w:shd w:val="clear" w:color="auto" w:fill="9BBB59"/>
            <w:vAlign w:val="center"/>
          </w:tcPr>
          <w:p>
            <w:pPr>
              <w:adjustRightInd w:val="0"/>
              <w:spacing w:line="360" w:lineRule="auto"/>
              <w:jc w:val="center"/>
              <w:rPr>
                <w:rFonts w:ascii="Bookman Old Style" w:hAnsi="Bookman Old Style" w:cs="Candara-Bold"/>
                <w:b/>
                <w:color w:val="000000"/>
                <w:sz w:val="24"/>
                <w:szCs w:val="24"/>
              </w:rPr>
            </w:pPr>
            <w:r>
              <w:rPr>
                <w:rFonts w:ascii="Bookman Old Style" w:hAnsi="Bookman Old Style" w:cs="Candara-Bold"/>
                <w:b/>
                <w:color w:val="000000"/>
                <w:sz w:val="24"/>
                <w:szCs w:val="24"/>
              </w:rPr>
              <w:t>No</w:t>
            </w:r>
          </w:p>
        </w:tc>
        <w:tc>
          <w:tcPr>
            <w:tcW w:w="2977" w:type="dxa"/>
            <w:shd w:val="clear" w:color="auto" w:fill="9BBB59"/>
            <w:vAlign w:val="center"/>
          </w:tcPr>
          <w:p>
            <w:pPr>
              <w:tabs>
                <w:tab w:val="right" w:pos="3170"/>
              </w:tabs>
              <w:adjustRightInd w:val="0"/>
              <w:spacing w:line="360" w:lineRule="auto"/>
              <w:jc w:val="center"/>
              <w:rPr>
                <w:rFonts w:ascii="Bookman Old Style" w:hAnsi="Bookman Old Style" w:cs="Candara-Bold"/>
                <w:b/>
                <w:color w:val="000000"/>
                <w:sz w:val="24"/>
                <w:szCs w:val="24"/>
              </w:rPr>
            </w:pPr>
            <w:r>
              <w:rPr>
                <w:rFonts w:ascii="Bookman Old Style" w:hAnsi="Bookman Old Style" w:cs="Candara-Bold"/>
                <w:b/>
                <w:color w:val="000000"/>
                <w:sz w:val="24"/>
                <w:szCs w:val="24"/>
              </w:rPr>
              <w:t>Sasaran</w:t>
            </w:r>
          </w:p>
        </w:tc>
        <w:tc>
          <w:tcPr>
            <w:tcW w:w="1417" w:type="dxa"/>
            <w:shd w:val="clear" w:color="auto" w:fill="9BBB59"/>
            <w:vAlign w:val="center"/>
          </w:tcPr>
          <w:p>
            <w:pPr>
              <w:adjustRightInd w:val="0"/>
              <w:jc w:val="center"/>
              <w:rPr>
                <w:rFonts w:ascii="Bookman Old Style" w:hAnsi="Bookman Old Style" w:cs="Candara-Bold"/>
                <w:b/>
                <w:bCs/>
                <w:color w:val="000000"/>
                <w:sz w:val="24"/>
                <w:szCs w:val="24"/>
              </w:rPr>
            </w:pPr>
            <w:r>
              <w:rPr>
                <w:rFonts w:ascii="Bookman Old Style" w:hAnsi="Bookman Old Style" w:cs="Candara-Bold"/>
                <w:b/>
                <w:bCs/>
                <w:color w:val="000000"/>
                <w:sz w:val="24"/>
                <w:szCs w:val="24"/>
              </w:rPr>
              <w:t>Jumlah</w:t>
            </w:r>
          </w:p>
          <w:p>
            <w:pPr>
              <w:adjustRightInd w:val="0"/>
              <w:jc w:val="center"/>
              <w:rPr>
                <w:rFonts w:ascii="Bookman Old Style" w:hAnsi="Bookman Old Style" w:cs="Candara-Bold"/>
                <w:b/>
                <w:bCs/>
                <w:color w:val="000000"/>
                <w:sz w:val="24"/>
                <w:szCs w:val="24"/>
              </w:rPr>
            </w:pPr>
            <w:r>
              <w:rPr>
                <w:rFonts w:ascii="Bookman Old Style" w:hAnsi="Bookman Old Style" w:cs="Candara-Bold"/>
                <w:b/>
                <w:bCs/>
                <w:color w:val="000000"/>
                <w:sz w:val="24"/>
                <w:szCs w:val="24"/>
              </w:rPr>
              <w:t>Indikator</w:t>
            </w:r>
          </w:p>
        </w:tc>
        <w:tc>
          <w:tcPr>
            <w:tcW w:w="1418" w:type="dxa"/>
            <w:shd w:val="clear" w:color="auto" w:fill="9BBB59"/>
            <w:vAlign w:val="center"/>
          </w:tcPr>
          <w:p>
            <w:pPr>
              <w:adjustRightInd w:val="0"/>
              <w:jc w:val="center"/>
              <w:rPr>
                <w:rFonts w:ascii="Bookman Old Style" w:hAnsi="Bookman Old Style" w:cs="Candara-Bold"/>
                <w:b/>
                <w:bCs/>
                <w:color w:val="000000"/>
                <w:sz w:val="24"/>
                <w:szCs w:val="24"/>
              </w:rPr>
            </w:pPr>
            <w:r>
              <w:rPr>
                <w:rFonts w:ascii="Bookman Old Style" w:hAnsi="Bookman Old Style" w:cs="Candara-Bold"/>
                <w:b/>
                <w:bCs/>
                <w:color w:val="000000"/>
                <w:sz w:val="24"/>
                <w:szCs w:val="24"/>
              </w:rPr>
              <w:t xml:space="preserve">Rata-rata Capaian Sasaran </w:t>
            </w:r>
          </w:p>
        </w:tc>
        <w:tc>
          <w:tcPr>
            <w:tcW w:w="2268" w:type="dxa"/>
            <w:shd w:val="clear" w:color="auto" w:fill="9BBB59"/>
            <w:vAlign w:val="center"/>
          </w:tcPr>
          <w:p>
            <w:pPr>
              <w:adjustRightInd w:val="0"/>
              <w:jc w:val="center"/>
              <w:rPr>
                <w:rFonts w:ascii="Bookman Old Style" w:hAnsi="Bookman Old Style" w:cs="Candara-Bold"/>
                <w:b/>
                <w:bCs/>
                <w:color w:val="000000"/>
                <w:sz w:val="24"/>
                <w:szCs w:val="24"/>
              </w:rPr>
            </w:pPr>
            <w:r>
              <w:rPr>
                <w:rFonts w:ascii="Bookman Old Style" w:hAnsi="Bookman Old Style" w:cs="Candara-Bold"/>
                <w:b/>
                <w:bCs/>
                <w:color w:val="000000"/>
                <w:sz w:val="24"/>
                <w:szCs w:val="24"/>
              </w:rPr>
              <w:t>Predikat</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9BBB59" w:sz="8" w:space="0"/>
              <w:left w:val="single" w:color="9BBB59" w:sz="8" w:space="0"/>
              <w:bottom w:val="single" w:color="9BBB59" w:sz="8" w:space="0"/>
            </w:tcBorders>
            <w:shd w:val="clear" w:color="auto" w:fill="auto"/>
          </w:tcPr>
          <w:p>
            <w:pPr>
              <w:adjustRightInd w:val="0"/>
              <w:spacing w:line="360" w:lineRule="auto"/>
              <w:rPr>
                <w:rFonts w:ascii="Bookman Old Style" w:hAnsi="Bookman Old Style" w:cs="Candara-Bold"/>
                <w:color w:val="000000"/>
                <w:sz w:val="24"/>
                <w:szCs w:val="24"/>
              </w:rPr>
            </w:pPr>
            <w:r>
              <w:rPr>
                <w:rFonts w:ascii="Bookman Old Style" w:hAnsi="Bookman Old Style" w:cs="Candara-Bold"/>
                <w:color w:val="000000"/>
                <w:sz w:val="24"/>
                <w:szCs w:val="24"/>
              </w:rPr>
              <w:t>1</w:t>
            </w:r>
          </w:p>
        </w:tc>
        <w:tc>
          <w:tcPr>
            <w:tcW w:w="2977" w:type="dxa"/>
            <w:tcBorders>
              <w:top w:val="single" w:color="9BBB59" w:sz="8" w:space="0"/>
              <w:bottom w:val="single" w:color="9BBB59" w:sz="8" w:space="0"/>
            </w:tcBorders>
            <w:shd w:val="clear" w:color="auto" w:fill="auto"/>
          </w:tcPr>
          <w:p>
            <w:pPr>
              <w:adjustRightInd w:val="0"/>
              <w:jc w:val="both"/>
              <w:rPr>
                <w:rFonts w:ascii="Bookman Old Style" w:hAnsi="Bookman Old Style" w:cs="Candara"/>
                <w:bCs/>
                <w:sz w:val="24"/>
                <w:szCs w:val="24"/>
                <w:lang w:val="id-ID"/>
              </w:rPr>
            </w:pPr>
            <w:r>
              <w:rPr>
                <w:rFonts w:ascii="Bookman Old Style" w:hAnsi="Bookman Old Style" w:cs="Calibri"/>
                <w:bCs/>
                <w:color w:val="000000"/>
                <w:sz w:val="24"/>
                <w:szCs w:val="24"/>
                <w:lang w:val="id-ID" w:eastAsia="id-ID"/>
              </w:rPr>
              <w:t>Meningkatnya kapasitas kelembagaan, ketatalaksanaan, dan peraturan perundang-undangan pemerintah daerah.</w:t>
            </w:r>
          </w:p>
        </w:tc>
        <w:tc>
          <w:tcPr>
            <w:tcW w:w="1417"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1</w:t>
            </w:r>
          </w:p>
        </w:tc>
        <w:tc>
          <w:tcPr>
            <w:tcW w:w="1418" w:type="dxa"/>
            <w:tcBorders>
              <w:top w:val="single" w:color="9BBB59" w:sz="8" w:space="0"/>
              <w:bottom w:val="single" w:color="9BBB59" w:sz="8" w:space="0"/>
            </w:tcBorders>
            <w:shd w:val="clear" w:color="auto" w:fill="auto"/>
          </w:tcPr>
          <w:p>
            <w:pPr>
              <w:adjustRightInd w:val="0"/>
              <w:spacing w:line="360" w:lineRule="auto"/>
              <w:rPr>
                <w:rFonts w:ascii="Bookman Old Style" w:hAnsi="Bookman Old Style" w:cs="Candara-Bold"/>
                <w:bCs/>
                <w:color w:val="000000"/>
                <w:sz w:val="24"/>
                <w:szCs w:val="24"/>
              </w:rPr>
            </w:pPr>
            <w:r>
              <w:rPr>
                <w:rFonts w:ascii="Bookman Old Style" w:hAnsi="Bookman Old Style" w:cs="Candara-Bold"/>
                <w:bCs/>
                <w:color w:val="000000"/>
                <w:sz w:val="24"/>
                <w:szCs w:val="24"/>
              </w:rPr>
              <w:t xml:space="preserve">     100</w:t>
            </w:r>
          </w:p>
        </w:tc>
        <w:tc>
          <w:tcPr>
            <w:tcW w:w="2268" w:type="dxa"/>
            <w:tcBorders>
              <w:top w:val="single" w:color="9BBB59" w:sz="8" w:space="0"/>
              <w:bottom w:val="single" w:color="9BBB59" w:sz="8" w:space="0"/>
              <w:right w:val="single" w:color="9BBB59" w:sz="8" w:space="0"/>
            </w:tcBorders>
            <w:shd w:val="clear" w:color="auto" w:fill="auto"/>
          </w:tcPr>
          <w:p>
            <w:pPr>
              <w:adjustRightInd w:val="0"/>
              <w:spacing w:line="360" w:lineRule="auto"/>
              <w:rPr>
                <w:rFonts w:ascii="Bookman Old Style" w:hAnsi="Bookman Old Style" w:cs="Candara-Bold"/>
                <w:bCs/>
                <w:color w:val="000000"/>
                <w:sz w:val="24"/>
                <w:szCs w:val="24"/>
              </w:rPr>
            </w:pPr>
            <w:r>
              <w:rPr>
                <w:rFonts w:ascii="Bookman Old Style" w:hAnsi="Bookman Old Style" w:cs="Candara-Bold"/>
                <w:bCs/>
                <w:color w:val="000000"/>
                <w:sz w:val="24"/>
                <w:szCs w:val="24"/>
              </w:rPr>
              <w:t>Sesuai target</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17" w:type="dxa"/>
            <w:shd w:val="clear" w:color="auto" w:fill="auto"/>
          </w:tcPr>
          <w:p>
            <w:pPr>
              <w:pStyle w:val="14"/>
              <w:adjustRightInd w:val="0"/>
              <w:spacing w:line="360" w:lineRule="auto"/>
              <w:ind w:left="0"/>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2</w:t>
            </w:r>
          </w:p>
        </w:tc>
        <w:tc>
          <w:tcPr>
            <w:tcW w:w="2977" w:type="dxa"/>
            <w:shd w:val="clear" w:color="auto" w:fill="auto"/>
          </w:tcPr>
          <w:p>
            <w:pPr>
              <w:adjustRightInd w:val="0"/>
              <w:jc w:val="both"/>
              <w:rPr>
                <w:rFonts w:ascii="Bookman Old Style" w:hAnsi="Bookman Old Style" w:cs="Candara"/>
                <w:sz w:val="24"/>
                <w:szCs w:val="24"/>
                <w:lang w:val="id-ID"/>
              </w:rPr>
            </w:pPr>
            <w:r>
              <w:rPr>
                <w:rFonts w:ascii="Bookman Old Style" w:hAnsi="Bookman Old Style" w:cs="Calibri"/>
                <w:color w:val="000000"/>
                <w:sz w:val="24"/>
                <w:szCs w:val="24"/>
                <w:lang w:val="id-ID" w:eastAsia="id-ID"/>
              </w:rPr>
              <w:t>Meningkatnya akuntabilitas kinerja pemerintah daerah</w:t>
            </w:r>
          </w:p>
        </w:tc>
        <w:tc>
          <w:tcPr>
            <w:tcW w:w="1417"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2</w:t>
            </w:r>
          </w:p>
        </w:tc>
        <w:tc>
          <w:tcPr>
            <w:tcW w:w="1418"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94,5</w:t>
            </w:r>
          </w:p>
        </w:tc>
        <w:tc>
          <w:tcPr>
            <w:tcW w:w="2268" w:type="dxa"/>
            <w:shd w:val="clear" w:color="auto" w:fill="auto"/>
          </w:tcPr>
          <w:p>
            <w:pPr>
              <w:adjustRightInd w:val="0"/>
              <w:spacing w:line="360" w:lineRule="auto"/>
              <w:rPr>
                <w:rFonts w:ascii="Bookman Old Style" w:hAnsi="Bookman Old Style" w:cs="Candara-Bold"/>
                <w:bCs/>
                <w:color w:val="000000"/>
                <w:sz w:val="24"/>
                <w:szCs w:val="24"/>
              </w:rPr>
            </w:pPr>
            <w:r>
              <w:rPr>
                <w:rFonts w:ascii="Bookman Old Style" w:hAnsi="Bookman Old Style" w:cs="Candara-Bold"/>
                <w:bCs/>
                <w:color w:val="000000"/>
                <w:sz w:val="24"/>
                <w:szCs w:val="24"/>
              </w:rPr>
              <w:t>Tidak tercapai</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9BBB59" w:sz="8" w:space="0"/>
              <w:left w:val="single" w:color="9BBB59" w:sz="8" w:space="0"/>
              <w:bottom w:val="single" w:color="9BBB59" w:sz="8" w:space="0"/>
            </w:tcBorders>
            <w:shd w:val="clear" w:color="auto" w:fill="auto"/>
          </w:tcPr>
          <w:p>
            <w:pPr>
              <w:pStyle w:val="14"/>
              <w:adjustRightInd w:val="0"/>
              <w:spacing w:line="360" w:lineRule="auto"/>
              <w:ind w:left="0"/>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3</w:t>
            </w:r>
          </w:p>
        </w:tc>
        <w:tc>
          <w:tcPr>
            <w:tcW w:w="2977" w:type="dxa"/>
            <w:tcBorders>
              <w:top w:val="single" w:color="9BBB59" w:sz="8" w:space="0"/>
              <w:bottom w:val="single" w:color="9BBB59" w:sz="8" w:space="0"/>
            </w:tcBorders>
            <w:shd w:val="clear" w:color="auto" w:fill="auto"/>
          </w:tcPr>
          <w:p>
            <w:pPr>
              <w:adjustRightInd w:val="0"/>
              <w:jc w:val="both"/>
              <w:rPr>
                <w:rFonts w:ascii="Bookman Old Style" w:hAnsi="Bookman Old Style" w:cs="Candara"/>
                <w:sz w:val="24"/>
                <w:szCs w:val="24"/>
                <w:lang w:val="id-ID"/>
              </w:rPr>
            </w:pPr>
            <w:r>
              <w:rPr>
                <w:rFonts w:ascii="Bookman Old Style" w:hAnsi="Bookman Old Style" w:cs="Calibri"/>
                <w:color w:val="000000"/>
                <w:sz w:val="24"/>
                <w:szCs w:val="24"/>
                <w:lang w:val="id-ID" w:eastAsia="id-ID"/>
              </w:rPr>
              <w:t>Meningkatnya kualitas pelayanan pemerintah</w:t>
            </w:r>
          </w:p>
        </w:tc>
        <w:tc>
          <w:tcPr>
            <w:tcW w:w="1417"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1</w:t>
            </w:r>
          </w:p>
        </w:tc>
        <w:tc>
          <w:tcPr>
            <w:tcW w:w="1418"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lang w:val="id-ID"/>
              </w:rPr>
            </w:pPr>
            <w:r>
              <w:rPr>
                <w:rFonts w:ascii="Bookman Old Style" w:hAnsi="Bookman Old Style" w:cs="Candara-Bold"/>
                <w:bCs/>
                <w:color w:val="000000"/>
                <w:sz w:val="24"/>
                <w:szCs w:val="24"/>
                <w:lang w:val="id-ID"/>
              </w:rPr>
              <w:t>9</w:t>
            </w:r>
            <w:r>
              <w:rPr>
                <w:rFonts w:ascii="Bookman Old Style" w:hAnsi="Bookman Old Style" w:cs="Candara-Bold"/>
                <w:bCs/>
                <w:color w:val="000000"/>
                <w:sz w:val="24"/>
                <w:szCs w:val="24"/>
              </w:rPr>
              <w:t>5</w:t>
            </w:r>
            <w:r>
              <w:rPr>
                <w:rFonts w:ascii="Bookman Old Style" w:hAnsi="Bookman Old Style" w:cs="Candara-Bold"/>
                <w:bCs/>
                <w:color w:val="000000"/>
                <w:sz w:val="24"/>
                <w:szCs w:val="24"/>
                <w:lang w:val="id-ID"/>
              </w:rPr>
              <w:t>,</w:t>
            </w:r>
            <w:r>
              <w:rPr>
                <w:rFonts w:ascii="Bookman Old Style" w:hAnsi="Bookman Old Style" w:cs="Candara-Bold"/>
                <w:bCs/>
                <w:color w:val="000000"/>
                <w:sz w:val="24"/>
                <w:szCs w:val="24"/>
              </w:rPr>
              <w:t>44</w:t>
            </w:r>
            <w:r>
              <w:rPr>
                <w:rFonts w:ascii="Bookman Old Style" w:hAnsi="Bookman Old Style" w:cs="Candara-Bold"/>
                <w:bCs/>
                <w:color w:val="000000"/>
                <w:sz w:val="24"/>
                <w:szCs w:val="24"/>
                <w:lang w:val="id-ID"/>
              </w:rPr>
              <w:t>*</w:t>
            </w:r>
          </w:p>
        </w:tc>
        <w:tc>
          <w:tcPr>
            <w:tcW w:w="2268" w:type="dxa"/>
            <w:tcBorders>
              <w:top w:val="single" w:color="9BBB59" w:sz="8" w:space="0"/>
              <w:bottom w:val="single" w:color="9BBB59" w:sz="8" w:space="0"/>
              <w:right w:val="single" w:color="9BBB59" w:sz="8" w:space="0"/>
            </w:tcBorders>
            <w:shd w:val="clear" w:color="auto" w:fill="auto"/>
          </w:tcPr>
          <w:p>
            <w:pPr>
              <w:adjustRightInd w:val="0"/>
              <w:spacing w:line="360" w:lineRule="auto"/>
              <w:rPr>
                <w:rFonts w:ascii="Bookman Old Style" w:hAnsi="Bookman Old Style" w:cs="Candara-Bold"/>
                <w:bCs/>
                <w:color w:val="000000"/>
                <w:sz w:val="24"/>
                <w:szCs w:val="24"/>
              </w:rPr>
            </w:pPr>
            <w:r>
              <w:rPr>
                <w:rFonts w:ascii="Bookman Old Style" w:hAnsi="Bookman Old Style" w:cs="Candara-Bold"/>
                <w:bCs/>
                <w:color w:val="000000"/>
                <w:sz w:val="24"/>
                <w:szCs w:val="24"/>
              </w:rPr>
              <w:t>Tidak Tercapai</w:t>
            </w:r>
          </w:p>
        </w:tc>
      </w:tr>
    </w:tbl>
    <w:p>
      <w:pPr>
        <w:adjustRightInd w:val="0"/>
        <w:spacing w:line="360" w:lineRule="auto"/>
        <w:jc w:val="both"/>
        <w:rPr>
          <w:rFonts w:ascii="Bookman Old Style" w:hAnsi="Bookman Old Style" w:cs="Corbel"/>
          <w:color w:val="000000"/>
          <w:sz w:val="24"/>
          <w:szCs w:val="24"/>
        </w:rPr>
      </w:pPr>
    </w:p>
    <w:p>
      <w:pPr>
        <w:adjustRightInd w:val="0"/>
        <w:spacing w:line="360" w:lineRule="auto"/>
        <w:jc w:val="both"/>
        <w:rPr>
          <w:rFonts w:ascii="Bookman Old Style" w:hAnsi="Bookman Old Style" w:cs="Calibri"/>
          <w:bCs/>
          <w:color w:val="000000"/>
          <w:sz w:val="24"/>
          <w:szCs w:val="24"/>
          <w:lang w:eastAsia="id-ID"/>
        </w:rPr>
      </w:pPr>
      <w:r>
        <w:rPr>
          <w:rFonts w:ascii="Bookman Old Style" w:hAnsi="Bookman Old Style" w:cs="Corbel"/>
          <w:color w:val="000000"/>
          <w:sz w:val="24"/>
          <w:szCs w:val="24"/>
        </w:rPr>
        <w:tab/>
      </w:r>
      <w:r>
        <w:rPr>
          <w:rFonts w:ascii="Bookman Old Style" w:hAnsi="Bookman Old Style" w:cs="Corbel"/>
          <w:color w:val="000000"/>
          <w:sz w:val="24"/>
          <w:szCs w:val="24"/>
        </w:rPr>
        <w:t xml:space="preserve">Berdasarkan nilai skor yang diperoleh secara keseluruhan capaian kinerja utama Sekretariat Daerah berada dalam kategori “sangat baik” yakni terdapat 1 (satu) sasaran yang sesuai target yaitu sasaran strategis </w:t>
      </w:r>
      <w:r>
        <w:rPr>
          <w:rFonts w:ascii="Bookman Old Style" w:hAnsi="Bookman Old Style" w:cs="Calibri"/>
          <w:bCs/>
          <w:color w:val="000000"/>
          <w:sz w:val="24"/>
          <w:szCs w:val="24"/>
          <w:lang w:val="id-ID" w:eastAsia="id-ID"/>
        </w:rPr>
        <w:t>Meningkatnya kapasitas kelembagaan, ketatalaksanaan, dan peraturan perundang-undangan pemerintah daerah.</w:t>
      </w:r>
      <w:r>
        <w:rPr>
          <w:rFonts w:ascii="Bookman Old Style" w:hAnsi="Bookman Old Style" w:cs="Calibri"/>
          <w:bCs/>
          <w:color w:val="000000"/>
          <w:sz w:val="24"/>
          <w:szCs w:val="24"/>
          <w:lang w:eastAsia="id-ID"/>
        </w:rPr>
        <w:t xml:space="preserve"> Sedangkan sasaran strategis Meningkatnya akuntabilitas kinerja pemerintah daerah dan meningkatnya kualitas pelayanan pemerintah mendapat predikat “sangat baik” namun belum mencapai target secara maksimal.</w:t>
      </w:r>
    </w:p>
    <w:p>
      <w:pPr>
        <w:tabs>
          <w:tab w:val="left" w:pos="4994"/>
        </w:tabs>
        <w:adjustRightInd w:val="0"/>
        <w:spacing w:line="360" w:lineRule="auto"/>
        <w:rPr>
          <w:rFonts w:ascii="Bookman Old Style" w:hAnsi="Bookman Old Style" w:cs="Corbel"/>
          <w:color w:val="000000"/>
          <w:sz w:val="24"/>
          <w:szCs w:val="24"/>
        </w:rPr>
      </w:pPr>
    </w:p>
    <w:p>
      <w:pPr>
        <w:tabs>
          <w:tab w:val="left" w:pos="4994"/>
        </w:tabs>
        <w:adjustRightInd w:val="0"/>
        <w:jc w:val="center"/>
        <w:rPr>
          <w:rFonts w:ascii="Bookman Old Style" w:hAnsi="Bookman Old Style" w:cs="Corbel"/>
          <w:b/>
          <w:color w:val="000000"/>
          <w:sz w:val="24"/>
          <w:szCs w:val="24"/>
        </w:rPr>
      </w:pPr>
    </w:p>
    <w:p>
      <w:pPr>
        <w:tabs>
          <w:tab w:val="left" w:pos="4994"/>
        </w:tabs>
        <w:adjustRightInd w:val="0"/>
        <w:jc w:val="center"/>
        <w:rPr>
          <w:rFonts w:ascii="Bookman Old Style" w:hAnsi="Bookman Old Style" w:cs="Corbel"/>
          <w:b/>
          <w:color w:val="000000"/>
          <w:sz w:val="24"/>
          <w:szCs w:val="24"/>
          <w:lang w:val="id-ID"/>
        </w:rPr>
      </w:pPr>
      <w:r>
        <w:rPr>
          <w:rFonts w:ascii="Bookman Old Style" w:hAnsi="Bookman Old Style" w:cs="Corbel"/>
          <w:b/>
          <w:color w:val="000000"/>
          <w:sz w:val="24"/>
          <w:szCs w:val="24"/>
        </w:rPr>
        <w:t>Tabel 3.2.</w:t>
      </w:r>
      <w:r>
        <w:rPr>
          <w:rFonts w:ascii="Bookman Old Style" w:hAnsi="Bookman Old Style" w:cs="Corbel"/>
          <w:b/>
          <w:color w:val="000000"/>
          <w:sz w:val="24"/>
          <w:szCs w:val="24"/>
          <w:lang w:val="id-ID"/>
        </w:rPr>
        <w:t>3</w:t>
      </w:r>
    </w:p>
    <w:p>
      <w:pPr>
        <w:tabs>
          <w:tab w:val="left" w:pos="4994"/>
        </w:tabs>
        <w:adjustRightInd w:val="0"/>
        <w:jc w:val="center"/>
        <w:rPr>
          <w:rFonts w:ascii="Bookman Old Style" w:hAnsi="Bookman Old Style" w:cs="Corbel"/>
          <w:b/>
          <w:color w:val="000000"/>
          <w:sz w:val="24"/>
          <w:szCs w:val="24"/>
        </w:rPr>
      </w:pPr>
      <w:r>
        <w:rPr>
          <w:rFonts w:ascii="Bookman Old Style" w:hAnsi="Bookman Old Style" w:cs="Corbel"/>
          <w:b/>
          <w:color w:val="000000"/>
          <w:sz w:val="24"/>
          <w:szCs w:val="24"/>
        </w:rPr>
        <w:t>Capaian Kinerja Sasaran Sekretariat Daerah</w:t>
      </w:r>
    </w:p>
    <w:p>
      <w:pPr>
        <w:tabs>
          <w:tab w:val="left" w:pos="4994"/>
        </w:tabs>
        <w:adjustRightInd w:val="0"/>
        <w:jc w:val="center"/>
        <w:rPr>
          <w:rFonts w:ascii="Bookman Old Style" w:hAnsi="Bookman Old Style" w:cs="Corbel"/>
          <w:b/>
          <w:color w:val="000000"/>
          <w:sz w:val="24"/>
          <w:szCs w:val="24"/>
        </w:rPr>
      </w:pPr>
      <w:r>
        <w:rPr>
          <w:rFonts w:ascii="Bookman Old Style" w:hAnsi="Bookman Old Style" w:cs="Corbel"/>
          <w:b/>
          <w:color w:val="000000"/>
          <w:sz w:val="24"/>
          <w:szCs w:val="24"/>
        </w:rPr>
        <w:t>Tahun 2019</w:t>
      </w:r>
    </w:p>
    <w:p>
      <w:pPr>
        <w:tabs>
          <w:tab w:val="left" w:pos="4994"/>
        </w:tabs>
        <w:adjustRightInd w:val="0"/>
        <w:jc w:val="center"/>
        <w:rPr>
          <w:rFonts w:ascii="Bookman Old Style" w:hAnsi="Bookman Old Style" w:cs="Corbel"/>
          <w:b/>
          <w:color w:val="000000"/>
          <w:sz w:val="24"/>
          <w:szCs w:val="24"/>
        </w:rPr>
      </w:pPr>
    </w:p>
    <w:tbl>
      <w:tblPr>
        <w:tblStyle w:val="10"/>
        <w:tblW w:w="9986" w:type="dxa"/>
        <w:tblInd w:w="-72"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fixed"/>
        <w:tblCellMar>
          <w:top w:w="0" w:type="dxa"/>
          <w:left w:w="108" w:type="dxa"/>
          <w:bottom w:w="0" w:type="dxa"/>
          <w:right w:w="108" w:type="dxa"/>
        </w:tblCellMar>
      </w:tblPr>
      <w:tblGrid>
        <w:gridCol w:w="720"/>
        <w:gridCol w:w="1442"/>
        <w:gridCol w:w="1417"/>
        <w:gridCol w:w="1215"/>
        <w:gridCol w:w="1085"/>
        <w:gridCol w:w="1119"/>
        <w:gridCol w:w="1023"/>
        <w:gridCol w:w="932"/>
        <w:gridCol w:w="1033"/>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720" w:type="dxa"/>
            <w:shd w:val="clear" w:color="auto" w:fill="9BBB59"/>
            <w:vAlign w:val="center"/>
          </w:tcPr>
          <w:p>
            <w:pPr>
              <w:adjustRightInd w:val="0"/>
              <w:spacing w:line="360" w:lineRule="auto"/>
              <w:jc w:val="center"/>
              <w:rPr>
                <w:rFonts w:ascii="Bookman Old Style" w:hAnsi="Bookman Old Style" w:cs="Candara-Bold"/>
                <w:b/>
                <w:color w:val="000000"/>
              </w:rPr>
            </w:pPr>
            <w:r>
              <w:rPr>
                <w:rFonts w:ascii="Bookman Old Style" w:hAnsi="Bookman Old Style" w:cs="Candara-Bold"/>
                <w:b/>
                <w:color w:val="000000"/>
              </w:rPr>
              <w:t>No</w:t>
            </w:r>
          </w:p>
        </w:tc>
        <w:tc>
          <w:tcPr>
            <w:tcW w:w="1442" w:type="dxa"/>
            <w:shd w:val="clear" w:color="auto" w:fill="9BBB59"/>
            <w:vAlign w:val="center"/>
          </w:tcPr>
          <w:p>
            <w:pPr>
              <w:adjustRightInd w:val="0"/>
              <w:spacing w:line="360" w:lineRule="auto"/>
              <w:jc w:val="center"/>
              <w:rPr>
                <w:rFonts w:ascii="Bookman Old Style" w:hAnsi="Bookman Old Style" w:cs="Candara-Bold"/>
                <w:b/>
                <w:color w:val="000000"/>
              </w:rPr>
            </w:pPr>
            <w:r>
              <w:rPr>
                <w:rFonts w:ascii="Bookman Old Style" w:hAnsi="Bookman Old Style" w:cs="Candara-Bold"/>
                <w:b/>
                <w:color w:val="000000"/>
              </w:rPr>
              <w:t>Sasaran</w:t>
            </w:r>
          </w:p>
        </w:tc>
        <w:tc>
          <w:tcPr>
            <w:tcW w:w="1417" w:type="dxa"/>
            <w:shd w:val="clear" w:color="auto" w:fill="9BBB59"/>
            <w:vAlign w:val="center"/>
          </w:tcPr>
          <w:p>
            <w:pPr>
              <w:adjustRightInd w:val="0"/>
              <w:jc w:val="center"/>
              <w:rPr>
                <w:rFonts w:ascii="Bookman Old Style" w:hAnsi="Bookman Old Style" w:cs="Candara-Bold"/>
                <w:b/>
                <w:color w:val="000000"/>
              </w:rPr>
            </w:pPr>
            <w:r>
              <w:rPr>
                <w:rFonts w:ascii="Bookman Old Style" w:hAnsi="Bookman Old Style" w:cs="Candara-Bold"/>
                <w:b/>
                <w:color w:val="000000"/>
              </w:rPr>
              <w:t>Jumlah Indikator</w:t>
            </w:r>
          </w:p>
        </w:tc>
        <w:tc>
          <w:tcPr>
            <w:tcW w:w="1215" w:type="dxa"/>
            <w:shd w:val="clear" w:color="auto" w:fill="9BBB59"/>
          </w:tcPr>
          <w:p>
            <w:pPr>
              <w:adjustRightInd w:val="0"/>
              <w:jc w:val="center"/>
              <w:rPr>
                <w:rFonts w:ascii="Bookman Old Style" w:hAnsi="Bookman Old Style" w:cs="Candara-Bold"/>
                <w:b/>
                <w:bCs/>
                <w:color w:val="000000"/>
              </w:rPr>
            </w:pPr>
            <w:r>
              <w:rPr>
                <w:rFonts w:ascii="Bookman Old Style" w:hAnsi="Bookman Old Style" w:cs="Candara-Bold"/>
                <w:b/>
                <w:bCs/>
                <w:color w:val="000000"/>
              </w:rPr>
              <w:t>Rata-rata Capaian Kinerja Sasaran</w:t>
            </w:r>
          </w:p>
        </w:tc>
        <w:tc>
          <w:tcPr>
            <w:tcW w:w="1085" w:type="dxa"/>
            <w:shd w:val="clear" w:color="auto" w:fill="9BBB59"/>
          </w:tcPr>
          <w:p>
            <w:pPr>
              <w:adjustRightInd w:val="0"/>
              <w:jc w:val="center"/>
              <w:rPr>
                <w:rFonts w:ascii="Bookman Old Style" w:hAnsi="Bookman Old Style" w:cs="Candara-Bold"/>
                <w:b/>
                <w:bCs/>
                <w:color w:val="000000"/>
              </w:rPr>
            </w:pPr>
            <w:r>
              <w:rPr>
                <w:rFonts w:ascii="Bookman Old Style" w:hAnsi="Bookman Old Style" w:cs="Candara-Bold"/>
                <w:b/>
                <w:bCs/>
                <w:color w:val="000000"/>
              </w:rPr>
              <w:t>0 -49,99</w:t>
            </w:r>
          </w:p>
          <w:p>
            <w:pPr>
              <w:adjustRightInd w:val="0"/>
              <w:jc w:val="center"/>
              <w:rPr>
                <w:rFonts w:ascii="Bookman Old Style" w:hAnsi="Bookman Old Style" w:cs="Candara-Bold"/>
                <w:b/>
                <w:bCs/>
                <w:color w:val="000000"/>
              </w:rPr>
            </w:pPr>
            <w:r>
              <w:rPr>
                <w:rFonts w:ascii="Bookman Old Style" w:hAnsi="Bookman Old Style" w:cs="Candara-Bold"/>
                <w:b/>
                <w:bCs/>
                <w:color w:val="000000"/>
              </w:rPr>
              <w:t>Sangat kurang</w:t>
            </w:r>
          </w:p>
        </w:tc>
        <w:tc>
          <w:tcPr>
            <w:tcW w:w="1119" w:type="dxa"/>
            <w:shd w:val="clear" w:color="auto" w:fill="9BBB59"/>
          </w:tcPr>
          <w:p>
            <w:pPr>
              <w:adjustRightInd w:val="0"/>
              <w:jc w:val="center"/>
              <w:rPr>
                <w:rFonts w:ascii="Bookman Old Style" w:hAnsi="Bookman Old Style" w:cs="Candara-Bold"/>
                <w:b/>
                <w:bCs/>
                <w:color w:val="000000"/>
              </w:rPr>
            </w:pPr>
            <w:r>
              <w:rPr>
                <w:rFonts w:ascii="Bookman Old Style" w:hAnsi="Bookman Old Style" w:cs="Candara-Bold"/>
                <w:b/>
                <w:bCs/>
                <w:color w:val="000000"/>
              </w:rPr>
              <w:t>50 -64,99</w:t>
            </w:r>
          </w:p>
          <w:p>
            <w:pPr>
              <w:adjustRightInd w:val="0"/>
              <w:jc w:val="center"/>
              <w:rPr>
                <w:rFonts w:ascii="Bookman Old Style" w:hAnsi="Bookman Old Style" w:cs="Candara-Bold"/>
                <w:b/>
                <w:bCs/>
                <w:color w:val="000000"/>
              </w:rPr>
            </w:pPr>
            <w:r>
              <w:rPr>
                <w:rFonts w:ascii="Bookman Old Style" w:hAnsi="Bookman Old Style" w:cs="Candara-Bold"/>
                <w:b/>
                <w:bCs/>
                <w:color w:val="000000"/>
              </w:rPr>
              <w:t>Kurang</w:t>
            </w:r>
          </w:p>
        </w:tc>
        <w:tc>
          <w:tcPr>
            <w:tcW w:w="1023" w:type="dxa"/>
            <w:shd w:val="clear" w:color="auto" w:fill="9BBB59"/>
          </w:tcPr>
          <w:p>
            <w:pPr>
              <w:adjustRightInd w:val="0"/>
              <w:jc w:val="center"/>
              <w:rPr>
                <w:rFonts w:ascii="Bookman Old Style" w:hAnsi="Bookman Old Style" w:cs="Candara-Bold"/>
                <w:b/>
                <w:bCs/>
                <w:color w:val="000000"/>
              </w:rPr>
            </w:pPr>
            <w:r>
              <w:rPr>
                <w:rFonts w:ascii="Bookman Old Style" w:hAnsi="Bookman Old Style" w:cs="Candara-Bold"/>
                <w:b/>
                <w:bCs/>
                <w:color w:val="000000"/>
              </w:rPr>
              <w:t>65 -74,99 Cukup</w:t>
            </w:r>
          </w:p>
        </w:tc>
        <w:tc>
          <w:tcPr>
            <w:tcW w:w="932" w:type="dxa"/>
            <w:shd w:val="clear" w:color="auto" w:fill="9BBB59"/>
          </w:tcPr>
          <w:p>
            <w:pPr>
              <w:adjustRightInd w:val="0"/>
              <w:jc w:val="center"/>
              <w:rPr>
                <w:rFonts w:ascii="Bookman Old Style" w:hAnsi="Bookman Old Style" w:cs="Candara-Bold"/>
                <w:b/>
                <w:bCs/>
                <w:color w:val="000000"/>
              </w:rPr>
            </w:pPr>
            <w:r>
              <w:rPr>
                <w:rFonts w:ascii="Bookman Old Style" w:hAnsi="Bookman Old Style" w:cs="Candara-Bold"/>
                <w:b/>
                <w:bCs/>
                <w:color w:val="000000"/>
              </w:rPr>
              <w:t>75 -89,99 Baik</w:t>
            </w:r>
          </w:p>
        </w:tc>
        <w:tc>
          <w:tcPr>
            <w:tcW w:w="1033" w:type="dxa"/>
            <w:shd w:val="clear" w:color="auto" w:fill="9BBB59"/>
          </w:tcPr>
          <w:p>
            <w:pPr>
              <w:adjustRightInd w:val="0"/>
              <w:jc w:val="center"/>
              <w:rPr>
                <w:rFonts w:ascii="Bookman Old Style" w:hAnsi="Bookman Old Style" w:cs="Candara-Bold"/>
                <w:b/>
                <w:bCs/>
                <w:color w:val="000000"/>
              </w:rPr>
            </w:pPr>
            <w:r>
              <w:rPr>
                <w:rFonts w:ascii="Bookman Old Style" w:hAnsi="Bookman Old Style" w:cs="Candara-Bold"/>
                <w:b/>
                <w:bCs/>
                <w:color w:val="000000"/>
              </w:rPr>
              <w:t>&gt; 90 sangat baik</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9BBB59" w:sz="8" w:space="0"/>
              <w:left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color w:val="000000"/>
              </w:rPr>
            </w:pPr>
            <w:r>
              <w:rPr>
                <w:rFonts w:ascii="Bookman Old Style" w:hAnsi="Bookman Old Style" w:cs="Candara-Bold"/>
                <w:color w:val="000000"/>
              </w:rPr>
              <w:t>1.</w:t>
            </w:r>
          </w:p>
        </w:tc>
        <w:tc>
          <w:tcPr>
            <w:tcW w:w="1442" w:type="dxa"/>
            <w:tcBorders>
              <w:top w:val="single" w:color="9BBB59" w:sz="8" w:space="0"/>
              <w:bottom w:val="single" w:color="9BBB59" w:sz="8" w:space="0"/>
            </w:tcBorders>
            <w:shd w:val="clear" w:color="auto" w:fill="auto"/>
          </w:tcPr>
          <w:p>
            <w:pPr>
              <w:adjustRightInd w:val="0"/>
              <w:rPr>
                <w:rFonts w:ascii="Bookman Old Style" w:hAnsi="Bookman Old Style" w:cs="Candara"/>
                <w:bCs/>
                <w:sz w:val="16"/>
                <w:szCs w:val="16"/>
                <w:lang w:val="id-ID"/>
              </w:rPr>
            </w:pPr>
            <w:r>
              <w:rPr>
                <w:rFonts w:ascii="Bookman Old Style" w:hAnsi="Bookman Old Style" w:cs="Calibri"/>
                <w:bCs/>
                <w:color w:val="000000"/>
                <w:sz w:val="16"/>
                <w:szCs w:val="16"/>
                <w:lang w:val="id-ID" w:eastAsia="id-ID"/>
              </w:rPr>
              <w:t>Meningkatnya kapasitas kelembagaan, ketatalaksa</w:t>
            </w:r>
            <w:r>
              <w:rPr>
                <w:rFonts w:ascii="Bookman Old Style" w:hAnsi="Bookman Old Style" w:cs="Calibri"/>
                <w:bCs/>
                <w:color w:val="000000"/>
                <w:sz w:val="16"/>
                <w:szCs w:val="16"/>
                <w:lang w:eastAsia="id-ID"/>
              </w:rPr>
              <w:t>-</w:t>
            </w:r>
            <w:r>
              <w:rPr>
                <w:rFonts w:ascii="Bookman Old Style" w:hAnsi="Bookman Old Style" w:cs="Calibri"/>
                <w:bCs/>
                <w:color w:val="000000"/>
                <w:sz w:val="16"/>
                <w:szCs w:val="16"/>
                <w:lang w:val="id-ID" w:eastAsia="id-ID"/>
              </w:rPr>
              <w:t>naan, dan peraturan perundang-undangan pemerintah daerah.</w:t>
            </w:r>
          </w:p>
        </w:tc>
        <w:tc>
          <w:tcPr>
            <w:tcW w:w="1417"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1</w:t>
            </w:r>
          </w:p>
        </w:tc>
        <w:tc>
          <w:tcPr>
            <w:tcW w:w="1215" w:type="dxa"/>
            <w:tcBorders>
              <w:top w:val="single" w:color="9BBB59" w:sz="8" w:space="0"/>
              <w:bottom w:val="single" w:color="9BBB59" w:sz="8" w:space="0"/>
            </w:tcBorders>
            <w:shd w:val="clear" w:color="auto" w:fill="auto"/>
          </w:tcPr>
          <w:p>
            <w:pPr>
              <w:adjustRightInd w:val="0"/>
              <w:spacing w:line="360" w:lineRule="auto"/>
              <w:rPr>
                <w:rFonts w:ascii="Bookman Old Style" w:hAnsi="Bookman Old Style" w:cs="Candara-Bold"/>
                <w:bCs/>
                <w:color w:val="000000"/>
                <w:sz w:val="24"/>
                <w:szCs w:val="24"/>
              </w:rPr>
            </w:pPr>
            <w:r>
              <w:rPr>
                <w:rFonts w:ascii="Bookman Old Style" w:hAnsi="Bookman Old Style" w:cs="Candara-Bold"/>
                <w:bCs/>
                <w:color w:val="000000"/>
                <w:sz w:val="24"/>
                <w:szCs w:val="24"/>
              </w:rPr>
              <w:t xml:space="preserve">     100</w:t>
            </w:r>
          </w:p>
        </w:tc>
        <w:tc>
          <w:tcPr>
            <w:tcW w:w="1085"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p>
        </w:tc>
        <w:tc>
          <w:tcPr>
            <w:tcW w:w="1119"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p>
        </w:tc>
        <w:tc>
          <w:tcPr>
            <w:tcW w:w="1023"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p>
        </w:tc>
        <w:tc>
          <w:tcPr>
            <w:tcW w:w="932"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p>
        </w:tc>
        <w:tc>
          <w:tcPr>
            <w:tcW w:w="1033" w:type="dxa"/>
            <w:tcBorders>
              <w:top w:val="single" w:color="9BBB59" w:sz="8" w:space="0"/>
              <w:bottom w:val="single" w:color="9BBB59" w:sz="8" w:space="0"/>
              <w:right w:val="single" w:color="9BBB59" w:sz="8" w:space="0"/>
            </w:tcBorders>
            <w:shd w:val="clear" w:color="auto" w:fill="auto"/>
          </w:tcPr>
          <w:p>
            <w:pPr>
              <w:adjustRightInd w:val="0"/>
              <w:jc w:val="center"/>
              <w:rPr>
                <w:rFonts w:ascii="Bookman Old Style" w:hAnsi="Bookman Old Style" w:cs="Candara-Bold"/>
                <w:bCs/>
                <w:color w:val="000000"/>
              </w:rPr>
            </w:pPr>
            <w:r>
              <w:rPr>
                <w:rFonts w:ascii="Bookman Old Style" w:hAnsi="Bookman Old Style" w:cs="Candara-Bold"/>
                <w:bCs/>
                <w:color w:val="000000"/>
              </w:rPr>
              <w:t>√</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PrEx>
        <w:tc>
          <w:tcPr>
            <w:tcW w:w="720" w:type="dxa"/>
            <w:shd w:val="clear" w:color="auto" w:fill="auto"/>
          </w:tcPr>
          <w:p>
            <w:pPr>
              <w:pStyle w:val="14"/>
              <w:tabs>
                <w:tab w:val="left" w:pos="192"/>
                <w:tab w:val="left" w:pos="342"/>
              </w:tabs>
              <w:adjustRightInd w:val="0"/>
              <w:spacing w:line="360" w:lineRule="auto"/>
              <w:ind w:left="0" w:hanging="544"/>
              <w:jc w:val="center"/>
              <w:rPr>
                <w:rFonts w:ascii="Bookman Old Style" w:hAnsi="Bookman Old Style" w:cs="Candara-Bold"/>
                <w:bCs/>
                <w:color w:val="000000"/>
              </w:rPr>
            </w:pPr>
            <w:r>
              <w:rPr>
                <w:rFonts w:ascii="Bookman Old Style" w:hAnsi="Bookman Old Style" w:cs="Candara-Bold"/>
                <w:bCs/>
                <w:color w:val="000000"/>
              </w:rPr>
              <w:t xml:space="preserve">       2.</w:t>
            </w:r>
          </w:p>
        </w:tc>
        <w:tc>
          <w:tcPr>
            <w:tcW w:w="1442" w:type="dxa"/>
            <w:shd w:val="clear" w:color="auto" w:fill="auto"/>
          </w:tcPr>
          <w:p>
            <w:pPr>
              <w:adjustRightInd w:val="0"/>
              <w:rPr>
                <w:rFonts w:ascii="Bookman Old Style" w:hAnsi="Bookman Old Style" w:cs="Candara"/>
                <w:sz w:val="16"/>
                <w:szCs w:val="16"/>
                <w:lang w:val="id-ID"/>
              </w:rPr>
            </w:pPr>
            <w:r>
              <w:rPr>
                <w:rFonts w:ascii="Bookman Old Style" w:hAnsi="Bookman Old Style" w:cs="Calibri"/>
                <w:color w:val="000000"/>
                <w:sz w:val="16"/>
                <w:szCs w:val="16"/>
                <w:lang w:val="id-ID" w:eastAsia="id-ID"/>
              </w:rPr>
              <w:t>Meningkatnya akuntabilitas kinerja pemerintah daerah</w:t>
            </w:r>
          </w:p>
        </w:tc>
        <w:tc>
          <w:tcPr>
            <w:tcW w:w="1417" w:type="dxa"/>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2</w:t>
            </w:r>
          </w:p>
        </w:tc>
        <w:tc>
          <w:tcPr>
            <w:tcW w:w="1215"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94,5</w:t>
            </w:r>
          </w:p>
        </w:tc>
        <w:tc>
          <w:tcPr>
            <w:tcW w:w="1085" w:type="dxa"/>
            <w:shd w:val="clear" w:color="auto" w:fill="auto"/>
          </w:tcPr>
          <w:p>
            <w:pPr>
              <w:adjustRightInd w:val="0"/>
              <w:spacing w:line="360" w:lineRule="auto"/>
              <w:jc w:val="center"/>
              <w:rPr>
                <w:rFonts w:ascii="Bookman Old Style" w:hAnsi="Bookman Old Style" w:cs="Candara-Bold"/>
                <w:bCs/>
                <w:color w:val="000000"/>
              </w:rPr>
            </w:pPr>
          </w:p>
        </w:tc>
        <w:tc>
          <w:tcPr>
            <w:tcW w:w="1119" w:type="dxa"/>
            <w:shd w:val="clear" w:color="auto" w:fill="auto"/>
          </w:tcPr>
          <w:p>
            <w:pPr>
              <w:adjustRightInd w:val="0"/>
              <w:spacing w:line="360" w:lineRule="auto"/>
              <w:jc w:val="center"/>
              <w:rPr>
                <w:rFonts w:ascii="Bookman Old Style" w:hAnsi="Bookman Old Style" w:cs="Candara-Bold"/>
                <w:bCs/>
                <w:color w:val="000000"/>
              </w:rPr>
            </w:pPr>
          </w:p>
        </w:tc>
        <w:tc>
          <w:tcPr>
            <w:tcW w:w="1023" w:type="dxa"/>
            <w:shd w:val="clear" w:color="auto" w:fill="auto"/>
          </w:tcPr>
          <w:p>
            <w:pPr>
              <w:adjustRightInd w:val="0"/>
              <w:spacing w:line="360" w:lineRule="auto"/>
              <w:jc w:val="center"/>
              <w:rPr>
                <w:rFonts w:ascii="Bookman Old Style" w:hAnsi="Bookman Old Style" w:cs="Candara-Bold"/>
                <w:bCs/>
                <w:color w:val="000000"/>
              </w:rPr>
            </w:pPr>
          </w:p>
        </w:tc>
        <w:tc>
          <w:tcPr>
            <w:tcW w:w="932" w:type="dxa"/>
            <w:shd w:val="clear" w:color="auto" w:fill="auto"/>
          </w:tcPr>
          <w:p>
            <w:pPr>
              <w:adjustRightInd w:val="0"/>
              <w:spacing w:line="360" w:lineRule="auto"/>
              <w:jc w:val="center"/>
              <w:rPr>
                <w:rFonts w:ascii="Bookman Old Style" w:hAnsi="Bookman Old Style" w:cs="Candara-Bold"/>
                <w:bCs/>
                <w:color w:val="000000"/>
              </w:rPr>
            </w:pPr>
          </w:p>
        </w:tc>
        <w:tc>
          <w:tcPr>
            <w:tcW w:w="1033" w:type="dxa"/>
            <w:shd w:val="clear" w:color="auto" w:fill="auto"/>
          </w:tcPr>
          <w:p>
            <w:pPr>
              <w:adjustRightInd w:val="0"/>
              <w:jc w:val="center"/>
              <w:rPr>
                <w:rFonts w:ascii="Bookman Old Style" w:hAnsi="Bookman Old Style" w:cs="Candara-Bold"/>
                <w:bCs/>
                <w:color w:val="000000"/>
              </w:rPr>
            </w:pPr>
            <w:r>
              <w:rPr>
                <w:rFonts w:ascii="Bookman Old Style" w:hAnsi="Bookman Old Style" w:cs="Candara-Bold"/>
                <w:bCs/>
                <w:color w:val="000000"/>
              </w:rPr>
              <w:t>√</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9BBB59" w:sz="8" w:space="0"/>
              <w:left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color w:val="000000"/>
              </w:rPr>
            </w:pPr>
            <w:r>
              <w:rPr>
                <w:rFonts w:ascii="Bookman Old Style" w:hAnsi="Bookman Old Style" w:cs="Candara-Bold"/>
                <w:color w:val="000000"/>
              </w:rPr>
              <w:t>3.</w:t>
            </w:r>
          </w:p>
        </w:tc>
        <w:tc>
          <w:tcPr>
            <w:tcW w:w="1442" w:type="dxa"/>
            <w:tcBorders>
              <w:top w:val="single" w:color="9BBB59" w:sz="8" w:space="0"/>
              <w:bottom w:val="single" w:color="9BBB59" w:sz="8" w:space="0"/>
            </w:tcBorders>
            <w:shd w:val="clear" w:color="auto" w:fill="auto"/>
          </w:tcPr>
          <w:p>
            <w:pPr>
              <w:adjustRightInd w:val="0"/>
              <w:rPr>
                <w:rFonts w:ascii="Bookman Old Style" w:hAnsi="Bookman Old Style" w:cs="Candara"/>
                <w:sz w:val="16"/>
                <w:szCs w:val="16"/>
                <w:lang w:val="id-ID"/>
              </w:rPr>
            </w:pPr>
            <w:r>
              <w:rPr>
                <w:rFonts w:ascii="Bookman Old Style" w:hAnsi="Bookman Old Style" w:cs="Calibri"/>
                <w:color w:val="000000"/>
                <w:sz w:val="16"/>
                <w:szCs w:val="16"/>
                <w:lang w:val="id-ID" w:eastAsia="id-ID"/>
              </w:rPr>
              <w:t>Meningkatnya kualitas pelayanan pemerintah</w:t>
            </w:r>
          </w:p>
        </w:tc>
        <w:tc>
          <w:tcPr>
            <w:tcW w:w="1417"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1</w:t>
            </w:r>
          </w:p>
        </w:tc>
        <w:tc>
          <w:tcPr>
            <w:tcW w:w="1215"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lang w:val="id-ID"/>
              </w:rPr>
              <w:t>9</w:t>
            </w:r>
            <w:r>
              <w:rPr>
                <w:rFonts w:ascii="Bookman Old Style" w:hAnsi="Bookman Old Style" w:cs="Candara-Bold"/>
                <w:bCs/>
                <w:color w:val="000000"/>
                <w:sz w:val="24"/>
                <w:szCs w:val="24"/>
              </w:rPr>
              <w:t>5</w:t>
            </w:r>
            <w:r>
              <w:rPr>
                <w:rFonts w:ascii="Bookman Old Style" w:hAnsi="Bookman Old Style" w:cs="Candara-Bold"/>
                <w:bCs/>
                <w:color w:val="000000"/>
                <w:sz w:val="24"/>
                <w:szCs w:val="24"/>
                <w:lang w:val="id-ID"/>
              </w:rPr>
              <w:t>,</w:t>
            </w:r>
            <w:r>
              <w:rPr>
                <w:rFonts w:ascii="Bookman Old Style" w:hAnsi="Bookman Old Style" w:cs="Candara-Bold"/>
                <w:bCs/>
                <w:color w:val="000000"/>
                <w:sz w:val="24"/>
                <w:szCs w:val="24"/>
              </w:rPr>
              <w:t>44</w:t>
            </w:r>
          </w:p>
        </w:tc>
        <w:tc>
          <w:tcPr>
            <w:tcW w:w="1085"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p>
        </w:tc>
        <w:tc>
          <w:tcPr>
            <w:tcW w:w="1119"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p>
        </w:tc>
        <w:tc>
          <w:tcPr>
            <w:tcW w:w="1023"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p>
        </w:tc>
        <w:tc>
          <w:tcPr>
            <w:tcW w:w="932"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lang w:val="id-ID"/>
              </w:rPr>
            </w:pPr>
          </w:p>
        </w:tc>
        <w:tc>
          <w:tcPr>
            <w:tcW w:w="1033" w:type="dxa"/>
            <w:tcBorders>
              <w:top w:val="single" w:color="9BBB59" w:sz="8" w:space="0"/>
              <w:bottom w:val="single" w:color="9BBB59" w:sz="8" w:space="0"/>
              <w:right w:val="single" w:color="9BBB59" w:sz="8" w:space="0"/>
            </w:tcBorders>
            <w:shd w:val="clear" w:color="auto" w:fill="auto"/>
          </w:tcPr>
          <w:p>
            <w:pPr>
              <w:adjustRightInd w:val="0"/>
              <w:jc w:val="center"/>
              <w:rPr>
                <w:rFonts w:ascii="Bookman Old Style" w:hAnsi="Bookman Old Style" w:cs="Candara-Bold"/>
                <w:bCs/>
                <w:color w:val="000000"/>
              </w:rPr>
            </w:pPr>
            <w:r>
              <w:rPr>
                <w:rFonts w:ascii="Bookman Old Style" w:hAnsi="Bookman Old Style" w:cs="Candara-Bold"/>
                <w:bCs/>
                <w:color w:val="000000"/>
              </w:rPr>
              <w:t>√</w:t>
            </w:r>
          </w:p>
        </w:tc>
      </w:tr>
    </w:tbl>
    <w:p>
      <w:pPr>
        <w:adjustRightInd w:val="0"/>
        <w:spacing w:line="360" w:lineRule="auto"/>
        <w:rPr>
          <w:rFonts w:ascii="Bookman Old Style" w:hAnsi="Bookman Old Style" w:cs="Candara"/>
          <w:sz w:val="24"/>
          <w:szCs w:val="24"/>
        </w:rPr>
      </w:pPr>
    </w:p>
    <w:p>
      <w:pPr>
        <w:adjustRightInd w:val="0"/>
        <w:spacing w:line="360" w:lineRule="auto"/>
        <w:jc w:val="both"/>
        <w:rPr>
          <w:rFonts w:ascii="Bookman Old Style" w:hAnsi="Bookman Old Style" w:cs="Candara"/>
          <w:sz w:val="24"/>
          <w:szCs w:val="24"/>
        </w:rPr>
      </w:pPr>
      <w:r>
        <w:rPr>
          <w:rFonts w:ascii="Bookman Old Style" w:hAnsi="Bookman Old Style" w:cs="Candara"/>
          <w:sz w:val="24"/>
          <w:szCs w:val="24"/>
        </w:rPr>
        <w:tab/>
      </w:r>
      <w:r>
        <w:rPr>
          <w:rFonts w:ascii="Bookman Old Style" w:hAnsi="Bookman Old Style" w:cs="Candara"/>
          <w:sz w:val="24"/>
          <w:szCs w:val="24"/>
        </w:rPr>
        <w:t xml:space="preserve">Pencapaian target sasaran strategis Sekretariat Daerah tahun 2019 menunjukan bahwa seluruh sasaran strategis memperoleh capaian </w:t>
      </w:r>
      <w:r>
        <w:rPr>
          <w:rFonts w:ascii="Bookman Old Style" w:hAnsi="Bookman Old Style" w:cs="Candara"/>
          <w:sz w:val="24"/>
          <w:szCs w:val="24"/>
          <w:lang w:val="id-ID"/>
        </w:rPr>
        <w:t>sangat baik</w:t>
      </w:r>
      <w:r>
        <w:rPr>
          <w:rFonts w:ascii="Bookman Old Style" w:hAnsi="Bookman Old Style" w:cs="Candara"/>
          <w:sz w:val="24"/>
          <w:szCs w:val="24"/>
        </w:rPr>
        <w:t xml:space="preserve"> (</w:t>
      </w:r>
      <w:r>
        <w:rPr>
          <w:rFonts w:ascii="Bookman Old Style" w:hAnsi="Bookman Old Style" w:cs="Candara"/>
          <w:sz w:val="24"/>
          <w:szCs w:val="24"/>
          <w:lang w:val="id-ID"/>
        </w:rPr>
        <w:t>&gt;90</w:t>
      </w:r>
      <w:r>
        <w:rPr>
          <w:rFonts w:ascii="Bookman Old Style" w:hAnsi="Bookman Old Style" w:cs="Candara"/>
          <w:sz w:val="24"/>
          <w:szCs w:val="24"/>
        </w:rPr>
        <w:t xml:space="preserve">). </w:t>
      </w:r>
      <w:r>
        <w:rPr>
          <w:rFonts w:ascii="Bookman Old Style" w:hAnsi="Bookman Old Style" w:cs="Candara"/>
          <w:sz w:val="24"/>
          <w:szCs w:val="24"/>
          <w:lang w:val="id-ID"/>
        </w:rPr>
        <w:t>Hal ini menunjukkan bahwa capaian kinerja sekretariat daerah secara keseluruhan hampir mencapai target</w:t>
      </w:r>
      <w:r>
        <w:rPr>
          <w:rFonts w:ascii="Bookman Old Style" w:hAnsi="Bookman Old Style" w:cs="Candara"/>
          <w:sz w:val="24"/>
          <w:szCs w:val="24"/>
        </w:rPr>
        <w:t xml:space="preserve"> rencana strategis yang telah ditetapkan.</w:t>
      </w:r>
    </w:p>
    <w:p>
      <w:pPr>
        <w:adjustRightInd w:val="0"/>
        <w:spacing w:line="360" w:lineRule="auto"/>
        <w:jc w:val="both"/>
        <w:rPr>
          <w:rFonts w:ascii="Bookman Old Style" w:hAnsi="Bookman Old Style" w:cs="Candara"/>
          <w:sz w:val="24"/>
          <w:szCs w:val="24"/>
        </w:rPr>
      </w:pPr>
    </w:p>
    <w:p>
      <w:pPr>
        <w:adjustRightInd w:val="0"/>
        <w:spacing w:line="360" w:lineRule="auto"/>
        <w:jc w:val="both"/>
        <w:rPr>
          <w:rFonts w:ascii="Bookman Old Style" w:hAnsi="Bookman Old Style" w:cs="Candara"/>
          <w:sz w:val="24"/>
          <w:szCs w:val="24"/>
        </w:rPr>
      </w:pPr>
    </w:p>
    <w:p>
      <w:pPr>
        <w:adjustRightInd w:val="0"/>
        <w:spacing w:line="360" w:lineRule="auto"/>
        <w:jc w:val="both"/>
        <w:rPr>
          <w:rFonts w:ascii="Bookman Old Style" w:hAnsi="Bookman Old Style" w:cs="Candara"/>
          <w:sz w:val="24"/>
          <w:szCs w:val="24"/>
        </w:rPr>
      </w:pPr>
    </w:p>
    <w:p>
      <w:pPr>
        <w:adjustRightInd w:val="0"/>
        <w:spacing w:line="360" w:lineRule="auto"/>
        <w:jc w:val="center"/>
        <w:rPr>
          <w:rFonts w:ascii="Bookman Old Style" w:hAnsi="Bookman Old Style" w:cs="Candara"/>
          <w:b/>
          <w:sz w:val="24"/>
          <w:szCs w:val="24"/>
        </w:rPr>
      </w:pPr>
    </w:p>
    <w:p>
      <w:pPr>
        <w:adjustRightInd w:val="0"/>
        <w:spacing w:line="360" w:lineRule="auto"/>
        <w:jc w:val="center"/>
        <w:rPr>
          <w:rFonts w:ascii="Bookman Old Style" w:hAnsi="Bookman Old Style" w:cs="Candara"/>
          <w:b/>
          <w:sz w:val="24"/>
          <w:szCs w:val="24"/>
          <w:lang w:val="id-ID"/>
        </w:rPr>
      </w:pPr>
      <w:r>
        <w:rPr>
          <w:rFonts w:ascii="Bookman Old Style" w:hAnsi="Bookman Old Style" w:cs="Candara"/>
          <w:b/>
          <w:sz w:val="24"/>
          <w:szCs w:val="24"/>
        </w:rPr>
        <w:t>Tabel 3.2.</w:t>
      </w:r>
      <w:r>
        <w:rPr>
          <w:rFonts w:ascii="Bookman Old Style" w:hAnsi="Bookman Old Style" w:cs="Candara"/>
          <w:b/>
          <w:sz w:val="24"/>
          <w:szCs w:val="24"/>
          <w:lang w:val="id-ID"/>
        </w:rPr>
        <w:t>4</w:t>
      </w:r>
    </w:p>
    <w:p>
      <w:pPr>
        <w:adjustRightInd w:val="0"/>
        <w:jc w:val="center"/>
        <w:rPr>
          <w:rFonts w:ascii="Bookman Old Style" w:hAnsi="Bookman Old Style" w:cs="Candara"/>
          <w:b/>
          <w:sz w:val="24"/>
          <w:szCs w:val="24"/>
        </w:rPr>
      </w:pPr>
      <w:r>
        <w:rPr>
          <w:rFonts w:ascii="Bookman Old Style" w:hAnsi="Bookman Old Style" w:cs="Candara"/>
          <w:b/>
          <w:sz w:val="24"/>
          <w:szCs w:val="24"/>
        </w:rPr>
        <w:t>Pencapaian Target Sasaran Strategis Sekretariat Daerah</w:t>
      </w:r>
    </w:p>
    <w:p>
      <w:pPr>
        <w:adjustRightInd w:val="0"/>
        <w:spacing w:line="360" w:lineRule="auto"/>
        <w:jc w:val="center"/>
        <w:rPr>
          <w:rFonts w:ascii="Bookman Old Style" w:hAnsi="Bookman Old Style" w:cs="Candara"/>
          <w:b/>
          <w:sz w:val="24"/>
          <w:szCs w:val="24"/>
        </w:rPr>
      </w:pPr>
      <w:r>
        <w:rPr>
          <w:rFonts w:ascii="Bookman Old Style" w:hAnsi="Bookman Old Style" w:cs="Candara"/>
          <w:b/>
          <w:sz w:val="24"/>
          <w:szCs w:val="24"/>
        </w:rPr>
        <w:t>Tahun 2019</w:t>
      </w:r>
    </w:p>
    <w:tbl>
      <w:tblPr>
        <w:tblStyle w:val="10"/>
        <w:tblW w:w="9593" w:type="dxa"/>
        <w:tblInd w:w="378"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fixed"/>
        <w:tblCellMar>
          <w:top w:w="0" w:type="dxa"/>
          <w:left w:w="108" w:type="dxa"/>
          <w:bottom w:w="0" w:type="dxa"/>
          <w:right w:w="108" w:type="dxa"/>
        </w:tblCellMar>
      </w:tblPr>
      <w:tblGrid>
        <w:gridCol w:w="900"/>
        <w:gridCol w:w="1420"/>
        <w:gridCol w:w="1397"/>
        <w:gridCol w:w="1183"/>
        <w:gridCol w:w="850"/>
        <w:gridCol w:w="709"/>
        <w:gridCol w:w="755"/>
        <w:gridCol w:w="699"/>
        <w:gridCol w:w="840"/>
        <w:gridCol w:w="840"/>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nil"/>
              <w:left w:val="nil"/>
              <w:bottom w:val="nil"/>
              <w:right w:val="nil"/>
            </w:tcBorders>
            <w:shd w:val="clear" w:color="auto" w:fill="9BBB59"/>
            <w:vAlign w:val="center"/>
          </w:tcPr>
          <w:p>
            <w:pPr>
              <w:adjustRightInd w:val="0"/>
              <w:spacing w:line="360" w:lineRule="auto"/>
              <w:jc w:val="center"/>
              <w:rPr>
                <w:rFonts w:ascii="Bookman Old Style" w:hAnsi="Bookman Old Style" w:cs="Candara-Bold"/>
                <w:b/>
                <w:color w:val="000000"/>
              </w:rPr>
            </w:pPr>
            <w:r>
              <w:rPr>
                <w:rFonts w:ascii="Bookman Old Style" w:hAnsi="Bookman Old Style" w:cs="Candara-Bold"/>
                <w:b/>
                <w:color w:val="000000"/>
              </w:rPr>
              <w:t>No</w:t>
            </w:r>
          </w:p>
        </w:tc>
        <w:tc>
          <w:tcPr>
            <w:tcW w:w="1420" w:type="dxa"/>
            <w:vMerge w:val="restart"/>
            <w:tcBorders>
              <w:top w:val="nil"/>
              <w:left w:val="nil"/>
              <w:bottom w:val="nil"/>
              <w:right w:val="nil"/>
            </w:tcBorders>
            <w:shd w:val="clear" w:color="auto" w:fill="9BBB59"/>
            <w:vAlign w:val="center"/>
          </w:tcPr>
          <w:p>
            <w:pPr>
              <w:adjustRightInd w:val="0"/>
              <w:spacing w:line="360" w:lineRule="auto"/>
              <w:jc w:val="center"/>
              <w:rPr>
                <w:rFonts w:ascii="Bookman Old Style" w:hAnsi="Bookman Old Style" w:cs="Candara-Bold"/>
                <w:b/>
                <w:color w:val="000000"/>
              </w:rPr>
            </w:pPr>
            <w:r>
              <w:rPr>
                <w:rFonts w:ascii="Bookman Old Style" w:hAnsi="Bookman Old Style" w:cs="Candara-Bold"/>
                <w:b/>
                <w:color w:val="000000"/>
              </w:rPr>
              <w:t>Sasaran</w:t>
            </w:r>
          </w:p>
        </w:tc>
        <w:tc>
          <w:tcPr>
            <w:tcW w:w="1397" w:type="dxa"/>
            <w:vMerge w:val="restart"/>
            <w:tcBorders>
              <w:top w:val="nil"/>
              <w:left w:val="nil"/>
              <w:bottom w:val="nil"/>
              <w:right w:val="nil"/>
            </w:tcBorders>
            <w:shd w:val="clear" w:color="auto" w:fill="9BBB59"/>
            <w:vAlign w:val="center"/>
          </w:tcPr>
          <w:p>
            <w:pPr>
              <w:adjustRightInd w:val="0"/>
              <w:jc w:val="center"/>
              <w:rPr>
                <w:rFonts w:ascii="Bookman Old Style" w:hAnsi="Bookman Old Style" w:cs="Candara-Bold"/>
                <w:b/>
                <w:color w:val="000000"/>
              </w:rPr>
            </w:pPr>
            <w:r>
              <w:rPr>
                <w:rFonts w:ascii="Bookman Old Style" w:hAnsi="Bookman Old Style" w:cs="Candara-Bold"/>
                <w:b/>
                <w:color w:val="000000"/>
              </w:rPr>
              <w:t>Jumlah Indikator</w:t>
            </w:r>
          </w:p>
        </w:tc>
        <w:tc>
          <w:tcPr>
            <w:tcW w:w="1183" w:type="dxa"/>
            <w:vMerge w:val="restart"/>
            <w:tcBorders>
              <w:top w:val="nil"/>
              <w:left w:val="nil"/>
              <w:bottom w:val="nil"/>
              <w:right w:val="nil"/>
            </w:tcBorders>
            <w:shd w:val="clear" w:color="auto" w:fill="9BBB59"/>
          </w:tcPr>
          <w:p>
            <w:pPr>
              <w:adjustRightInd w:val="0"/>
              <w:jc w:val="center"/>
              <w:rPr>
                <w:rFonts w:ascii="Bookman Old Style" w:hAnsi="Bookman Old Style" w:cs="Candara-Bold"/>
                <w:b/>
                <w:bCs/>
                <w:color w:val="000000"/>
              </w:rPr>
            </w:pPr>
            <w:r>
              <w:rPr>
                <w:rFonts w:ascii="Bookman Old Style" w:hAnsi="Bookman Old Style" w:cs="Candara-Bold"/>
                <w:b/>
                <w:bCs/>
                <w:color w:val="000000"/>
              </w:rPr>
              <w:t>Rata-rata Capaian Kinerja Sasaran</w:t>
            </w:r>
          </w:p>
        </w:tc>
        <w:tc>
          <w:tcPr>
            <w:tcW w:w="4693" w:type="dxa"/>
            <w:gridSpan w:val="6"/>
            <w:tcBorders>
              <w:top w:val="nil"/>
              <w:left w:val="nil"/>
              <w:bottom w:val="nil"/>
              <w:right w:val="nil"/>
            </w:tcBorders>
            <w:shd w:val="clear" w:color="auto" w:fill="9BBB59"/>
          </w:tcPr>
          <w:p>
            <w:pPr>
              <w:adjustRightInd w:val="0"/>
              <w:jc w:val="center"/>
              <w:rPr>
                <w:rFonts w:ascii="Bookman Old Style" w:hAnsi="Bookman Old Style" w:cs="Candara-Bold"/>
                <w:b/>
                <w:bCs/>
                <w:color w:val="000000"/>
              </w:rPr>
            </w:pPr>
            <w:r>
              <w:rPr>
                <w:rFonts w:ascii="Bookman Old Style" w:hAnsi="Bookman Old Style" w:cs="Candara-Bold"/>
                <w:b/>
                <w:bCs/>
                <w:color w:val="000000"/>
              </w:rPr>
              <w:t>Tingkat Pencapaian</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left w:val="nil"/>
              <w:bottom w:val="nil"/>
              <w:right w:val="nil"/>
            </w:tcBorders>
            <w:shd w:val="clear" w:color="auto" w:fill="auto"/>
            <w:vAlign w:val="center"/>
          </w:tcPr>
          <w:p>
            <w:pPr>
              <w:adjustRightInd w:val="0"/>
              <w:spacing w:line="360" w:lineRule="auto"/>
              <w:jc w:val="center"/>
              <w:rPr>
                <w:rFonts w:ascii="Bookman Old Style" w:hAnsi="Bookman Old Style" w:cs="Candara-Bold"/>
                <w:b/>
                <w:color w:val="000000"/>
              </w:rPr>
            </w:pPr>
          </w:p>
        </w:tc>
        <w:tc>
          <w:tcPr>
            <w:tcW w:w="1420" w:type="dxa"/>
            <w:vMerge w:val="continue"/>
            <w:tcBorders>
              <w:top w:val="nil"/>
              <w:left w:val="nil"/>
              <w:bottom w:val="nil"/>
              <w:right w:val="nil"/>
            </w:tcBorders>
            <w:shd w:val="clear" w:color="auto" w:fill="auto"/>
            <w:vAlign w:val="center"/>
          </w:tcPr>
          <w:p>
            <w:pPr>
              <w:adjustRightInd w:val="0"/>
              <w:spacing w:line="360" w:lineRule="auto"/>
              <w:jc w:val="center"/>
              <w:rPr>
                <w:rFonts w:ascii="Bookman Old Style" w:hAnsi="Bookman Old Style" w:cs="Candara-Bold"/>
                <w:bCs/>
                <w:color w:val="000000"/>
              </w:rPr>
            </w:pPr>
          </w:p>
        </w:tc>
        <w:tc>
          <w:tcPr>
            <w:tcW w:w="1397" w:type="dxa"/>
            <w:vMerge w:val="continue"/>
            <w:tcBorders>
              <w:top w:val="nil"/>
              <w:left w:val="nil"/>
              <w:bottom w:val="nil"/>
              <w:right w:val="nil"/>
            </w:tcBorders>
            <w:shd w:val="clear" w:color="auto" w:fill="auto"/>
            <w:vAlign w:val="center"/>
          </w:tcPr>
          <w:p>
            <w:pPr>
              <w:adjustRightInd w:val="0"/>
              <w:jc w:val="center"/>
              <w:rPr>
                <w:rFonts w:ascii="Bookman Old Style" w:hAnsi="Bookman Old Style" w:cs="Candara-Bold"/>
                <w:bCs/>
                <w:color w:val="000000"/>
              </w:rPr>
            </w:pPr>
          </w:p>
        </w:tc>
        <w:tc>
          <w:tcPr>
            <w:tcW w:w="1183" w:type="dxa"/>
            <w:vMerge w:val="continue"/>
            <w:tcBorders>
              <w:top w:val="nil"/>
              <w:left w:val="nil"/>
              <w:bottom w:val="nil"/>
              <w:right w:val="nil"/>
            </w:tcBorders>
            <w:shd w:val="clear" w:color="auto" w:fill="auto"/>
          </w:tcPr>
          <w:p>
            <w:pPr>
              <w:adjustRightInd w:val="0"/>
              <w:jc w:val="center"/>
              <w:rPr>
                <w:rFonts w:ascii="Bookman Old Style" w:hAnsi="Bookman Old Style" w:cs="Candara-Bold"/>
                <w:color w:val="000000"/>
              </w:rPr>
            </w:pPr>
          </w:p>
        </w:tc>
        <w:tc>
          <w:tcPr>
            <w:tcW w:w="1559" w:type="dxa"/>
            <w:gridSpan w:val="2"/>
            <w:tcBorders>
              <w:top w:val="nil"/>
              <w:left w:val="nil"/>
              <w:bottom w:val="nil"/>
              <w:right w:val="nil"/>
            </w:tcBorders>
            <w:shd w:val="clear" w:color="auto" w:fill="9BBB59"/>
          </w:tcPr>
          <w:p>
            <w:pPr>
              <w:adjustRightInd w:val="0"/>
              <w:jc w:val="center"/>
              <w:rPr>
                <w:rFonts w:ascii="Bookman Old Style" w:hAnsi="Bookman Old Style" w:cs="Candara-Bold"/>
                <w:color w:val="000000"/>
              </w:rPr>
            </w:pPr>
            <w:r>
              <w:rPr>
                <w:rFonts w:ascii="Bookman Old Style" w:hAnsi="Bookman Old Style" w:cs="Candara-Bold"/>
                <w:color w:val="000000"/>
              </w:rPr>
              <w:t>Melebihi target (&gt;100)</w:t>
            </w:r>
          </w:p>
        </w:tc>
        <w:tc>
          <w:tcPr>
            <w:tcW w:w="1454" w:type="dxa"/>
            <w:gridSpan w:val="2"/>
            <w:tcBorders>
              <w:top w:val="nil"/>
              <w:left w:val="nil"/>
              <w:bottom w:val="nil"/>
              <w:right w:val="nil"/>
            </w:tcBorders>
            <w:shd w:val="clear" w:color="auto" w:fill="9BBB59"/>
          </w:tcPr>
          <w:p>
            <w:pPr>
              <w:adjustRightInd w:val="0"/>
              <w:jc w:val="center"/>
              <w:rPr>
                <w:rFonts w:ascii="Bookman Old Style" w:hAnsi="Bookman Old Style" w:cs="Candara-Bold"/>
                <w:color w:val="000000"/>
              </w:rPr>
            </w:pPr>
            <w:r>
              <w:rPr>
                <w:rFonts w:ascii="Bookman Old Style" w:hAnsi="Bookman Old Style" w:cs="Candara-Bold"/>
                <w:color w:val="000000"/>
              </w:rPr>
              <w:t>Sesuai target (=100)</w:t>
            </w:r>
          </w:p>
        </w:tc>
        <w:tc>
          <w:tcPr>
            <w:tcW w:w="1680" w:type="dxa"/>
            <w:gridSpan w:val="2"/>
            <w:tcBorders>
              <w:top w:val="nil"/>
              <w:left w:val="nil"/>
              <w:bottom w:val="nil"/>
              <w:right w:val="nil"/>
            </w:tcBorders>
            <w:shd w:val="clear" w:color="auto" w:fill="9BBB59"/>
          </w:tcPr>
          <w:p>
            <w:pPr>
              <w:adjustRightInd w:val="0"/>
              <w:jc w:val="center"/>
              <w:rPr>
                <w:rFonts w:ascii="Bookman Old Style" w:hAnsi="Bookman Old Style" w:cs="Candara-Bold"/>
                <w:color w:val="000000"/>
              </w:rPr>
            </w:pPr>
            <w:r>
              <w:rPr>
                <w:rFonts w:ascii="Bookman Old Style" w:hAnsi="Bookman Old Style" w:cs="Candara-Bold"/>
                <w:color w:val="000000"/>
              </w:rPr>
              <w:t>Dibawah target   (&lt;100)</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left w:val="nil"/>
              <w:bottom w:val="nil"/>
              <w:right w:val="nil"/>
            </w:tcBorders>
            <w:shd w:val="clear" w:color="auto" w:fill="auto"/>
            <w:vAlign w:val="center"/>
          </w:tcPr>
          <w:p>
            <w:pPr>
              <w:adjustRightInd w:val="0"/>
              <w:spacing w:line="360" w:lineRule="auto"/>
              <w:jc w:val="center"/>
              <w:rPr>
                <w:rFonts w:ascii="Bookman Old Style" w:hAnsi="Bookman Old Style" w:cs="Candara-Bold"/>
                <w:b/>
                <w:color w:val="000000"/>
              </w:rPr>
            </w:pPr>
          </w:p>
        </w:tc>
        <w:tc>
          <w:tcPr>
            <w:tcW w:w="1420" w:type="dxa"/>
            <w:vMerge w:val="continue"/>
            <w:tcBorders>
              <w:top w:val="nil"/>
              <w:left w:val="nil"/>
              <w:bottom w:val="nil"/>
              <w:right w:val="nil"/>
            </w:tcBorders>
            <w:shd w:val="clear" w:color="auto" w:fill="auto"/>
            <w:vAlign w:val="center"/>
          </w:tcPr>
          <w:p>
            <w:pPr>
              <w:adjustRightInd w:val="0"/>
              <w:spacing w:line="360" w:lineRule="auto"/>
              <w:jc w:val="center"/>
              <w:rPr>
                <w:rFonts w:ascii="Bookman Old Style" w:hAnsi="Bookman Old Style" w:cs="Candara-Bold"/>
                <w:bCs/>
                <w:color w:val="000000"/>
              </w:rPr>
            </w:pPr>
          </w:p>
        </w:tc>
        <w:tc>
          <w:tcPr>
            <w:tcW w:w="1397" w:type="dxa"/>
            <w:vMerge w:val="continue"/>
            <w:tcBorders>
              <w:top w:val="nil"/>
              <w:left w:val="nil"/>
              <w:bottom w:val="nil"/>
              <w:right w:val="nil"/>
            </w:tcBorders>
            <w:shd w:val="clear" w:color="auto" w:fill="auto"/>
            <w:vAlign w:val="center"/>
          </w:tcPr>
          <w:p>
            <w:pPr>
              <w:adjustRightInd w:val="0"/>
              <w:jc w:val="center"/>
              <w:rPr>
                <w:rFonts w:ascii="Bookman Old Style" w:hAnsi="Bookman Old Style" w:cs="Candara-Bold"/>
                <w:bCs/>
                <w:color w:val="000000"/>
              </w:rPr>
            </w:pPr>
          </w:p>
        </w:tc>
        <w:tc>
          <w:tcPr>
            <w:tcW w:w="1183" w:type="dxa"/>
            <w:vMerge w:val="continue"/>
            <w:tcBorders>
              <w:top w:val="nil"/>
              <w:left w:val="nil"/>
              <w:bottom w:val="nil"/>
              <w:right w:val="nil"/>
            </w:tcBorders>
            <w:shd w:val="clear" w:color="auto" w:fill="auto"/>
          </w:tcPr>
          <w:p>
            <w:pPr>
              <w:adjustRightInd w:val="0"/>
              <w:jc w:val="center"/>
              <w:rPr>
                <w:rFonts w:ascii="Bookman Old Style" w:hAnsi="Bookman Old Style" w:cs="Candara-Bold"/>
                <w:color w:val="000000"/>
              </w:rPr>
            </w:pPr>
          </w:p>
        </w:tc>
        <w:tc>
          <w:tcPr>
            <w:tcW w:w="850" w:type="dxa"/>
            <w:tcBorders>
              <w:top w:val="nil"/>
              <w:left w:val="nil"/>
              <w:bottom w:val="nil"/>
              <w:right w:val="nil"/>
            </w:tcBorders>
            <w:shd w:val="clear" w:color="auto" w:fill="9BBB59"/>
          </w:tcPr>
          <w:p>
            <w:pPr>
              <w:adjustRightInd w:val="0"/>
              <w:jc w:val="center"/>
              <w:rPr>
                <w:rFonts w:ascii="Bookman Old Style" w:hAnsi="Bookman Old Style" w:cs="Candara-Bold"/>
                <w:color w:val="000000"/>
              </w:rPr>
            </w:pPr>
            <w:r>
              <w:rPr>
                <w:rFonts w:ascii="Bookman Old Style" w:hAnsi="Bookman Old Style" w:cs="Candara-Bold"/>
                <w:color w:val="000000"/>
              </w:rPr>
              <w:t>Jlh</w:t>
            </w:r>
          </w:p>
        </w:tc>
        <w:tc>
          <w:tcPr>
            <w:tcW w:w="709" w:type="dxa"/>
            <w:tcBorders>
              <w:top w:val="nil"/>
              <w:left w:val="nil"/>
              <w:bottom w:val="nil"/>
              <w:right w:val="nil"/>
            </w:tcBorders>
            <w:shd w:val="clear" w:color="auto" w:fill="9BBB59"/>
          </w:tcPr>
          <w:p>
            <w:pPr>
              <w:adjustRightInd w:val="0"/>
              <w:jc w:val="center"/>
              <w:rPr>
                <w:rFonts w:ascii="Bookman Old Style" w:hAnsi="Bookman Old Style" w:cs="Candara-Bold"/>
                <w:color w:val="000000"/>
              </w:rPr>
            </w:pPr>
            <w:r>
              <w:rPr>
                <w:rFonts w:ascii="Bookman Old Style" w:hAnsi="Bookman Old Style" w:cs="Candara-Bold"/>
                <w:color w:val="000000"/>
              </w:rPr>
              <w:t>%</w:t>
            </w:r>
          </w:p>
        </w:tc>
        <w:tc>
          <w:tcPr>
            <w:tcW w:w="755" w:type="dxa"/>
            <w:tcBorders>
              <w:top w:val="nil"/>
              <w:left w:val="nil"/>
              <w:bottom w:val="nil"/>
              <w:right w:val="nil"/>
            </w:tcBorders>
            <w:shd w:val="clear" w:color="auto" w:fill="9BBB59"/>
          </w:tcPr>
          <w:p>
            <w:pPr>
              <w:adjustRightInd w:val="0"/>
              <w:jc w:val="center"/>
              <w:rPr>
                <w:rFonts w:ascii="Bookman Old Style" w:hAnsi="Bookman Old Style" w:cs="Candara-Bold"/>
                <w:color w:val="000000"/>
              </w:rPr>
            </w:pPr>
            <w:r>
              <w:rPr>
                <w:rFonts w:ascii="Bookman Old Style" w:hAnsi="Bookman Old Style" w:cs="Candara-Bold"/>
                <w:color w:val="000000"/>
              </w:rPr>
              <w:t>Jlh</w:t>
            </w:r>
          </w:p>
        </w:tc>
        <w:tc>
          <w:tcPr>
            <w:tcW w:w="699" w:type="dxa"/>
            <w:tcBorders>
              <w:top w:val="nil"/>
              <w:left w:val="nil"/>
              <w:bottom w:val="nil"/>
              <w:right w:val="nil"/>
            </w:tcBorders>
            <w:shd w:val="clear" w:color="auto" w:fill="9BBB59"/>
          </w:tcPr>
          <w:p>
            <w:pPr>
              <w:adjustRightInd w:val="0"/>
              <w:jc w:val="center"/>
              <w:rPr>
                <w:rFonts w:ascii="Bookman Old Style" w:hAnsi="Bookman Old Style" w:cs="Candara-Bold"/>
                <w:color w:val="000000"/>
              </w:rPr>
            </w:pPr>
            <w:r>
              <w:rPr>
                <w:rFonts w:ascii="Bookman Old Style" w:hAnsi="Bookman Old Style" w:cs="Candara-Bold"/>
                <w:color w:val="000000"/>
              </w:rPr>
              <w:t>%</w:t>
            </w:r>
          </w:p>
        </w:tc>
        <w:tc>
          <w:tcPr>
            <w:tcW w:w="840" w:type="dxa"/>
            <w:tcBorders>
              <w:top w:val="nil"/>
              <w:left w:val="nil"/>
              <w:bottom w:val="nil"/>
              <w:right w:val="nil"/>
            </w:tcBorders>
            <w:shd w:val="clear" w:color="auto" w:fill="9BBB59"/>
          </w:tcPr>
          <w:p>
            <w:pPr>
              <w:adjustRightInd w:val="0"/>
              <w:jc w:val="center"/>
              <w:rPr>
                <w:rFonts w:ascii="Bookman Old Style" w:hAnsi="Bookman Old Style" w:cs="Candara-Bold"/>
                <w:color w:val="000000"/>
              </w:rPr>
            </w:pPr>
            <w:r>
              <w:rPr>
                <w:rFonts w:ascii="Bookman Old Style" w:hAnsi="Bookman Old Style" w:cs="Candara-Bold"/>
                <w:color w:val="000000"/>
              </w:rPr>
              <w:t>Jlh</w:t>
            </w:r>
          </w:p>
        </w:tc>
        <w:tc>
          <w:tcPr>
            <w:tcW w:w="840" w:type="dxa"/>
            <w:tcBorders>
              <w:top w:val="nil"/>
              <w:left w:val="nil"/>
              <w:bottom w:val="nil"/>
              <w:right w:val="nil"/>
            </w:tcBorders>
            <w:shd w:val="clear" w:color="auto" w:fill="9BBB59"/>
          </w:tcPr>
          <w:p>
            <w:pPr>
              <w:adjustRightInd w:val="0"/>
              <w:jc w:val="center"/>
              <w:rPr>
                <w:rFonts w:ascii="Bookman Old Style" w:hAnsi="Bookman Old Style" w:cs="Candara-Bold"/>
                <w:color w:val="000000"/>
              </w:rPr>
            </w:pPr>
            <w:r>
              <w:rPr>
                <w:rFonts w:ascii="Bookman Old Style" w:hAnsi="Bookman Old Style" w:cs="Candara-Bold"/>
                <w:color w:val="000000"/>
              </w:rPr>
              <w:t>%</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9BBB59" w:sz="8" w:space="0"/>
              <w:left w:val="single" w:color="9BBB59" w:sz="8" w:space="0"/>
              <w:bottom w:val="single" w:color="9BBB59" w:sz="8" w:space="0"/>
            </w:tcBorders>
            <w:shd w:val="clear" w:color="auto" w:fill="auto"/>
          </w:tcPr>
          <w:p>
            <w:pPr>
              <w:pStyle w:val="14"/>
              <w:numPr>
                <w:ilvl w:val="0"/>
                <w:numId w:val="22"/>
              </w:numPr>
              <w:adjustRightInd w:val="0"/>
              <w:spacing w:line="360" w:lineRule="auto"/>
              <w:jc w:val="center"/>
              <w:rPr>
                <w:rFonts w:ascii="Bookman Old Style" w:hAnsi="Bookman Old Style" w:cs="Candara-Bold"/>
                <w:color w:val="000000"/>
              </w:rPr>
            </w:pPr>
          </w:p>
        </w:tc>
        <w:tc>
          <w:tcPr>
            <w:tcW w:w="1420" w:type="dxa"/>
            <w:tcBorders>
              <w:top w:val="single" w:color="9BBB59" w:sz="8" w:space="0"/>
              <w:bottom w:val="single" w:color="9BBB59" w:sz="8" w:space="0"/>
            </w:tcBorders>
            <w:shd w:val="clear" w:color="auto" w:fill="auto"/>
          </w:tcPr>
          <w:p>
            <w:pPr>
              <w:adjustRightInd w:val="0"/>
              <w:rPr>
                <w:rFonts w:ascii="Bookman Old Style" w:hAnsi="Bookman Old Style" w:cs="Candara"/>
                <w:bCs/>
                <w:sz w:val="16"/>
                <w:szCs w:val="16"/>
                <w:lang w:val="id-ID"/>
              </w:rPr>
            </w:pPr>
            <w:r>
              <w:rPr>
                <w:rFonts w:ascii="Bookman Old Style" w:hAnsi="Bookman Old Style" w:cs="Calibri"/>
                <w:bCs/>
                <w:color w:val="000000"/>
                <w:sz w:val="16"/>
                <w:szCs w:val="16"/>
                <w:lang w:val="id-ID" w:eastAsia="id-ID"/>
              </w:rPr>
              <w:t>Meningkatnya kapasitas kelembagaan, ketatalaksa</w:t>
            </w:r>
            <w:r>
              <w:rPr>
                <w:rFonts w:ascii="Bookman Old Style" w:hAnsi="Bookman Old Style" w:cs="Calibri"/>
                <w:bCs/>
                <w:color w:val="000000"/>
                <w:sz w:val="16"/>
                <w:szCs w:val="16"/>
                <w:lang w:eastAsia="id-ID"/>
              </w:rPr>
              <w:t>-</w:t>
            </w:r>
            <w:r>
              <w:rPr>
                <w:rFonts w:ascii="Bookman Old Style" w:hAnsi="Bookman Old Style" w:cs="Calibri"/>
                <w:bCs/>
                <w:color w:val="000000"/>
                <w:sz w:val="16"/>
                <w:szCs w:val="16"/>
                <w:lang w:val="id-ID" w:eastAsia="id-ID"/>
              </w:rPr>
              <w:t>naan, dan peraturan perundang-undangan pemerintah daerah.</w:t>
            </w:r>
          </w:p>
        </w:tc>
        <w:tc>
          <w:tcPr>
            <w:tcW w:w="1397"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1</w:t>
            </w:r>
          </w:p>
        </w:tc>
        <w:tc>
          <w:tcPr>
            <w:tcW w:w="1183" w:type="dxa"/>
            <w:tcBorders>
              <w:top w:val="single" w:color="9BBB59" w:sz="8" w:space="0"/>
              <w:bottom w:val="single" w:color="9BBB59" w:sz="8" w:space="0"/>
            </w:tcBorders>
            <w:shd w:val="clear" w:color="auto" w:fill="auto"/>
          </w:tcPr>
          <w:p>
            <w:pPr>
              <w:adjustRightInd w:val="0"/>
              <w:spacing w:line="360" w:lineRule="auto"/>
              <w:rPr>
                <w:rFonts w:ascii="Bookman Old Style" w:hAnsi="Bookman Old Style" w:cs="Candara-Bold"/>
                <w:bCs/>
                <w:color w:val="000000"/>
                <w:sz w:val="24"/>
                <w:szCs w:val="24"/>
              </w:rPr>
            </w:pPr>
            <w:r>
              <w:rPr>
                <w:rFonts w:ascii="Bookman Old Style" w:hAnsi="Bookman Old Style" w:cs="Candara-Bold"/>
                <w:bCs/>
                <w:color w:val="000000"/>
                <w:sz w:val="24"/>
                <w:szCs w:val="24"/>
              </w:rPr>
              <w:t xml:space="preserve">     100</w:t>
            </w:r>
          </w:p>
        </w:tc>
        <w:tc>
          <w:tcPr>
            <w:tcW w:w="850"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c>
          <w:tcPr>
            <w:tcW w:w="709"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c>
          <w:tcPr>
            <w:tcW w:w="755"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1</w:t>
            </w:r>
          </w:p>
        </w:tc>
        <w:tc>
          <w:tcPr>
            <w:tcW w:w="699"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100</w:t>
            </w:r>
          </w:p>
        </w:tc>
        <w:tc>
          <w:tcPr>
            <w:tcW w:w="840"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c>
          <w:tcPr>
            <w:tcW w:w="840" w:type="dxa"/>
            <w:tcBorders>
              <w:top w:val="single" w:color="9BBB59" w:sz="8" w:space="0"/>
              <w:bottom w:val="single" w:color="9BBB59" w:sz="8" w:space="0"/>
              <w:right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900" w:type="dxa"/>
            <w:shd w:val="clear" w:color="auto" w:fill="auto"/>
          </w:tcPr>
          <w:p>
            <w:pPr>
              <w:pStyle w:val="14"/>
              <w:numPr>
                <w:ilvl w:val="0"/>
                <w:numId w:val="22"/>
              </w:numPr>
              <w:adjustRightInd w:val="0"/>
              <w:spacing w:line="360" w:lineRule="auto"/>
              <w:jc w:val="center"/>
              <w:rPr>
                <w:rFonts w:ascii="Bookman Old Style" w:hAnsi="Bookman Old Style" w:cs="Candara-Bold"/>
                <w:bCs/>
                <w:color w:val="000000"/>
              </w:rPr>
            </w:pPr>
          </w:p>
        </w:tc>
        <w:tc>
          <w:tcPr>
            <w:tcW w:w="1420" w:type="dxa"/>
            <w:shd w:val="clear" w:color="auto" w:fill="auto"/>
          </w:tcPr>
          <w:p>
            <w:pPr>
              <w:adjustRightInd w:val="0"/>
              <w:rPr>
                <w:rFonts w:ascii="Bookman Old Style" w:hAnsi="Bookman Old Style" w:cs="Candara"/>
                <w:sz w:val="16"/>
                <w:szCs w:val="16"/>
                <w:lang w:val="id-ID"/>
              </w:rPr>
            </w:pPr>
            <w:r>
              <w:rPr>
                <w:rFonts w:ascii="Bookman Old Style" w:hAnsi="Bookman Old Style" w:cs="Calibri"/>
                <w:color w:val="000000"/>
                <w:sz w:val="16"/>
                <w:szCs w:val="16"/>
                <w:lang w:val="id-ID" w:eastAsia="id-ID"/>
              </w:rPr>
              <w:t>Meningkatnya akuntabilitas kinerja pemerintah daerah</w:t>
            </w:r>
          </w:p>
        </w:tc>
        <w:tc>
          <w:tcPr>
            <w:tcW w:w="1397" w:type="dxa"/>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2</w:t>
            </w:r>
          </w:p>
        </w:tc>
        <w:tc>
          <w:tcPr>
            <w:tcW w:w="1183" w:type="dxa"/>
            <w:shd w:val="clear" w:color="auto" w:fill="auto"/>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94,5</w:t>
            </w:r>
          </w:p>
        </w:tc>
        <w:tc>
          <w:tcPr>
            <w:tcW w:w="850" w:type="dxa"/>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c>
          <w:tcPr>
            <w:tcW w:w="709" w:type="dxa"/>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c>
          <w:tcPr>
            <w:tcW w:w="755" w:type="dxa"/>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c>
          <w:tcPr>
            <w:tcW w:w="699" w:type="dxa"/>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c>
          <w:tcPr>
            <w:tcW w:w="840" w:type="dxa"/>
            <w:shd w:val="clear" w:color="auto" w:fill="auto"/>
          </w:tcPr>
          <w:p>
            <w:pPr>
              <w:adjustRightInd w:val="0"/>
              <w:spacing w:line="360" w:lineRule="auto"/>
              <w:jc w:val="center"/>
              <w:rPr>
                <w:rFonts w:ascii="Bookman Old Style" w:hAnsi="Bookman Old Style" w:cs="Candara-Bold"/>
                <w:bCs/>
                <w:color w:val="000000"/>
                <w:lang w:val="id-ID"/>
              </w:rPr>
            </w:pPr>
            <w:r>
              <w:rPr>
                <w:rFonts w:ascii="Bookman Old Style" w:hAnsi="Bookman Old Style" w:cs="Candara-Bold"/>
                <w:bCs/>
                <w:color w:val="000000"/>
                <w:lang w:val="id-ID"/>
              </w:rPr>
              <w:t>2</w:t>
            </w:r>
          </w:p>
        </w:tc>
        <w:tc>
          <w:tcPr>
            <w:tcW w:w="840" w:type="dxa"/>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94,5</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9BBB59" w:sz="8" w:space="0"/>
              <w:left w:val="single" w:color="9BBB59" w:sz="8" w:space="0"/>
              <w:bottom w:val="single" w:color="9BBB59" w:sz="8" w:space="0"/>
            </w:tcBorders>
            <w:shd w:val="clear" w:color="auto" w:fill="auto"/>
          </w:tcPr>
          <w:p>
            <w:pPr>
              <w:pStyle w:val="14"/>
              <w:numPr>
                <w:ilvl w:val="0"/>
                <w:numId w:val="22"/>
              </w:numPr>
              <w:adjustRightInd w:val="0"/>
              <w:spacing w:line="360" w:lineRule="auto"/>
              <w:jc w:val="center"/>
              <w:rPr>
                <w:rFonts w:ascii="Bookman Old Style" w:hAnsi="Bookman Old Style" w:cs="Candara-Bold"/>
                <w:color w:val="000000"/>
              </w:rPr>
            </w:pPr>
          </w:p>
        </w:tc>
        <w:tc>
          <w:tcPr>
            <w:tcW w:w="1420" w:type="dxa"/>
            <w:tcBorders>
              <w:top w:val="single" w:color="9BBB59" w:sz="8" w:space="0"/>
              <w:bottom w:val="single" w:color="9BBB59" w:sz="8" w:space="0"/>
            </w:tcBorders>
            <w:shd w:val="clear" w:color="auto" w:fill="auto"/>
          </w:tcPr>
          <w:p>
            <w:pPr>
              <w:adjustRightInd w:val="0"/>
              <w:rPr>
                <w:rFonts w:ascii="Bookman Old Style" w:hAnsi="Bookman Old Style" w:cs="Candara"/>
                <w:sz w:val="16"/>
                <w:szCs w:val="16"/>
                <w:lang w:val="id-ID"/>
              </w:rPr>
            </w:pPr>
            <w:r>
              <w:rPr>
                <w:rFonts w:ascii="Bookman Old Style" w:hAnsi="Bookman Old Style" w:cs="Calibri"/>
                <w:color w:val="000000"/>
                <w:sz w:val="16"/>
                <w:szCs w:val="16"/>
                <w:lang w:val="id-ID" w:eastAsia="id-ID"/>
              </w:rPr>
              <w:t>Meningkatnya kualitas pelayanan pemerintah</w:t>
            </w:r>
          </w:p>
        </w:tc>
        <w:tc>
          <w:tcPr>
            <w:tcW w:w="1397"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1</w:t>
            </w:r>
          </w:p>
        </w:tc>
        <w:tc>
          <w:tcPr>
            <w:tcW w:w="1183"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sz w:val="24"/>
                <w:szCs w:val="24"/>
                <w:lang w:val="id-ID"/>
              </w:rPr>
            </w:pPr>
            <w:r>
              <w:rPr>
                <w:rFonts w:ascii="Bookman Old Style" w:hAnsi="Bookman Old Style" w:cs="Candara-Bold"/>
                <w:bCs/>
                <w:color w:val="000000"/>
                <w:sz w:val="24"/>
                <w:szCs w:val="24"/>
                <w:lang w:val="id-ID"/>
              </w:rPr>
              <w:t>9</w:t>
            </w:r>
            <w:r>
              <w:rPr>
                <w:rFonts w:ascii="Bookman Old Style" w:hAnsi="Bookman Old Style" w:cs="Candara-Bold"/>
                <w:bCs/>
                <w:color w:val="000000"/>
                <w:sz w:val="24"/>
                <w:szCs w:val="24"/>
              </w:rPr>
              <w:t>5</w:t>
            </w:r>
            <w:r>
              <w:rPr>
                <w:rFonts w:ascii="Bookman Old Style" w:hAnsi="Bookman Old Style" w:cs="Candara-Bold"/>
                <w:bCs/>
                <w:color w:val="000000"/>
                <w:sz w:val="24"/>
                <w:szCs w:val="24"/>
                <w:lang w:val="id-ID"/>
              </w:rPr>
              <w:t>,</w:t>
            </w:r>
            <w:r>
              <w:rPr>
                <w:rFonts w:ascii="Bookman Old Style" w:hAnsi="Bookman Old Style" w:cs="Candara-Bold"/>
                <w:bCs/>
                <w:color w:val="000000"/>
                <w:sz w:val="24"/>
                <w:szCs w:val="24"/>
              </w:rPr>
              <w:t>44</w:t>
            </w:r>
            <w:r>
              <w:rPr>
                <w:rFonts w:ascii="Bookman Old Style" w:hAnsi="Bookman Old Style" w:cs="Candara-Bold"/>
                <w:bCs/>
                <w:color w:val="000000"/>
                <w:sz w:val="24"/>
                <w:szCs w:val="24"/>
                <w:lang w:val="id-ID"/>
              </w:rPr>
              <w:t>*</w:t>
            </w:r>
          </w:p>
        </w:tc>
        <w:tc>
          <w:tcPr>
            <w:tcW w:w="850"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c>
          <w:tcPr>
            <w:tcW w:w="709"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c>
          <w:tcPr>
            <w:tcW w:w="755"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c>
          <w:tcPr>
            <w:tcW w:w="699"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w:t>
            </w:r>
          </w:p>
        </w:tc>
        <w:tc>
          <w:tcPr>
            <w:tcW w:w="840" w:type="dxa"/>
            <w:tcBorders>
              <w:top w:val="single" w:color="9BBB59" w:sz="8" w:space="0"/>
              <w:bottom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1</w:t>
            </w:r>
          </w:p>
        </w:tc>
        <w:tc>
          <w:tcPr>
            <w:tcW w:w="840" w:type="dxa"/>
            <w:tcBorders>
              <w:top w:val="single" w:color="9BBB59" w:sz="8" w:space="0"/>
              <w:bottom w:val="single" w:color="9BBB59" w:sz="8" w:space="0"/>
              <w:right w:val="single" w:color="9BBB59" w:sz="8" w:space="0"/>
            </w:tcBorders>
            <w:shd w:val="clear" w:color="auto" w:fill="auto"/>
          </w:tcPr>
          <w:p>
            <w:pPr>
              <w:adjustRightInd w:val="0"/>
              <w:spacing w:line="360" w:lineRule="auto"/>
              <w:jc w:val="center"/>
              <w:rPr>
                <w:rFonts w:ascii="Bookman Old Style" w:hAnsi="Bookman Old Style" w:cs="Candara-Bold"/>
                <w:bCs/>
                <w:color w:val="000000"/>
              </w:rPr>
            </w:pPr>
            <w:r>
              <w:rPr>
                <w:rFonts w:ascii="Bookman Old Style" w:hAnsi="Bookman Old Style" w:cs="Candara-Bold"/>
                <w:bCs/>
                <w:color w:val="000000"/>
              </w:rPr>
              <w:t>96,5</w:t>
            </w:r>
          </w:p>
        </w:tc>
      </w:tr>
    </w:tbl>
    <w:p>
      <w:pPr>
        <w:adjustRightInd w:val="0"/>
        <w:spacing w:line="360" w:lineRule="auto"/>
        <w:rPr>
          <w:rFonts w:ascii="Bookman Old Style" w:hAnsi="Bookman Old Style" w:cs="Candara"/>
          <w:b/>
          <w:sz w:val="24"/>
          <w:szCs w:val="24"/>
        </w:rPr>
      </w:pPr>
    </w:p>
    <w:p>
      <w:pPr>
        <w:adjustRightInd w:val="0"/>
        <w:spacing w:line="360" w:lineRule="auto"/>
        <w:ind w:firstLine="851"/>
        <w:jc w:val="both"/>
        <w:rPr>
          <w:rFonts w:ascii="Bookman Old Style" w:hAnsi="Bookman Old Style" w:cs="Candara"/>
          <w:sz w:val="24"/>
          <w:szCs w:val="24"/>
        </w:rPr>
      </w:pPr>
      <w:r>
        <w:rPr>
          <w:rFonts w:ascii="Bookman Old Style" w:hAnsi="Bookman Old Style" w:cs="Calibri"/>
          <w:color w:val="000000"/>
          <w:sz w:val="24"/>
          <w:szCs w:val="24"/>
          <w:lang w:eastAsia="id-ID"/>
        </w:rPr>
        <w:t>Berikut</w:t>
      </w:r>
      <w:r>
        <w:rPr>
          <w:rFonts w:ascii="Bookman Old Style" w:hAnsi="Bookman Old Style" w:cs="Candara"/>
          <w:sz w:val="24"/>
          <w:szCs w:val="24"/>
        </w:rPr>
        <w:t xml:space="preserve"> adalah penjelasan dan analisis pencapaian kinerja pada setiap sasaran strategis.</w:t>
      </w:r>
    </w:p>
    <w:p>
      <w:pPr>
        <w:adjustRightInd w:val="0"/>
        <w:spacing w:line="360" w:lineRule="auto"/>
        <w:ind w:firstLine="851"/>
        <w:jc w:val="both"/>
        <w:rPr>
          <w:rFonts w:ascii="Bookman Old Style" w:hAnsi="Bookman Old Style" w:cs="Candara"/>
          <w:sz w:val="24"/>
          <w:szCs w:val="24"/>
        </w:rPr>
      </w:pPr>
    </w:p>
    <w:p>
      <w:pPr>
        <w:adjustRightInd w:val="0"/>
        <w:rPr>
          <w:rFonts w:ascii="Bookman Old Style" w:hAnsi="Bookman Old Style" w:cs="Candara"/>
          <w:b/>
          <w:sz w:val="24"/>
          <w:szCs w:val="24"/>
        </w:rPr>
      </w:pPr>
      <w:r>
        <w:rPr>
          <w:rFonts w:ascii="Bookman Old Style" w:hAnsi="Bookman Old Style" w:cs="Candara"/>
          <w:b/>
          <w:sz w:val="24"/>
          <w:szCs w:val="24"/>
        </w:rPr>
        <mc:AlternateContent>
          <mc:Choice Requires="wps">
            <w:drawing>
              <wp:anchor distT="0" distB="0" distL="114300" distR="114300" simplePos="0" relativeHeight="251662336" behindDoc="1" locked="0" layoutInCell="1" allowOverlap="1">
                <wp:simplePos x="0" y="0"/>
                <wp:positionH relativeFrom="column">
                  <wp:posOffset>-159385</wp:posOffset>
                </wp:positionH>
                <wp:positionV relativeFrom="paragraph">
                  <wp:posOffset>-635</wp:posOffset>
                </wp:positionV>
                <wp:extent cx="6390005" cy="680085"/>
                <wp:effectExtent l="0" t="0" r="29845" b="62865"/>
                <wp:wrapNone/>
                <wp:docPr id="3" name="Folded Corner 3"/>
                <wp:cNvGraphicFramePr/>
                <a:graphic xmlns:a="http://schemas.openxmlformats.org/drawingml/2006/main">
                  <a:graphicData uri="http://schemas.microsoft.com/office/word/2010/wordprocessingShape">
                    <wps:wsp>
                      <wps:cNvSpPr>
                        <a:spLocks noChangeArrowheads="1"/>
                      </wps:cNvSpPr>
                      <wps:spPr bwMode="auto">
                        <a:xfrm>
                          <a:off x="0" y="0"/>
                          <a:ext cx="6390005" cy="680085"/>
                        </a:xfrm>
                        <a:prstGeom prst="foldedCorner">
                          <a:avLst>
                            <a:gd name="adj" fmla="val 12500"/>
                          </a:avLst>
                        </a:prstGeom>
                        <a:gradFill rotWithShape="0">
                          <a:gsLst>
                            <a:gs pos="0">
                              <a:srgbClr val="C2D69B"/>
                            </a:gs>
                            <a:gs pos="50000">
                              <a:srgbClr val="EAF1DD"/>
                            </a:gs>
                            <a:gs pos="100000">
                              <a:srgbClr val="C2D69B"/>
                            </a:gs>
                          </a:gsLst>
                          <a:lin ang="18900000" scaled="1"/>
                        </a:gradFill>
                        <a:ln w="12700">
                          <a:solidFill>
                            <a:srgbClr val="C2D69B"/>
                          </a:solidFill>
                          <a:rou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anchor>
            </w:drawing>
          </mc:Choice>
          <mc:Fallback>
            <w:pict>
              <v:shape id="_x0000_s1026" o:spid="_x0000_s1026" o:spt="65" type="#_x0000_t65" style="position:absolute;left:0pt;margin-left:-12.55pt;margin-top:-0.05pt;height:53.55pt;width:503.15pt;z-index:-251654144;mso-width-relative:page;mso-height-relative:page;" fillcolor="#C2D69B" filled="t" stroked="t" coordsize="21600,21600" o:gfxdata="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w6xU1wAAAAkBAAAPAAAAAAAAAAEAIAAAACIA&#10;AABkcnMvZG93bnJldi54bWxQSwECFAAUAAAACACHTuJAk5cATrUCAAC1BQAADgAAAAAAAAABACAA&#10;AAAmAQAAZHJzL2Uyb0RvYy54bWxQSwUGAAAAAAYABgBZAQAATQYAAAAA&#10;" adj="18900">
                <v:fill type="gradient" on="t" color2="#EAF1DD" angle="135" focus="50%" focussize="0,0"/>
                <v:stroke weight="1pt" color="#C2D69B" joinstyle="round"/>
                <v:imagedata o:title=""/>
                <o:lock v:ext="edit" aspectratio="f"/>
                <v:shadow on="t" color="#4E6128" opacity="32768f" offset="1pt,2pt" origin="0f,0f" matrix="65536f,0f,0f,65536f"/>
              </v:shape>
            </w:pict>
          </mc:Fallback>
        </mc:AlternateContent>
      </w:r>
      <w:r>
        <w:rPr>
          <w:rFonts w:ascii="Bookman Old Style" w:hAnsi="Bookman Old Style" w:cs="Candara"/>
          <w:b/>
          <w:sz w:val="24"/>
          <w:szCs w:val="24"/>
        </w:rPr>
        <w:t>Sasaran Strategis 1.</w:t>
      </w:r>
    </w:p>
    <w:p>
      <w:pPr>
        <w:adjustRightInd w:val="0"/>
        <w:rPr>
          <w:rFonts w:ascii="Bookman Old Style" w:hAnsi="Bookman Old Style" w:cs="Calibri"/>
          <w:b/>
          <w:sz w:val="24"/>
          <w:szCs w:val="24"/>
          <w:lang w:eastAsia="id-ID"/>
        </w:rPr>
      </w:pPr>
      <w:r>
        <w:rPr>
          <w:rFonts w:ascii="Bookman Old Style" w:hAnsi="Bookman Old Style" w:cs="Candara"/>
          <w:b/>
          <w:sz w:val="24"/>
          <w:szCs w:val="24"/>
        </w:rPr>
        <w:t xml:space="preserve"> </w:t>
      </w:r>
      <w:r>
        <w:rPr>
          <w:rFonts w:ascii="Bookman Old Style" w:hAnsi="Bookman Old Style" w:cs="Calibri"/>
          <w:b/>
          <w:sz w:val="24"/>
          <w:szCs w:val="24"/>
          <w:lang w:eastAsia="id-ID"/>
        </w:rPr>
        <w:t>Meningkatnya kapasitas kelembagaan, ketatalaksanaan dan peraturan perundang-undangan pemerintah daerah.</w:t>
      </w:r>
    </w:p>
    <w:p>
      <w:pPr>
        <w:adjustRightInd w:val="0"/>
        <w:jc w:val="both"/>
        <w:rPr>
          <w:rFonts w:ascii="Bookman Old Style" w:hAnsi="Bookman Old Style" w:cs="Calibri"/>
          <w:b/>
          <w:sz w:val="24"/>
          <w:szCs w:val="24"/>
          <w:lang w:eastAsia="id-ID"/>
        </w:rPr>
      </w:pPr>
    </w:p>
    <w:p>
      <w:pPr>
        <w:adjustRightInd w:val="0"/>
        <w:spacing w:line="360" w:lineRule="auto"/>
        <w:ind w:firstLine="851"/>
        <w:jc w:val="both"/>
        <w:rPr>
          <w:rFonts w:ascii="Bookman Old Style" w:hAnsi="Bookman Old Style" w:cs="Calibri"/>
          <w:color w:val="000000"/>
          <w:sz w:val="24"/>
          <w:szCs w:val="24"/>
          <w:lang w:eastAsia="id-ID"/>
        </w:rPr>
      </w:pPr>
    </w:p>
    <w:p>
      <w:pPr>
        <w:adjustRightInd w:val="0"/>
        <w:spacing w:line="360" w:lineRule="auto"/>
        <w:ind w:firstLine="851"/>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 xml:space="preserve">Untuk melihat capaian sasaran strategis 1 “meningkatnya kapasitas </w:t>
      </w:r>
      <w:r>
        <w:rPr>
          <w:rFonts w:ascii="Bookman Old Style" w:hAnsi="Bookman Old Style" w:cs="Calibri"/>
          <w:sz w:val="24"/>
          <w:szCs w:val="24"/>
          <w:lang w:eastAsia="id-ID"/>
        </w:rPr>
        <w:t>kelembagaan, ketatalaksanaan dan peraturan perundang-undangan pemerintah daerah”</w:t>
      </w:r>
      <w:r>
        <w:rPr>
          <w:rFonts w:ascii="Bookman Old Style" w:hAnsi="Bookman Old Style" w:cs="Calibri"/>
          <w:color w:val="000000"/>
          <w:sz w:val="24"/>
          <w:szCs w:val="24"/>
          <w:lang w:eastAsia="id-ID"/>
        </w:rPr>
        <w:t xml:space="preserve"> maka ada 1 (satu) indikator kinerja yang digunakan, yaitu presentase produk hukum daerah yang dievaluasi. </w:t>
      </w:r>
    </w:p>
    <w:p>
      <w:pPr>
        <w:adjustRightInd w:val="0"/>
        <w:spacing w:line="360" w:lineRule="auto"/>
        <w:ind w:firstLine="851"/>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Indikator presentase produk hukum daerah yang dievaluasi merupakan indikator untuk mengetahui seberapa banyak jumlah produk h</w:t>
      </w:r>
      <w:r>
        <w:rPr>
          <w:rFonts w:ascii="Bookman Old Style" w:hAnsi="Bookman Old Style" w:cs="Calibri"/>
          <w:color w:val="000000"/>
          <w:sz w:val="24"/>
          <w:szCs w:val="24"/>
          <w:lang w:val="id-ID" w:eastAsia="id-ID"/>
        </w:rPr>
        <w:t>u</w:t>
      </w:r>
      <w:r>
        <w:rPr>
          <w:rFonts w:ascii="Bookman Old Style" w:hAnsi="Bookman Old Style" w:cs="Calibri"/>
          <w:color w:val="000000"/>
          <w:sz w:val="24"/>
          <w:szCs w:val="24"/>
          <w:lang w:eastAsia="id-ID"/>
        </w:rPr>
        <w:t>kum daerah yang telah dilaksanakan dibandingkan yang terbit sesuai dengan mekanisme pembentukan produk hukum daerah. Data indikator diperoleh dari jumlah perda yang dijalankan dibagi jumlah perda yang telah diterbitkan pada tahun berjalan dikalikan 100. Capaian kinerja pada indikator tersebut pada tahun 2019 sebagaimana terlihat pada tabel berikut ini :</w:t>
      </w:r>
    </w:p>
    <w:p>
      <w:pPr>
        <w:adjustRightInd w:val="0"/>
        <w:spacing w:line="360" w:lineRule="auto"/>
        <w:ind w:firstLine="851"/>
        <w:jc w:val="both"/>
        <w:rPr>
          <w:rFonts w:ascii="Bookman Old Style" w:hAnsi="Bookman Old Style" w:cs="Calibri"/>
          <w:color w:val="000000"/>
          <w:sz w:val="24"/>
          <w:szCs w:val="24"/>
          <w:lang w:eastAsia="id-ID"/>
        </w:rPr>
      </w:pPr>
    </w:p>
    <w:p>
      <w:pPr>
        <w:adjustRightInd w:val="0"/>
        <w:spacing w:line="360" w:lineRule="auto"/>
        <w:ind w:firstLine="851"/>
        <w:jc w:val="both"/>
        <w:rPr>
          <w:rFonts w:ascii="Bookman Old Style" w:hAnsi="Bookman Old Style" w:cs="Calibri"/>
          <w:color w:val="000000"/>
          <w:sz w:val="24"/>
          <w:szCs w:val="24"/>
          <w:lang w:eastAsia="id-ID"/>
        </w:rPr>
      </w:pPr>
    </w:p>
    <w:p>
      <w:pPr>
        <w:adjustRightInd w:val="0"/>
        <w:ind w:firstLine="85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Tabel 3.2.5</w:t>
      </w:r>
    </w:p>
    <w:p>
      <w:pPr>
        <w:adjustRightInd w:val="0"/>
        <w:ind w:firstLine="85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Capaian Kinerja Berdasarkan Perbandingan Capaian Tahun ini dengan Capaian Tahun Lalu</w:t>
      </w:r>
    </w:p>
    <w:p>
      <w:pPr>
        <w:adjustRightInd w:val="0"/>
        <w:ind w:firstLine="850"/>
        <w:jc w:val="center"/>
        <w:rPr>
          <w:rFonts w:ascii="Bookman Old Style" w:hAnsi="Bookman Old Style" w:cs="Calibri"/>
          <w:b/>
          <w:color w:val="000000"/>
          <w:sz w:val="24"/>
          <w:szCs w:val="24"/>
          <w:lang w:eastAsia="id-ID"/>
        </w:rPr>
      </w:pPr>
    </w:p>
    <w:tbl>
      <w:tblPr>
        <w:tblStyle w:val="11"/>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168"/>
        <w:gridCol w:w="1136"/>
        <w:gridCol w:w="1367"/>
        <w:gridCol w:w="1368"/>
        <w:gridCol w:w="1378"/>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43"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No </w:t>
            </w:r>
          </w:p>
        </w:tc>
        <w:tc>
          <w:tcPr>
            <w:tcW w:w="2168"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Indikator Sasaran</w:t>
            </w:r>
          </w:p>
        </w:tc>
        <w:tc>
          <w:tcPr>
            <w:tcW w:w="1136"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Satuan </w:t>
            </w:r>
          </w:p>
        </w:tc>
        <w:tc>
          <w:tcPr>
            <w:tcW w:w="1367"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Tahun 2018</w:t>
            </w:r>
          </w:p>
        </w:tc>
        <w:tc>
          <w:tcPr>
            <w:tcW w:w="1368"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Tahun 2019</w:t>
            </w:r>
          </w:p>
        </w:tc>
        <w:tc>
          <w:tcPr>
            <w:tcW w:w="1378"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Capaian selisih </w:t>
            </w:r>
          </w:p>
        </w:tc>
        <w:tc>
          <w:tcPr>
            <w:tcW w:w="1130"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43"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2168"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136"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367"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w:t>
            </w:r>
          </w:p>
        </w:tc>
        <w:tc>
          <w:tcPr>
            <w:tcW w:w="1368"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w:t>
            </w:r>
          </w:p>
        </w:tc>
        <w:tc>
          <w:tcPr>
            <w:tcW w:w="1378"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130" w:type="dxa"/>
            <w:vMerge w:val="continue"/>
            <w:shd w:val="clear" w:color="auto" w:fill="92D050"/>
          </w:tcPr>
          <w:p>
            <w:pPr>
              <w:adjustRightInd w:val="0"/>
              <w:jc w:val="center"/>
              <w:rPr>
                <w:rFonts w:ascii="Bookman Old Style" w:hAnsi="Bookman Old Style" w:cs="Calibri"/>
                <w:b/>
                <w:color w:val="000000"/>
                <w:sz w:val="24"/>
                <w:szCs w:val="24"/>
                <w:lang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w:t>
            </w:r>
          </w:p>
        </w:tc>
        <w:tc>
          <w:tcPr>
            <w:tcW w:w="2168" w:type="dxa"/>
          </w:tcPr>
          <w:p>
            <w:pPr>
              <w:adjustRightInd w:val="0"/>
              <w:rPr>
                <w:rFonts w:ascii="Bookman Old Style" w:hAnsi="Bookman Old Style" w:cs="Calibri"/>
                <w:b/>
                <w:color w:val="000000"/>
                <w:sz w:val="24"/>
                <w:szCs w:val="24"/>
                <w:lang w:eastAsia="id-ID"/>
              </w:rPr>
            </w:pPr>
            <w:r>
              <w:rPr>
                <w:rFonts w:ascii="Bookman Old Style" w:hAnsi="Bookman Old Style" w:cs="Calibri"/>
                <w:color w:val="000000"/>
                <w:sz w:val="24"/>
                <w:szCs w:val="24"/>
                <w:lang w:eastAsia="id-ID"/>
              </w:rPr>
              <w:t>Persentase produk hukum daerah yang dievaluasi</w:t>
            </w:r>
          </w:p>
        </w:tc>
        <w:tc>
          <w:tcPr>
            <w:tcW w:w="1136"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w:t>
            </w:r>
          </w:p>
        </w:tc>
        <w:tc>
          <w:tcPr>
            <w:tcW w:w="1367"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110</w:t>
            </w:r>
          </w:p>
        </w:tc>
        <w:tc>
          <w:tcPr>
            <w:tcW w:w="136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100</w:t>
            </w:r>
          </w:p>
        </w:tc>
        <w:tc>
          <w:tcPr>
            <w:tcW w:w="137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w:t>
            </w:r>
          </w:p>
        </w:tc>
        <w:tc>
          <w:tcPr>
            <w:tcW w:w="113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w:t>
            </w:r>
          </w:p>
        </w:tc>
      </w:tr>
    </w:tbl>
    <w:p>
      <w:pPr>
        <w:adjustRightInd w:val="0"/>
        <w:ind w:firstLine="850"/>
        <w:jc w:val="center"/>
        <w:rPr>
          <w:rFonts w:ascii="Bookman Old Style" w:hAnsi="Bookman Old Style" w:cs="Calibri"/>
          <w:b/>
          <w:color w:val="000000"/>
          <w:sz w:val="24"/>
          <w:szCs w:val="24"/>
          <w:lang w:eastAsia="id-ID"/>
        </w:rPr>
      </w:pPr>
    </w:p>
    <w:p>
      <w:pPr>
        <w:pStyle w:val="4"/>
        <w:spacing w:before="1" w:line="360" w:lineRule="auto"/>
        <w:ind w:left="720" w:right="112" w:firstLine="720"/>
        <w:jc w:val="both"/>
        <w:rPr>
          <w:rFonts w:ascii="Bookman Old Style" w:hAnsi="Bookman Old Style"/>
        </w:rPr>
      </w:pPr>
      <w:r>
        <w:rPr>
          <w:rFonts w:ascii="Bookman Old Style" w:hAnsi="Bookman Old Style"/>
          <w:lang w:val="id-ID"/>
        </w:rPr>
        <w:t>Dari tabel diatas dapat disimpulkan bahwa untuk indikator sasaran persentase produk hukum daerah yang dievaluasi mencapai 1</w:t>
      </w:r>
      <w:r>
        <w:rPr>
          <w:rFonts w:ascii="Bookman Old Style" w:hAnsi="Bookman Old Style"/>
        </w:rPr>
        <w:t>0</w:t>
      </w:r>
      <w:r>
        <w:rPr>
          <w:rFonts w:ascii="Bookman Old Style" w:hAnsi="Bookman Old Style"/>
          <w:lang w:val="id-ID"/>
        </w:rPr>
        <w:t>0 %</w:t>
      </w:r>
      <w:r>
        <w:rPr>
          <w:rFonts w:ascii="Bookman Old Style" w:hAnsi="Bookman Old Style"/>
        </w:rPr>
        <w:t xml:space="preserve">, </w:t>
      </w:r>
      <w:r>
        <w:rPr>
          <w:rFonts w:ascii="Bookman Old Style" w:hAnsi="Bookman Old Style"/>
          <w:lang w:val="id-ID"/>
        </w:rPr>
        <w:t xml:space="preserve">indikator tersebut merupakan indikator </w:t>
      </w:r>
      <w:r>
        <w:rPr>
          <w:rFonts w:ascii="Bookman Old Style" w:hAnsi="Bookman Old Style"/>
        </w:rPr>
        <w:t xml:space="preserve">yang </w:t>
      </w:r>
      <w:r>
        <w:rPr>
          <w:rFonts w:ascii="Bookman Old Style" w:hAnsi="Bookman Old Style"/>
          <w:lang w:val="id-ID"/>
        </w:rPr>
        <w:t>baru</w:t>
      </w:r>
      <w:r>
        <w:rPr>
          <w:rFonts w:ascii="Bookman Old Style" w:hAnsi="Bookman Old Style"/>
        </w:rPr>
        <w:t xml:space="preserve"> berjalan 2 tahun</w:t>
      </w:r>
      <w:r>
        <w:rPr>
          <w:rFonts w:ascii="Bookman Old Style" w:hAnsi="Bookman Old Style"/>
          <w:lang w:val="id-ID"/>
        </w:rPr>
        <w:t xml:space="preserve"> sesuai renstra 2017-2022.</w:t>
      </w:r>
    </w:p>
    <w:p>
      <w:pPr>
        <w:pStyle w:val="4"/>
        <w:spacing w:before="1" w:line="360" w:lineRule="auto"/>
        <w:ind w:left="720" w:right="-234" w:firstLine="720"/>
        <w:jc w:val="both"/>
        <w:rPr>
          <w:rFonts w:ascii="Bookman Old Style" w:hAnsi="Bookman Old Style"/>
        </w:rPr>
      </w:pPr>
    </w:p>
    <w:p>
      <w:pPr>
        <w:adjustRightInd w:val="0"/>
        <w:ind w:left="3420" w:firstLine="630"/>
        <w:rPr>
          <w:rFonts w:ascii="Bookman Old Style" w:hAnsi="Bookman Old Style" w:cs="Calibri"/>
          <w:b/>
          <w:sz w:val="24"/>
          <w:szCs w:val="24"/>
          <w:lang w:eastAsia="id-ID"/>
        </w:rPr>
      </w:pPr>
      <w:r>
        <w:rPr>
          <w:rFonts w:ascii="Bookman Old Style" w:hAnsi="Bookman Old Style" w:cs="Calibri"/>
          <w:b/>
          <w:sz w:val="24"/>
          <w:szCs w:val="24"/>
          <w:lang w:eastAsia="id-ID"/>
        </w:rPr>
        <w:t>Tabel 3.2.6</w:t>
      </w:r>
    </w:p>
    <w:p>
      <w:pPr>
        <w:adjustRightInd w:val="0"/>
        <w:ind w:firstLine="850"/>
        <w:jc w:val="center"/>
        <w:rPr>
          <w:rFonts w:ascii="Bookman Old Style" w:hAnsi="Bookman Old Style" w:cs="Calibri"/>
          <w:b/>
          <w:sz w:val="24"/>
          <w:szCs w:val="24"/>
          <w:lang w:eastAsia="id-ID"/>
        </w:rPr>
      </w:pPr>
      <w:r>
        <w:rPr>
          <w:rFonts w:ascii="Bookman Old Style" w:hAnsi="Bookman Old Style" w:cs="Calibri"/>
          <w:b/>
          <w:sz w:val="24"/>
          <w:szCs w:val="24"/>
          <w:lang w:eastAsia="id-ID"/>
        </w:rPr>
        <w:t xml:space="preserve">Capaian Kinerja Sasaran Strategis </w:t>
      </w:r>
      <w:r>
        <w:rPr>
          <w:rFonts w:ascii="Bookman Old Style" w:hAnsi="Bookman Old Style" w:cs="Calibri"/>
          <w:b/>
          <w:color w:val="000000"/>
          <w:sz w:val="24"/>
          <w:szCs w:val="24"/>
          <w:lang w:eastAsia="id-ID"/>
        </w:rPr>
        <w:t xml:space="preserve">Meningkatnya kapasitas </w:t>
      </w:r>
      <w:r>
        <w:rPr>
          <w:rFonts w:ascii="Bookman Old Style" w:hAnsi="Bookman Old Style" w:cs="Calibri"/>
          <w:b/>
          <w:sz w:val="24"/>
          <w:szCs w:val="24"/>
          <w:lang w:eastAsia="id-ID"/>
        </w:rPr>
        <w:t>kelembagaan, ketatalaksanaan dan peraturan perundang-undangan pemerintah daerah Tahun 2019</w:t>
      </w:r>
    </w:p>
    <w:p>
      <w:pPr>
        <w:adjustRightInd w:val="0"/>
        <w:ind w:firstLine="850"/>
        <w:jc w:val="center"/>
        <w:rPr>
          <w:rFonts w:ascii="Bookman Old Style" w:hAnsi="Bookman Old Style" w:cs="Calibri"/>
          <w:b/>
          <w:color w:val="000000"/>
          <w:sz w:val="24"/>
          <w:szCs w:val="24"/>
          <w:lang w:eastAsia="id-ID"/>
        </w:rPr>
      </w:pPr>
    </w:p>
    <w:tbl>
      <w:tblPr>
        <w:tblStyle w:val="11"/>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3417"/>
        <w:gridCol w:w="1170"/>
        <w:gridCol w:w="1350"/>
        <w:gridCol w:w="135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43"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No </w:t>
            </w:r>
          </w:p>
        </w:tc>
        <w:tc>
          <w:tcPr>
            <w:tcW w:w="3417"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Indikator Kinerja</w:t>
            </w:r>
          </w:p>
        </w:tc>
        <w:tc>
          <w:tcPr>
            <w:tcW w:w="1170"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Satuan </w:t>
            </w:r>
          </w:p>
        </w:tc>
        <w:tc>
          <w:tcPr>
            <w:tcW w:w="2700" w:type="dxa"/>
            <w:gridSpan w:val="2"/>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Tahun 2019</w:t>
            </w:r>
          </w:p>
        </w:tc>
        <w:tc>
          <w:tcPr>
            <w:tcW w:w="990" w:type="dxa"/>
            <w:vMerge w:val="restart"/>
            <w:shd w:val="clear" w:color="auto" w:fill="9BBB59" w:themeFill="accent3"/>
            <w:vAlign w:val="center"/>
          </w:tcPr>
          <w:p>
            <w:pPr>
              <w:adjustRightInd w:val="0"/>
              <w:spacing w:line="360" w:lineRule="auto"/>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43"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3417"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170"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350"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Target</w:t>
            </w:r>
          </w:p>
        </w:tc>
        <w:tc>
          <w:tcPr>
            <w:tcW w:w="1350"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w:t>
            </w:r>
          </w:p>
        </w:tc>
        <w:tc>
          <w:tcPr>
            <w:tcW w:w="990" w:type="dxa"/>
            <w:vMerge w:val="continue"/>
            <w:shd w:val="clear" w:color="auto" w:fill="92D050"/>
          </w:tcPr>
          <w:p>
            <w:pPr>
              <w:adjustRightInd w:val="0"/>
              <w:jc w:val="center"/>
              <w:rPr>
                <w:rFonts w:ascii="Bookman Old Style" w:hAnsi="Bookman Old Style" w:cs="Calibri"/>
                <w:b/>
                <w:color w:val="000000"/>
                <w:sz w:val="24"/>
                <w:szCs w:val="24"/>
                <w:lang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w:t>
            </w:r>
          </w:p>
        </w:tc>
        <w:tc>
          <w:tcPr>
            <w:tcW w:w="3417" w:type="dxa"/>
          </w:tcPr>
          <w:p>
            <w:pPr>
              <w:adjustRightInd w:val="0"/>
              <w:rPr>
                <w:rFonts w:ascii="Bookman Old Style" w:hAnsi="Bookman Old Style" w:cs="Calibri"/>
                <w:b/>
                <w:color w:val="000000"/>
                <w:sz w:val="24"/>
                <w:szCs w:val="24"/>
                <w:lang w:eastAsia="id-ID"/>
              </w:rPr>
            </w:pPr>
            <w:r>
              <w:rPr>
                <w:rFonts w:ascii="Bookman Old Style" w:hAnsi="Bookman Old Style" w:cs="Calibri"/>
                <w:color w:val="000000"/>
                <w:sz w:val="24"/>
                <w:szCs w:val="24"/>
                <w:lang w:eastAsia="id-ID"/>
              </w:rPr>
              <w:t>Persentase produk hukum daerah yang dievaluasi</w:t>
            </w:r>
          </w:p>
        </w:tc>
        <w:tc>
          <w:tcPr>
            <w:tcW w:w="117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w:t>
            </w:r>
          </w:p>
        </w:tc>
        <w:tc>
          <w:tcPr>
            <w:tcW w:w="135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100</w:t>
            </w:r>
          </w:p>
        </w:tc>
        <w:tc>
          <w:tcPr>
            <w:tcW w:w="135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100</w:t>
            </w:r>
          </w:p>
        </w:tc>
        <w:tc>
          <w:tcPr>
            <w:tcW w:w="99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0" w:type="dxa"/>
            <w:gridSpan w:val="5"/>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Rata-rata capaian kinerja sasaran</w:t>
            </w:r>
          </w:p>
        </w:tc>
        <w:tc>
          <w:tcPr>
            <w:tcW w:w="99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100</w:t>
            </w:r>
          </w:p>
        </w:tc>
      </w:tr>
    </w:tbl>
    <w:p>
      <w:pPr>
        <w:adjustRightInd w:val="0"/>
        <w:spacing w:line="360" w:lineRule="auto"/>
        <w:ind w:firstLine="851"/>
        <w:jc w:val="both"/>
        <w:rPr>
          <w:rFonts w:ascii="Bookman Old Style" w:hAnsi="Bookman Old Style" w:cs="Calibri"/>
          <w:color w:val="000000"/>
          <w:sz w:val="24"/>
          <w:szCs w:val="24"/>
          <w:lang w:eastAsia="id-ID"/>
        </w:rPr>
      </w:pPr>
    </w:p>
    <w:p>
      <w:pPr>
        <w:pStyle w:val="4"/>
        <w:spacing w:before="1" w:line="360" w:lineRule="auto"/>
        <w:ind w:left="720" w:right="112" w:firstLine="720"/>
        <w:jc w:val="both"/>
        <w:rPr>
          <w:rFonts w:ascii="Bookman Old Style" w:hAnsi="Bookman Old Style" w:cs="Calibri"/>
          <w:lang w:eastAsia="id-ID"/>
        </w:rPr>
      </w:pPr>
      <w:r>
        <w:rPr>
          <w:rFonts w:ascii="Bookman Old Style" w:hAnsi="Bookman Old Style" w:cs="Calibri"/>
          <w:color w:val="000000"/>
          <w:lang w:eastAsia="id-ID"/>
        </w:rPr>
        <w:t xml:space="preserve">Tabel diatas menunjukkan bahwa rata-rata capaian kinerja sasaran strategis </w:t>
      </w:r>
      <w:r>
        <w:rPr>
          <w:rFonts w:ascii="Bookman Old Style" w:hAnsi="Bookman Old Style" w:cs="Calibri"/>
          <w:b/>
          <w:color w:val="000000"/>
          <w:lang w:eastAsia="id-ID"/>
        </w:rPr>
        <w:t xml:space="preserve">Meningkatnya kapasitas </w:t>
      </w:r>
      <w:r>
        <w:rPr>
          <w:rFonts w:ascii="Bookman Old Style" w:hAnsi="Bookman Old Style" w:cs="Calibri"/>
          <w:b/>
          <w:lang w:eastAsia="id-ID"/>
        </w:rPr>
        <w:t xml:space="preserve">kelembagaan, ketatalaksanaan dan peraturan perundang-undangan pemerintah daerah </w:t>
      </w:r>
      <w:r>
        <w:rPr>
          <w:rFonts w:ascii="Bookman Old Style" w:hAnsi="Bookman Old Style" w:cs="Calibri"/>
          <w:lang w:eastAsia="id-ID"/>
        </w:rPr>
        <w:t xml:space="preserve">pada tahun 2019 adalah sebesar 100 persen. </w:t>
      </w:r>
    </w:p>
    <w:p>
      <w:pPr>
        <w:pStyle w:val="4"/>
        <w:spacing w:before="1" w:line="360" w:lineRule="auto"/>
        <w:ind w:left="720" w:right="112" w:firstLine="720"/>
        <w:jc w:val="both"/>
        <w:rPr>
          <w:rFonts w:ascii="Bookman Old Style" w:hAnsi="Bookman Old Style" w:cs="Calibri"/>
          <w:lang w:eastAsia="id-ID"/>
        </w:rPr>
      </w:pPr>
      <w:r>
        <w:rPr>
          <w:rFonts w:ascii="Bookman Old Style" w:hAnsi="Bookman Old Style" w:cs="Calibri"/>
          <w:lang w:eastAsia="id-ID"/>
        </w:rPr>
        <w:t xml:space="preserve">Target produk hukum yang dievaluasi pada tahun 2018 adalah sebanyak 10 Peraturan Daerah, sedangkan realisasi yang dicapai juga sebanyak 10 Peraturan Daerah. Jadi, dapat disimpulkan bahwa indikator </w:t>
      </w:r>
      <w:r>
        <w:rPr>
          <w:rFonts w:ascii="Bookman Old Style" w:hAnsi="Bookman Old Style" w:cs="Calibri"/>
          <w:color w:val="000000"/>
          <w:lang w:eastAsia="id-ID"/>
        </w:rPr>
        <w:t>Persentase produk hukum daerah yang dievaluasi sesuai target yang telah ditentukan, atau mencapai 100 %.</w:t>
      </w:r>
    </w:p>
    <w:p>
      <w:pPr>
        <w:pStyle w:val="4"/>
        <w:spacing w:before="1" w:line="360" w:lineRule="auto"/>
        <w:ind w:left="720" w:right="112" w:firstLine="720"/>
        <w:jc w:val="both"/>
        <w:rPr>
          <w:rFonts w:ascii="Bookman Old Style" w:hAnsi="Bookman Old Style" w:cs="Calibri"/>
          <w:lang w:eastAsia="id-ID"/>
        </w:rPr>
      </w:pPr>
      <w:r>
        <w:rPr>
          <w:rFonts w:ascii="Bookman Old Style" w:hAnsi="Bookman Old Style" w:cs="Calibri"/>
          <w:lang w:eastAsia="id-ID"/>
        </w:rPr>
        <w:t xml:space="preserve">Penyebab tercapainya kinerja indikator </w:t>
      </w:r>
      <w:r>
        <w:rPr>
          <w:rFonts w:ascii="Bookman Old Style" w:hAnsi="Bookman Old Style" w:cs="Calibri"/>
          <w:color w:val="000000"/>
          <w:lang w:eastAsia="id-ID"/>
        </w:rPr>
        <w:t>Persentase produk hukum daerah yang dievaluasi sehingga dapat melebihi target tidak terlepas dari program-program dan kegiatan yang mendukung tercapainya target indikator kinerja.</w:t>
      </w:r>
    </w:p>
    <w:p>
      <w:pPr>
        <w:pStyle w:val="4"/>
        <w:spacing w:before="1" w:line="360" w:lineRule="auto"/>
        <w:ind w:left="720" w:right="112" w:firstLine="720"/>
        <w:jc w:val="both"/>
        <w:rPr>
          <w:rFonts w:ascii="Bookman Old Style" w:hAnsi="Bookman Old Style" w:cs="Calibri"/>
          <w:lang w:eastAsia="id-ID"/>
        </w:rPr>
      </w:pPr>
      <w:r>
        <w:rPr>
          <w:rFonts w:ascii="Bookman Old Style" w:hAnsi="Bookman Old Style" w:cs="Calibri"/>
          <w:lang w:eastAsia="id-ID"/>
        </w:rPr>
        <w:t>Indikator ini didukung oleh program-program antara lain :</w:t>
      </w:r>
    </w:p>
    <w:p>
      <w:pPr>
        <w:pStyle w:val="14"/>
        <w:numPr>
          <w:ilvl w:val="0"/>
          <w:numId w:val="23"/>
        </w:numPr>
        <w:adjustRightInd w:val="0"/>
        <w:spacing w:line="360" w:lineRule="auto"/>
        <w:rPr>
          <w:rFonts w:ascii="Bookman Old Style" w:hAnsi="Bookman Old Style" w:cs="Calibri"/>
          <w:sz w:val="24"/>
          <w:szCs w:val="24"/>
          <w:lang w:val="id-ID" w:eastAsia="id-ID"/>
        </w:rPr>
      </w:pPr>
      <w:r>
        <w:rPr>
          <w:rFonts w:ascii="Bookman Old Style" w:hAnsi="Bookman Old Style" w:cs="Calibri"/>
          <w:sz w:val="24"/>
          <w:szCs w:val="24"/>
          <w:lang w:val="id-ID" w:eastAsia="id-ID"/>
        </w:rPr>
        <w:t>Program</w:t>
      </w:r>
      <w:r>
        <w:rPr>
          <w:rFonts w:ascii="Bookman Old Style" w:hAnsi="Bookman Old Style" w:cs="Calibri"/>
          <w:sz w:val="24"/>
          <w:szCs w:val="24"/>
          <w:lang w:eastAsia="id-ID"/>
        </w:rPr>
        <w:t xml:space="preserve"> Penataan Peraturan Perundang-undangan, dengan kegiatan sebagai berikut :</w:t>
      </w:r>
    </w:p>
    <w:p>
      <w:pPr>
        <w:pStyle w:val="14"/>
        <w:numPr>
          <w:ilvl w:val="0"/>
          <w:numId w:val="24"/>
        </w:numPr>
        <w:adjustRightInd w:val="0"/>
        <w:spacing w:line="360" w:lineRule="auto"/>
        <w:rPr>
          <w:rFonts w:ascii="Bookman Old Style" w:hAnsi="Bookman Old Style" w:cs="Calibri"/>
          <w:sz w:val="24"/>
          <w:szCs w:val="24"/>
          <w:lang w:val="id-ID" w:eastAsia="id-ID"/>
        </w:rPr>
      </w:pPr>
      <w:r>
        <w:rPr>
          <w:rFonts w:ascii="Bookman Old Style" w:hAnsi="Bookman Old Style" w:cs="Calibri"/>
          <w:sz w:val="24"/>
          <w:szCs w:val="24"/>
          <w:lang w:eastAsia="id-ID"/>
        </w:rPr>
        <w:t>Legislasi rancangan peraturan perundang-undangan</w:t>
      </w:r>
    </w:p>
    <w:p>
      <w:pPr>
        <w:pStyle w:val="14"/>
        <w:numPr>
          <w:ilvl w:val="0"/>
          <w:numId w:val="24"/>
        </w:numPr>
        <w:adjustRightInd w:val="0"/>
        <w:spacing w:line="360" w:lineRule="auto"/>
        <w:rPr>
          <w:rFonts w:ascii="Bookman Old Style" w:hAnsi="Bookman Old Style" w:cs="Calibri"/>
          <w:sz w:val="24"/>
          <w:szCs w:val="24"/>
          <w:lang w:val="id-ID" w:eastAsia="id-ID"/>
        </w:rPr>
      </w:pPr>
      <w:r>
        <w:rPr>
          <w:rFonts w:ascii="Bookman Old Style" w:hAnsi="Bookman Old Style" w:cs="Calibri"/>
          <w:sz w:val="24"/>
          <w:szCs w:val="24"/>
          <w:lang w:eastAsia="id-ID"/>
        </w:rPr>
        <w:t>Koordinasi kerjasama permasalahan peraturan perundang-undangan</w:t>
      </w:r>
    </w:p>
    <w:p>
      <w:pPr>
        <w:pStyle w:val="14"/>
        <w:numPr>
          <w:ilvl w:val="0"/>
          <w:numId w:val="23"/>
        </w:numPr>
        <w:adjustRightInd w:val="0"/>
        <w:spacing w:line="360" w:lineRule="auto"/>
        <w:rPr>
          <w:rFonts w:ascii="Bookman Old Style" w:hAnsi="Bookman Old Style" w:cs="Calibri"/>
          <w:sz w:val="24"/>
          <w:szCs w:val="24"/>
          <w:lang w:val="id-ID" w:eastAsia="id-ID"/>
        </w:rPr>
      </w:pPr>
      <w:r>
        <w:rPr>
          <w:rFonts w:ascii="Bookman Old Style" w:hAnsi="Bookman Old Style" w:cs="Calibri"/>
          <w:sz w:val="24"/>
          <w:szCs w:val="24"/>
          <w:lang w:val="id-ID" w:eastAsia="id-ID"/>
        </w:rPr>
        <w:t>Program</w:t>
      </w:r>
      <w:r>
        <w:rPr>
          <w:rFonts w:ascii="Bookman Old Style" w:hAnsi="Bookman Old Style" w:cs="Calibri"/>
          <w:sz w:val="24"/>
          <w:szCs w:val="24"/>
          <w:lang w:eastAsia="id-ID"/>
        </w:rPr>
        <w:t xml:space="preserve"> Perencanaan Peraturan Daerah, dengan kegiatan sebagai berikut :</w:t>
      </w:r>
    </w:p>
    <w:p>
      <w:pPr>
        <w:pStyle w:val="14"/>
        <w:numPr>
          <w:ilvl w:val="0"/>
          <w:numId w:val="25"/>
        </w:numPr>
        <w:adjustRightInd w:val="0"/>
        <w:spacing w:line="360" w:lineRule="auto"/>
        <w:rPr>
          <w:rFonts w:ascii="Bookman Old Style" w:hAnsi="Bookman Old Style" w:cs="Calibri"/>
          <w:sz w:val="24"/>
          <w:szCs w:val="24"/>
          <w:lang w:val="id-ID" w:eastAsia="id-ID"/>
        </w:rPr>
      </w:pPr>
      <w:r>
        <w:rPr>
          <w:rFonts w:ascii="Bookman Old Style" w:hAnsi="Bookman Old Style" w:cs="Calibri"/>
          <w:sz w:val="24"/>
          <w:szCs w:val="24"/>
          <w:lang w:eastAsia="id-ID"/>
        </w:rPr>
        <w:t>Penyusunan rencana aksi nasional (RAN) HAM</w:t>
      </w:r>
    </w:p>
    <w:p>
      <w:pPr>
        <w:pStyle w:val="14"/>
        <w:numPr>
          <w:ilvl w:val="0"/>
          <w:numId w:val="23"/>
        </w:numPr>
        <w:adjustRightInd w:val="0"/>
        <w:spacing w:line="360" w:lineRule="auto"/>
        <w:rPr>
          <w:rFonts w:ascii="Bookman Old Style" w:hAnsi="Bookman Old Style" w:cs="Calibri"/>
          <w:sz w:val="24"/>
          <w:szCs w:val="24"/>
          <w:lang w:val="id-ID" w:eastAsia="id-ID"/>
        </w:rPr>
      </w:pPr>
      <w:r>
        <w:rPr>
          <w:rFonts w:ascii="Bookman Old Style" w:hAnsi="Bookman Old Style" w:cs="Calibri"/>
          <w:sz w:val="24"/>
          <w:szCs w:val="24"/>
          <w:lang w:eastAsia="id-ID"/>
        </w:rPr>
        <w:t>Program pembinaan dan pengembangan aparatur dengan kegiatan sebagai berikut :</w:t>
      </w:r>
    </w:p>
    <w:p>
      <w:pPr>
        <w:pStyle w:val="14"/>
        <w:numPr>
          <w:ilvl w:val="0"/>
          <w:numId w:val="26"/>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Penyusunan standar kompetensi jabatan</w:t>
      </w:r>
    </w:p>
    <w:p>
      <w:pPr>
        <w:pStyle w:val="14"/>
        <w:numPr>
          <w:ilvl w:val="0"/>
          <w:numId w:val="26"/>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Penyusunan instrumen analisis jabatan PNS</w:t>
      </w:r>
    </w:p>
    <w:p>
      <w:pPr>
        <w:adjustRightInd w:val="0"/>
        <w:spacing w:line="360" w:lineRule="auto"/>
        <w:ind w:left="720" w:firstLine="720"/>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Adapun produk hukum daerah yang dievaluasi pada tahun 2018 adalah sebagai berikut :</w:t>
      </w:r>
    </w:p>
    <w:p>
      <w:pPr>
        <w:pStyle w:val="14"/>
        <w:numPr>
          <w:ilvl w:val="0"/>
          <w:numId w:val="27"/>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Peraturan Daerah Nomor 1  Tahun 2019 Tentang Pertanggungjawaban Pelaksanaan Anggaran Pendapatan dan Belanja Daerah Tahun Anggaran 2018, ditetapkan tanggal 17 Juli 2019.</w:t>
      </w:r>
    </w:p>
    <w:p>
      <w:pPr>
        <w:pStyle w:val="14"/>
        <w:numPr>
          <w:ilvl w:val="0"/>
          <w:numId w:val="27"/>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Peraturan Daerah Nomor 2 Tahun 2019 Tentang Perubahan Anggaran Pendapatan dan Belanja Daerah Kabupaten Barito Kuala Tahun Anggaran 2019, ditetapkan tanggal 4 September 2019.</w:t>
      </w:r>
    </w:p>
    <w:p>
      <w:pPr>
        <w:pStyle w:val="14"/>
        <w:numPr>
          <w:ilvl w:val="0"/>
          <w:numId w:val="27"/>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Peraturan Daerah Nomor 3 Tahun 2019 Tentang Pengendalian dan Penanggulangan Kebakaran Hutan dan Lahan, ditetapkan tanggal 8 Oktober 2019.</w:t>
      </w:r>
    </w:p>
    <w:p>
      <w:pPr>
        <w:pStyle w:val="14"/>
        <w:numPr>
          <w:ilvl w:val="0"/>
          <w:numId w:val="27"/>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Peraturan Daerah Nomor 4 Tahun 201 Tentang Perlindungan Lahan Pertanian Berkelanjutan, ditetapkan tanggal 8 Oktober 2019.</w:t>
      </w:r>
    </w:p>
    <w:p>
      <w:pPr>
        <w:pStyle w:val="14"/>
        <w:numPr>
          <w:ilvl w:val="0"/>
          <w:numId w:val="27"/>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Peraturan Daerah Nomor 5 Tahun 2019 Tentang Perlindungan dan Pemberdayaan Petani, ditetapkan tanggal 8 Oktober 2019.</w:t>
      </w:r>
    </w:p>
    <w:p>
      <w:pPr>
        <w:pStyle w:val="14"/>
        <w:numPr>
          <w:ilvl w:val="0"/>
          <w:numId w:val="27"/>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Peraturan Daerah Nomor 6 Tahun 2019 Tentang Ketertiban Umum dan Ketentraman Masyarakat, ditetapkan tanggal 8 Oktober 2019.</w:t>
      </w:r>
    </w:p>
    <w:p>
      <w:pPr>
        <w:pStyle w:val="14"/>
        <w:numPr>
          <w:ilvl w:val="0"/>
          <w:numId w:val="27"/>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Peraturan Daerah Nomor 7 Tahun 2019 Tentang Anggaran Pendapatan dan Belanja Daerah Tahun Anggaran 2020, ditetapkan tanggal 16 Desember 2019.</w:t>
      </w:r>
    </w:p>
    <w:p>
      <w:pPr>
        <w:pStyle w:val="14"/>
        <w:numPr>
          <w:ilvl w:val="0"/>
          <w:numId w:val="27"/>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Peraturan Daerah Nomor 8 Tahun 2019 Tentang Rencana Induk Pengembangan Pariwisata Daerah, ditetapkan tanggal 16 Desember 2019.</w:t>
      </w:r>
    </w:p>
    <w:p>
      <w:pPr>
        <w:pStyle w:val="14"/>
        <w:numPr>
          <w:ilvl w:val="0"/>
          <w:numId w:val="27"/>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Peraturan Daerah Nomor 9 Tahun 2019 Tentang Penyertaan Modal Pemerintah Kabupaten Barito Kuala Kepada Bank Kalimantan Selatan, ditetapkan tanggal 20 Desember 2019.</w:t>
      </w:r>
    </w:p>
    <w:p>
      <w:pPr>
        <w:pStyle w:val="14"/>
        <w:numPr>
          <w:ilvl w:val="0"/>
          <w:numId w:val="27"/>
        </w:numPr>
        <w:adjustRightInd w:val="0"/>
        <w:spacing w:line="360" w:lineRule="auto"/>
        <w:ind w:hanging="45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Peraturan Daerah Nomor 10 Tahun 2019 Tentang Perubahan Badan Hukum Perusahaan Daerah Bank Perkreditan Rakyat Alalak Menjadi Perseroan Terbatas Bank Perkreditan Rakyat Batola, ditetapkan tanggal 20 Desember 2019.</w:t>
      </w:r>
    </w:p>
    <w:p>
      <w:pPr>
        <w:adjustRightInd w:val="0"/>
        <w:ind w:left="3420" w:firstLine="630"/>
        <w:rPr>
          <w:rFonts w:ascii="Bookman Old Style" w:hAnsi="Bookman Old Style" w:cs="Calibri"/>
          <w:b/>
          <w:sz w:val="24"/>
          <w:szCs w:val="24"/>
          <w:lang w:eastAsia="id-ID"/>
        </w:rPr>
      </w:pPr>
      <w:r>
        <w:rPr>
          <w:rFonts w:ascii="Bookman Old Style" w:hAnsi="Bookman Old Style" w:cs="Calibri"/>
          <w:b/>
          <w:sz w:val="24"/>
          <w:szCs w:val="24"/>
          <w:lang w:eastAsia="id-ID"/>
        </w:rPr>
        <w:t>Tabel 3.2.7</w:t>
      </w:r>
    </w:p>
    <w:p>
      <w:pPr>
        <w:adjustRightInd w:val="0"/>
        <w:ind w:left="720"/>
        <w:jc w:val="center"/>
        <w:rPr>
          <w:rFonts w:ascii="Bookman Old Style" w:hAnsi="Bookman Old Style" w:cs="Calibri"/>
          <w:b/>
          <w:sz w:val="24"/>
          <w:szCs w:val="24"/>
          <w:lang w:eastAsia="id-ID"/>
        </w:rPr>
      </w:pPr>
      <w:r>
        <w:rPr>
          <w:rFonts w:ascii="Bookman Old Style" w:hAnsi="Bookman Old Style" w:cs="Calibri"/>
          <w:b/>
          <w:sz w:val="24"/>
          <w:szCs w:val="24"/>
          <w:lang w:eastAsia="id-ID"/>
        </w:rPr>
        <w:t xml:space="preserve">Capaian Kinerja Berdasarkan Perbandingan </w:t>
      </w:r>
    </w:p>
    <w:p>
      <w:pPr>
        <w:adjustRightInd w:val="0"/>
        <w:ind w:left="720"/>
        <w:jc w:val="center"/>
        <w:rPr>
          <w:rFonts w:ascii="Bookman Old Style" w:hAnsi="Bookman Old Style" w:cs="Calibri"/>
          <w:b/>
          <w:sz w:val="24"/>
          <w:szCs w:val="24"/>
          <w:lang w:eastAsia="id-ID"/>
        </w:rPr>
      </w:pPr>
      <w:r>
        <w:rPr>
          <w:rFonts w:ascii="Bookman Old Style" w:hAnsi="Bookman Old Style" w:cs="Calibri"/>
          <w:b/>
          <w:sz w:val="24"/>
          <w:szCs w:val="24"/>
          <w:lang w:eastAsia="id-ID"/>
        </w:rPr>
        <w:t>Realisasi dengan Capaian Target Renstra</w:t>
      </w:r>
    </w:p>
    <w:p>
      <w:pPr>
        <w:adjustRightInd w:val="0"/>
        <w:ind w:left="3420" w:firstLine="630"/>
        <w:jc w:val="center"/>
        <w:rPr>
          <w:rFonts w:ascii="Bookman Old Style" w:hAnsi="Bookman Old Style" w:cs="Calibri"/>
          <w:b/>
          <w:sz w:val="24"/>
          <w:szCs w:val="24"/>
          <w:lang w:eastAsia="id-ID"/>
        </w:rPr>
      </w:pPr>
    </w:p>
    <w:tbl>
      <w:tblPr>
        <w:tblStyle w:val="11"/>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077"/>
        <w:gridCol w:w="1129"/>
        <w:gridCol w:w="1361"/>
        <w:gridCol w:w="1344"/>
        <w:gridCol w:w="1356"/>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543"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No </w:t>
            </w:r>
          </w:p>
        </w:tc>
        <w:tc>
          <w:tcPr>
            <w:tcW w:w="2170"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Indikator Sasaran</w:t>
            </w:r>
          </w:p>
        </w:tc>
        <w:tc>
          <w:tcPr>
            <w:tcW w:w="1136"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Satuan </w:t>
            </w:r>
          </w:p>
        </w:tc>
        <w:tc>
          <w:tcPr>
            <w:tcW w:w="1367"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 2019</w:t>
            </w:r>
          </w:p>
        </w:tc>
        <w:tc>
          <w:tcPr>
            <w:tcW w:w="1368"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Target Akhir Renstra</w:t>
            </w:r>
          </w:p>
        </w:tc>
        <w:tc>
          <w:tcPr>
            <w:tcW w:w="1378" w:type="dxa"/>
            <w:shd w:val="clear" w:color="auto" w:fill="9BBB59" w:themeFill="accent3"/>
          </w:tcPr>
          <w:p>
            <w:pPr>
              <w:adjustRightInd w:val="0"/>
              <w:spacing w:line="360" w:lineRule="auto"/>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Capaian </w:t>
            </w:r>
          </w:p>
          <w:p>
            <w:pPr>
              <w:adjustRightInd w:val="0"/>
              <w:spacing w:line="360" w:lineRule="auto"/>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w:t>
            </w:r>
          </w:p>
        </w:tc>
        <w:tc>
          <w:tcPr>
            <w:tcW w:w="1351"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w:t>
            </w:r>
          </w:p>
        </w:tc>
        <w:tc>
          <w:tcPr>
            <w:tcW w:w="2170" w:type="dxa"/>
          </w:tcPr>
          <w:p>
            <w:pPr>
              <w:adjustRightInd w:val="0"/>
              <w:rPr>
                <w:rFonts w:ascii="Bookman Old Style" w:hAnsi="Bookman Old Style" w:cs="Calibri"/>
                <w:b/>
                <w:color w:val="000000"/>
                <w:sz w:val="24"/>
                <w:szCs w:val="24"/>
                <w:lang w:eastAsia="id-ID"/>
              </w:rPr>
            </w:pPr>
            <w:r>
              <w:rPr>
                <w:rFonts w:ascii="Bookman Old Style" w:hAnsi="Bookman Old Style" w:cs="Calibri"/>
                <w:color w:val="000000"/>
                <w:sz w:val="24"/>
                <w:szCs w:val="24"/>
                <w:lang w:eastAsia="id-ID"/>
              </w:rPr>
              <w:t>Persentase produk hukum daerah yang dievaluasi</w:t>
            </w:r>
          </w:p>
        </w:tc>
        <w:tc>
          <w:tcPr>
            <w:tcW w:w="1136"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w:t>
            </w:r>
          </w:p>
        </w:tc>
        <w:tc>
          <w:tcPr>
            <w:tcW w:w="1367"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100</w:t>
            </w:r>
          </w:p>
        </w:tc>
        <w:tc>
          <w:tcPr>
            <w:tcW w:w="136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100</w:t>
            </w:r>
          </w:p>
        </w:tc>
        <w:tc>
          <w:tcPr>
            <w:tcW w:w="137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100</w:t>
            </w:r>
          </w:p>
        </w:tc>
        <w:tc>
          <w:tcPr>
            <w:tcW w:w="1351" w:type="dxa"/>
            <w:vAlign w:val="center"/>
          </w:tcPr>
          <w:p>
            <w:pPr>
              <w:adjustRightInd w:val="0"/>
              <w:jc w:val="center"/>
              <w:rPr>
                <w:rFonts w:ascii="Bookman Old Style" w:hAnsi="Bookman Old Style" w:cs="Calibri"/>
                <w:b/>
                <w:color w:val="000000"/>
                <w:sz w:val="24"/>
                <w:szCs w:val="24"/>
                <w:lang w:val="id-ID" w:eastAsia="id-ID"/>
              </w:rPr>
            </w:pPr>
            <w:r>
              <w:rPr>
                <w:rFonts w:ascii="Bookman Old Style" w:hAnsi="Bookman Old Style" w:cs="Calibri"/>
                <w:b/>
                <w:color w:val="000000"/>
                <w:sz w:val="24"/>
                <w:szCs w:val="24"/>
                <w:lang w:val="id-ID" w:eastAsia="id-ID"/>
              </w:rPr>
              <w:t xml:space="preserve">Indikator </w:t>
            </w:r>
          </w:p>
          <w:p>
            <w:pPr>
              <w:adjustRightInd w:val="0"/>
              <w:jc w:val="center"/>
              <w:rPr>
                <w:rFonts w:ascii="Bookman Old Style" w:hAnsi="Bookman Old Style" w:cs="Calibri"/>
                <w:b/>
                <w:color w:val="000000"/>
                <w:sz w:val="24"/>
                <w:szCs w:val="24"/>
                <w:lang w:val="id-ID" w:eastAsia="id-ID"/>
              </w:rPr>
            </w:pPr>
            <w:r>
              <w:rPr>
                <w:rFonts w:ascii="Bookman Old Style" w:hAnsi="Bookman Old Style" w:cs="Calibri"/>
                <w:b/>
                <w:color w:val="000000"/>
                <w:sz w:val="24"/>
                <w:szCs w:val="24"/>
                <w:lang w:val="id-ID" w:eastAsia="id-ID"/>
              </w:rPr>
              <w:t>Baru</w:t>
            </w:r>
          </w:p>
        </w:tc>
      </w:tr>
    </w:tbl>
    <w:p>
      <w:pPr>
        <w:adjustRightInd w:val="0"/>
        <w:spacing w:line="360" w:lineRule="auto"/>
        <w:jc w:val="both"/>
        <w:rPr>
          <w:rFonts w:ascii="Bookman Old Style" w:hAnsi="Bookman Old Style" w:cs="Calibri"/>
          <w:sz w:val="24"/>
          <w:szCs w:val="24"/>
          <w:lang w:eastAsia="id-ID"/>
        </w:rPr>
      </w:pPr>
      <w:r>
        <w:rPr>
          <w:rFonts w:ascii="Bookman Old Style" w:hAnsi="Bookman Old Style" w:cs="Calibri"/>
          <w:sz w:val="24"/>
          <w:szCs w:val="24"/>
          <w:lang w:eastAsia="id-ID"/>
        </w:rPr>
        <w:tab/>
      </w:r>
    </w:p>
    <w:p>
      <w:pPr>
        <w:adjustRightInd w:val="0"/>
        <w:spacing w:line="360" w:lineRule="auto"/>
        <w:ind w:left="720" w:firstLine="540"/>
        <w:jc w:val="both"/>
        <w:rPr>
          <w:rFonts w:ascii="Bookman Old Style" w:hAnsi="Bookman Old Style" w:cs="Calibri"/>
          <w:color w:val="000000"/>
          <w:sz w:val="24"/>
          <w:szCs w:val="24"/>
          <w:lang w:eastAsia="id-ID"/>
        </w:rPr>
      </w:pPr>
      <w:r>
        <w:rPr>
          <w:rFonts w:ascii="Bookman Old Style" w:hAnsi="Bookman Old Style" w:cs="Calibri"/>
          <w:sz w:val="24"/>
          <w:szCs w:val="24"/>
          <w:lang w:eastAsia="id-ID"/>
        </w:rPr>
        <w:tab/>
      </w:r>
      <w:r>
        <w:rPr>
          <w:rFonts w:ascii="Bookman Old Style" w:hAnsi="Bookman Old Style" w:cs="Calibri"/>
          <w:sz w:val="24"/>
          <w:szCs w:val="24"/>
          <w:lang w:eastAsia="id-ID"/>
        </w:rPr>
        <w:t>Dari tabel diatas dapat disimpulkan bahwa indi</w:t>
      </w:r>
      <w:r>
        <w:rPr>
          <w:rFonts w:ascii="Bookman Old Style" w:hAnsi="Bookman Old Style" w:cs="Calibri"/>
          <w:sz w:val="24"/>
          <w:szCs w:val="24"/>
          <w:lang w:val="id-ID" w:eastAsia="id-ID"/>
        </w:rPr>
        <w:t>k</w:t>
      </w:r>
      <w:r>
        <w:rPr>
          <w:rFonts w:ascii="Bookman Old Style" w:hAnsi="Bookman Old Style" w:cs="Calibri"/>
          <w:sz w:val="24"/>
          <w:szCs w:val="24"/>
          <w:lang w:eastAsia="id-ID"/>
        </w:rPr>
        <w:t xml:space="preserve">ator </w:t>
      </w:r>
      <w:r>
        <w:rPr>
          <w:rFonts w:ascii="Bookman Old Style" w:hAnsi="Bookman Old Style" w:cs="Calibri"/>
          <w:color w:val="000000"/>
          <w:sz w:val="24"/>
          <w:szCs w:val="24"/>
          <w:lang w:eastAsia="id-ID"/>
        </w:rPr>
        <w:t xml:space="preserve">Persentase produk hukum daerah yang dievaluasi </w:t>
      </w:r>
      <w:r>
        <w:rPr>
          <w:rFonts w:ascii="Bookman Old Style" w:hAnsi="Bookman Old Style" w:cs="Calibri"/>
          <w:color w:val="000000"/>
          <w:sz w:val="24"/>
          <w:szCs w:val="24"/>
          <w:lang w:val="id-ID" w:eastAsia="id-ID"/>
        </w:rPr>
        <w:t>terdapat pencapaian kinerja sebesar 1</w:t>
      </w:r>
      <w:r>
        <w:rPr>
          <w:rFonts w:ascii="Bookman Old Style" w:hAnsi="Bookman Old Style" w:cs="Calibri"/>
          <w:color w:val="000000"/>
          <w:sz w:val="24"/>
          <w:szCs w:val="24"/>
          <w:lang w:eastAsia="id-ID"/>
        </w:rPr>
        <w:t>00%</w:t>
      </w:r>
      <w:r>
        <w:rPr>
          <w:rFonts w:ascii="Bookman Old Style" w:hAnsi="Bookman Old Style" w:cs="Calibri"/>
          <w:color w:val="000000"/>
          <w:sz w:val="24"/>
          <w:szCs w:val="24"/>
          <w:lang w:val="id-ID" w:eastAsia="id-ID"/>
        </w:rPr>
        <w:t xml:space="preserve"> dan </w:t>
      </w:r>
      <w:r>
        <w:rPr>
          <w:rFonts w:ascii="Bookman Old Style" w:hAnsi="Bookman Old Style" w:cs="Calibri"/>
          <w:color w:val="000000"/>
          <w:sz w:val="24"/>
          <w:szCs w:val="24"/>
          <w:lang w:eastAsia="id-ID"/>
        </w:rPr>
        <w:t>merupakan indi</w:t>
      </w:r>
      <w:r>
        <w:rPr>
          <w:rFonts w:ascii="Bookman Old Style" w:hAnsi="Bookman Old Style" w:cs="Calibri"/>
          <w:color w:val="000000"/>
          <w:sz w:val="24"/>
          <w:szCs w:val="24"/>
          <w:lang w:val="id-ID" w:eastAsia="id-ID"/>
        </w:rPr>
        <w:t>k</w:t>
      </w:r>
      <w:r>
        <w:rPr>
          <w:rFonts w:ascii="Bookman Old Style" w:hAnsi="Bookman Old Style" w:cs="Calibri"/>
          <w:color w:val="000000"/>
          <w:sz w:val="24"/>
          <w:szCs w:val="24"/>
          <w:lang w:eastAsia="id-ID"/>
        </w:rPr>
        <w:t xml:space="preserve">ator baru yang </w:t>
      </w:r>
      <w:r>
        <w:rPr>
          <w:rFonts w:ascii="Bookman Old Style" w:hAnsi="Bookman Old Style" w:cs="Calibri"/>
          <w:color w:val="000000"/>
          <w:sz w:val="24"/>
          <w:szCs w:val="24"/>
          <w:lang w:val="id-ID" w:eastAsia="id-ID"/>
        </w:rPr>
        <w:t>tidak ada pada renstra sebelumnya</w:t>
      </w:r>
      <w:r>
        <w:rPr>
          <w:rFonts w:ascii="Bookman Old Style" w:hAnsi="Bookman Old Style" w:cs="Calibri"/>
          <w:color w:val="000000"/>
          <w:sz w:val="24"/>
          <w:szCs w:val="24"/>
          <w:lang w:eastAsia="id-ID"/>
        </w:rPr>
        <w:t>/ tahun kedua renstra berjalan</w:t>
      </w:r>
      <w:r>
        <w:rPr>
          <w:rFonts w:ascii="Bookman Old Style" w:hAnsi="Bookman Old Style" w:cs="Calibri"/>
          <w:color w:val="000000"/>
          <w:sz w:val="24"/>
          <w:szCs w:val="24"/>
          <w:lang w:val="id-ID" w:eastAsia="id-ID"/>
        </w:rPr>
        <w:t>.</w:t>
      </w:r>
      <w:r>
        <w:rPr>
          <w:rFonts w:ascii="Bookman Old Style" w:hAnsi="Bookman Old Style" w:cs="Calibri"/>
          <w:color w:val="000000"/>
          <w:sz w:val="24"/>
          <w:szCs w:val="24"/>
          <w:lang w:eastAsia="id-ID"/>
        </w:rPr>
        <w:t xml:space="preserve"> </w:t>
      </w:r>
    </w:p>
    <w:p>
      <w:pPr>
        <w:adjustRightInd w:val="0"/>
        <w:spacing w:line="360" w:lineRule="auto"/>
        <w:jc w:val="both"/>
        <w:rPr>
          <w:rFonts w:ascii="Bookman Old Style" w:hAnsi="Bookman Old Style" w:cs="Calibri"/>
          <w:color w:val="000000"/>
          <w:sz w:val="24"/>
          <w:szCs w:val="24"/>
          <w:lang w:eastAsia="id-ID"/>
        </w:rPr>
      </w:pPr>
    </w:p>
    <w:p>
      <w:pPr>
        <w:adjustRightInd w:val="0"/>
        <w:spacing w:line="360" w:lineRule="auto"/>
        <w:jc w:val="both"/>
        <w:rPr>
          <w:rFonts w:ascii="Bookman Old Style" w:hAnsi="Bookman Old Style" w:cs="Calibri"/>
          <w:sz w:val="24"/>
          <w:szCs w:val="24"/>
          <w:lang w:eastAsia="id-ID"/>
        </w:rPr>
      </w:pPr>
    </w:p>
    <w:p>
      <w:pPr>
        <w:adjustRightInd w:val="0"/>
        <w:spacing w:line="360" w:lineRule="auto"/>
        <w:ind w:firstLine="851"/>
        <w:jc w:val="both"/>
        <w:rPr>
          <w:rFonts w:ascii="Bookman Old Style" w:hAnsi="Bookman Old Style" w:cs="Calibri"/>
          <w:color w:val="000000"/>
          <w:sz w:val="24"/>
          <w:szCs w:val="24"/>
          <w:lang w:eastAsia="id-ID"/>
        </w:rPr>
      </w:pPr>
      <w:r>
        <w:rPr>
          <w:rFonts w:ascii="Bookman Old Style" w:hAnsi="Bookman Old Style" w:cs="Candara"/>
          <w:b/>
          <w:sz w:val="24"/>
          <w:szCs w:val="24"/>
        </w:rPr>
        <mc:AlternateContent>
          <mc:Choice Requires="wps">
            <w:drawing>
              <wp:anchor distT="0" distB="0" distL="114300" distR="114300" simplePos="0" relativeHeight="251665408" behindDoc="1" locked="0" layoutInCell="1" allowOverlap="1">
                <wp:simplePos x="0" y="0"/>
                <wp:positionH relativeFrom="column">
                  <wp:posOffset>368300</wp:posOffset>
                </wp:positionH>
                <wp:positionV relativeFrom="paragraph">
                  <wp:posOffset>64770</wp:posOffset>
                </wp:positionV>
                <wp:extent cx="5582285" cy="499110"/>
                <wp:effectExtent l="0" t="0" r="38100" b="53340"/>
                <wp:wrapNone/>
                <wp:docPr id="7" name="Folded Corner 7"/>
                <wp:cNvGraphicFramePr/>
                <a:graphic xmlns:a="http://schemas.openxmlformats.org/drawingml/2006/main">
                  <a:graphicData uri="http://schemas.microsoft.com/office/word/2010/wordprocessingShape">
                    <wps:wsp>
                      <wps:cNvSpPr>
                        <a:spLocks noChangeArrowheads="1"/>
                      </wps:cNvSpPr>
                      <wps:spPr bwMode="auto">
                        <a:xfrm>
                          <a:off x="0" y="0"/>
                          <a:ext cx="5582264" cy="499110"/>
                        </a:xfrm>
                        <a:prstGeom prst="foldedCorner">
                          <a:avLst>
                            <a:gd name="adj" fmla="val 12500"/>
                          </a:avLst>
                        </a:prstGeom>
                        <a:gradFill rotWithShape="0">
                          <a:gsLst>
                            <a:gs pos="0">
                              <a:srgbClr val="C2D69B"/>
                            </a:gs>
                            <a:gs pos="50000">
                              <a:srgbClr val="EAF1DD"/>
                            </a:gs>
                            <a:gs pos="100000">
                              <a:srgbClr val="C2D69B"/>
                            </a:gs>
                          </a:gsLst>
                          <a:lin ang="18900000" scaled="1"/>
                        </a:gradFill>
                        <a:ln w="12700">
                          <a:solidFill>
                            <a:srgbClr val="C2D69B"/>
                          </a:solidFill>
                          <a:round/>
                        </a:ln>
                        <a:effectLst>
                          <a:outerShdw dist="28398" dir="3806097" algn="ctr" rotWithShape="0">
                            <a:srgbClr val="4E6128">
                              <a:alpha val="50000"/>
                            </a:srgbClr>
                          </a:outerShdw>
                        </a:effectLst>
                      </wps:spPr>
                      <wps:txbx>
                        <w:txbxContent>
                          <w:p>
                            <w:pPr>
                              <w:rPr>
                                <w:rFonts w:cs="Arial"/>
                                <w:b/>
                              </w:rPr>
                            </w:pPr>
                            <w:r>
                              <w:rPr>
                                <w:rFonts w:cs="Arial"/>
                                <w:b/>
                              </w:rPr>
                              <w:t>Sasaran Strategis 2 :</w:t>
                            </w:r>
                          </w:p>
                          <w:p>
                            <w:pPr>
                              <w:rPr>
                                <w:rFonts w:cs="Arial"/>
                                <w:b/>
                              </w:rPr>
                            </w:pPr>
                            <w:r>
                              <w:rPr>
                                <w:rFonts w:cs="Arial"/>
                                <w:b/>
                                <w:color w:val="000000"/>
                                <w:sz w:val="24"/>
                                <w:szCs w:val="24"/>
                                <w:lang w:val="id-ID" w:eastAsia="id-ID"/>
                              </w:rPr>
                              <w:t>Meningkatnya akuntabilitas kinerja pemerintah daerah</w:t>
                            </w:r>
                          </w:p>
                        </w:txbxContent>
                      </wps:txbx>
                      <wps:bodyPr rot="0" vert="horz" wrap="square" lIns="91440" tIns="45720" rIns="91440" bIns="45720" anchor="t" anchorCtr="0" upright="1">
                        <a:noAutofit/>
                      </wps:bodyPr>
                    </wps:wsp>
                  </a:graphicData>
                </a:graphic>
              </wp:anchor>
            </w:drawing>
          </mc:Choice>
          <mc:Fallback>
            <w:pict>
              <v:shape id="_x0000_s1026" o:spid="_x0000_s1026" o:spt="65" type="#_x0000_t65" style="position:absolute;left:0pt;margin-left:29pt;margin-top:5.1pt;height:39.3pt;width:439.55pt;z-index:-251651072;mso-width-relative:page;mso-height-relative:page;" fillcolor="#C2D69B" filled="t" stroked="t" coordsize="21600,21600" o:gfxdata="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APJz/rXAAAACAEAAA8AAAAAAAAAAQAg&#10;AAAAIgAAAGRycy9kb3ducmV2LnhtbFBLAQIUABQAAAAIAIdO4kD68g3KugIAAMAFAAAOAAAAAAAA&#10;AAEAIAAAACYBAABkcnMvZTJvRG9jLnhtbFBLBQYAAAAABgAGAFkBAABSBgAAAAA=&#10;" adj="18900">
                <v:fill type="gradient" on="t" color2="#EAF1DD" angle="135" focus="50%" focussize="0,0"/>
                <v:stroke weight="1pt" color="#C2D69B" joinstyle="round"/>
                <v:imagedata o:title=""/>
                <o:lock v:ext="edit" aspectratio="f"/>
                <v:shadow on="t" color="#4E6128" opacity="32768f" offset="1pt,2pt" origin="0f,0f" matrix="65536f,0f,0f,65536f"/>
                <v:textbox>
                  <w:txbxContent>
                    <w:p>
                      <w:pPr>
                        <w:rPr>
                          <w:rFonts w:cs="Arial"/>
                          <w:b/>
                        </w:rPr>
                      </w:pPr>
                      <w:r>
                        <w:rPr>
                          <w:rFonts w:cs="Arial"/>
                          <w:b/>
                        </w:rPr>
                        <w:t>Sasaran Strategis 2 :</w:t>
                      </w:r>
                    </w:p>
                    <w:p>
                      <w:pPr>
                        <w:rPr>
                          <w:rFonts w:cs="Arial"/>
                          <w:b/>
                        </w:rPr>
                      </w:pPr>
                      <w:r>
                        <w:rPr>
                          <w:rFonts w:cs="Arial"/>
                          <w:b/>
                          <w:color w:val="000000"/>
                          <w:sz w:val="24"/>
                          <w:szCs w:val="24"/>
                          <w:lang w:val="id-ID" w:eastAsia="id-ID"/>
                        </w:rPr>
                        <w:t>Meningkatnya akuntabilitas kinerja pemerintah daerah</w:t>
                      </w:r>
                    </w:p>
                  </w:txbxContent>
                </v:textbox>
              </v:shape>
            </w:pict>
          </mc:Fallback>
        </mc:AlternateContent>
      </w:r>
    </w:p>
    <w:p>
      <w:pPr>
        <w:adjustRightInd w:val="0"/>
        <w:spacing w:line="360" w:lineRule="auto"/>
        <w:jc w:val="center"/>
        <w:rPr>
          <w:rFonts w:ascii="Bookman Old Style" w:hAnsi="Bookman Old Style" w:cs="Calibri"/>
          <w:color w:val="000000"/>
          <w:sz w:val="24"/>
          <w:szCs w:val="24"/>
          <w:lang w:eastAsia="id-ID"/>
        </w:rPr>
      </w:pPr>
    </w:p>
    <w:p>
      <w:pPr>
        <w:adjustRightInd w:val="0"/>
        <w:spacing w:line="360" w:lineRule="auto"/>
        <w:jc w:val="center"/>
        <w:rPr>
          <w:rFonts w:ascii="Bookman Old Style" w:hAnsi="Bookman Old Style" w:cs="Calibri"/>
          <w:color w:val="000000"/>
          <w:sz w:val="24"/>
          <w:szCs w:val="24"/>
          <w:lang w:eastAsia="id-ID"/>
        </w:rPr>
      </w:pPr>
    </w:p>
    <w:p>
      <w:pPr>
        <w:adjustRightInd w:val="0"/>
        <w:spacing w:line="360" w:lineRule="auto"/>
        <w:ind w:left="720" w:firstLine="630"/>
        <w:jc w:val="both"/>
        <w:rPr>
          <w:rFonts w:ascii="Bookman Old Style" w:hAnsi="Bookman Old Style" w:cs="Calibri"/>
          <w:color w:val="000000"/>
          <w:sz w:val="24"/>
          <w:szCs w:val="24"/>
          <w:lang w:eastAsia="id-ID"/>
        </w:rPr>
      </w:pPr>
      <w:r>
        <w:rPr>
          <w:rFonts w:ascii="Bookman Old Style" w:hAnsi="Bookman Old Style" w:cs="Calibri"/>
          <w:sz w:val="24"/>
          <w:szCs w:val="24"/>
          <w:lang w:eastAsia="id-ID"/>
        </w:rPr>
        <w:t>Untuk</w:t>
      </w:r>
      <w:r>
        <w:rPr>
          <w:rFonts w:ascii="Bookman Old Style" w:hAnsi="Bookman Old Style" w:cs="Calibri"/>
          <w:color w:val="000000"/>
          <w:sz w:val="24"/>
          <w:szCs w:val="24"/>
          <w:lang w:eastAsia="id-ID"/>
        </w:rPr>
        <w:t xml:space="preserve"> melihat capaian sasaran strategis 2 “meningkatnya akuntabilitas kinerja pemerintah daerah</w:t>
      </w:r>
      <w:r>
        <w:rPr>
          <w:rFonts w:ascii="Bookman Old Style" w:hAnsi="Bookman Old Style" w:cs="Calibri"/>
          <w:sz w:val="24"/>
          <w:szCs w:val="24"/>
          <w:lang w:eastAsia="id-ID"/>
        </w:rPr>
        <w:t>”</w:t>
      </w:r>
      <w:r>
        <w:rPr>
          <w:rFonts w:ascii="Bookman Old Style" w:hAnsi="Bookman Old Style" w:cs="Calibri"/>
          <w:color w:val="000000"/>
          <w:sz w:val="24"/>
          <w:szCs w:val="24"/>
          <w:lang w:eastAsia="id-ID"/>
        </w:rPr>
        <w:t xml:space="preserve"> maka ada 2 (dua) indikator kinerja yang digunakan, yaitu nilai LPPD dan nilai SAKIP Kabupaten Komponen Laporan. </w:t>
      </w:r>
    </w:p>
    <w:p>
      <w:pPr>
        <w:adjustRightInd w:val="0"/>
        <w:spacing w:line="360" w:lineRule="auto"/>
        <w:ind w:left="720" w:firstLine="630"/>
        <w:jc w:val="both"/>
        <w:rPr>
          <w:rFonts w:ascii="Bookman Old Style" w:hAnsi="Bookman Old Style" w:cs="Calibri"/>
          <w:color w:val="000000"/>
          <w:sz w:val="24"/>
          <w:szCs w:val="24"/>
          <w:lang w:eastAsia="id-ID"/>
        </w:rPr>
      </w:pPr>
      <w:r>
        <w:rPr>
          <w:rFonts w:ascii="Bookman Old Style" w:hAnsi="Bookman Old Style" w:cs="Calibri"/>
          <w:sz w:val="24"/>
          <w:szCs w:val="24"/>
          <w:lang w:eastAsia="id-ID"/>
        </w:rPr>
        <w:t>Indikator</w:t>
      </w:r>
      <w:r>
        <w:rPr>
          <w:rFonts w:ascii="Bookman Old Style" w:hAnsi="Bookman Old Style" w:cs="Calibri"/>
          <w:color w:val="000000"/>
          <w:sz w:val="24"/>
          <w:szCs w:val="24"/>
          <w:lang w:eastAsia="id-ID"/>
        </w:rPr>
        <w:t xml:space="preserve"> nilai LPPD merupakan indikator Untuk memenuhi Pasal 27 Undang-Undang Nomor </w:t>
      </w:r>
      <w:r>
        <w:rPr>
          <w:rFonts w:ascii="Bookman Old Style" w:hAnsi="Bookman Old Style" w:cs="Calibri"/>
          <w:color w:val="000000"/>
          <w:sz w:val="24"/>
          <w:szCs w:val="24"/>
          <w:lang w:val="id-ID" w:eastAsia="id-ID"/>
        </w:rPr>
        <w:t>23</w:t>
      </w:r>
      <w:r>
        <w:rPr>
          <w:rFonts w:ascii="Bookman Old Style" w:hAnsi="Bookman Old Style" w:cs="Calibri"/>
          <w:color w:val="000000"/>
          <w:sz w:val="24"/>
          <w:szCs w:val="24"/>
          <w:lang w:eastAsia="id-ID"/>
        </w:rPr>
        <w:t xml:space="preserve"> Tahun 2014 tentang Pemerintahan Daerah, Kepala Daerah memiliki kewajiban menyampaikan Laporan Penyelenggaraan Pemerintahan Daerah (LPPD) kepada Pemerintah, sebagaimana diatur dalam Peraturan Pemerintah Nomor 3 Tahun 2007 tentang LPPD kepada Pemerintah, LKPj Kepala Daerah kepada DPRD dan ILPPD Kepada Masyarakat, dan ditegaskan dalam Peraturan Pemerintah Nomor 6 Tahun 2008 tentang Pedoman Evaluasi Kinerja Penyelenggaraan Pemerintah Daerah (EKPPD). </w:t>
      </w:r>
    </w:p>
    <w:p>
      <w:pPr>
        <w:adjustRightInd w:val="0"/>
        <w:spacing w:line="360" w:lineRule="auto"/>
        <w:ind w:left="720" w:firstLine="630"/>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Nilai LPPD merupakan Indeks Evaluasi Kinerja Penyelenggaraan Pemerintahan (EKPPD) Tim Nasional atas LPPD tahun sebelumnya, yang dinilai berdasarkan Indeks Komposit dari dua variabel utama, yakni Indeks Capaian Kinerja (ICK) sesuai Peraturan pemerintah Nomor 6 Tahun 2008 tentang Pedoman EKPPD dan Indeks Kesesuaian Materi (IKM) sesuai Peraturan Pemerintah Nomor 3 Tahun 2007 tentang LPPD kepada Pemerintah, LKPj Kepala Daerah kepada DPRD dan ILPPD Kepada Masyarakat.</w:t>
      </w:r>
    </w:p>
    <w:p>
      <w:pPr>
        <w:adjustRightInd w:val="0"/>
        <w:spacing w:line="360" w:lineRule="auto"/>
        <w:ind w:left="720" w:firstLine="630"/>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Sedangkan Indikator Nilai SAKIP Kabupaten Komponen Laporan adalah Untuk memenuhi Perpres Nomor 29 Tahun 2014 tentang SAKIP, Akuntabilitas sebagai suatu perwujudan kewajiban untuk mempertanggungjawabkan keberhasilan atau kegagalan misi organisasi dalam mencapai tujuan dan sasaran yang telah ditetapkan melalui media pertanggungjawaban yang dilaksanakan secara periodik, akuntabilitas pemerintah merupakan perwujudan kewajiban instansi pemerintah untuk mempertanggungjawabkan keberhasilan atau kegagalan pelaksanaan misi instasi yang bersangkutan. Nilai Evaluasi AKIP diukur sesuai dengan Permenpan No. 20/2013 tentang Nilai Evaluasi AKIP Besaran Nilai berdasarkan hasil penilaian Tim KEMENPANRB.</w:t>
      </w:r>
    </w:p>
    <w:p>
      <w:pPr>
        <w:adjustRightInd w:val="0"/>
        <w:spacing w:line="360" w:lineRule="auto"/>
        <w:ind w:left="720" w:firstLine="630"/>
        <w:jc w:val="both"/>
        <w:rPr>
          <w:rFonts w:ascii="Bookman Old Style" w:hAnsi="Bookman Old Style" w:cs="Calibri"/>
          <w:sz w:val="24"/>
          <w:szCs w:val="24"/>
          <w:lang w:eastAsia="id-ID"/>
        </w:rPr>
      </w:pPr>
      <w:r>
        <w:rPr>
          <w:rFonts w:ascii="Bookman Old Style" w:hAnsi="Bookman Old Style" w:cs="Calibri"/>
          <w:color w:val="000000"/>
          <w:sz w:val="24"/>
          <w:szCs w:val="24"/>
          <w:lang w:eastAsia="id-ID"/>
        </w:rPr>
        <w:t xml:space="preserve">Sasaran Strategis ke-2 ini </w:t>
      </w:r>
      <w:r>
        <w:rPr>
          <w:rFonts w:ascii="Bookman Old Style" w:hAnsi="Bookman Old Style" w:cs="Calibri"/>
          <w:sz w:val="24"/>
          <w:szCs w:val="24"/>
          <w:lang w:eastAsia="id-ID"/>
        </w:rPr>
        <w:t>didukung oleh program-program antara lain:</w:t>
      </w:r>
    </w:p>
    <w:p>
      <w:pPr>
        <w:pStyle w:val="14"/>
        <w:numPr>
          <w:ilvl w:val="0"/>
          <w:numId w:val="28"/>
        </w:numPr>
        <w:adjustRightInd w:val="0"/>
        <w:spacing w:line="360" w:lineRule="auto"/>
        <w:ind w:left="1080"/>
        <w:rPr>
          <w:rFonts w:ascii="Bookman Old Style" w:hAnsi="Bookman Old Style" w:cs="Calibri"/>
          <w:sz w:val="24"/>
          <w:szCs w:val="24"/>
          <w:lang w:val="id-ID" w:eastAsia="id-ID"/>
        </w:rPr>
      </w:pPr>
      <w:r>
        <w:rPr>
          <w:rFonts w:ascii="Bookman Old Style" w:hAnsi="Bookman Old Style" w:cs="Calibri"/>
          <w:sz w:val="24"/>
          <w:szCs w:val="24"/>
          <w:lang w:eastAsia="id-ID"/>
        </w:rPr>
        <w:t>Program perencanaan Pembangunan Daerah, dengan kegiatan sebagai berikut :</w:t>
      </w:r>
    </w:p>
    <w:p>
      <w:pPr>
        <w:pStyle w:val="14"/>
        <w:numPr>
          <w:ilvl w:val="0"/>
          <w:numId w:val="29"/>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Koordinasi penyusunan Laporan Kinerja Pemerintah Daerah</w:t>
      </w:r>
    </w:p>
    <w:p>
      <w:pPr>
        <w:pStyle w:val="14"/>
        <w:numPr>
          <w:ilvl w:val="0"/>
          <w:numId w:val="29"/>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Koordinasi penyusunan laporan Keterangan Pertanggung Jawaban (LKPJ)</w:t>
      </w:r>
    </w:p>
    <w:p>
      <w:pPr>
        <w:pStyle w:val="14"/>
        <w:numPr>
          <w:ilvl w:val="0"/>
          <w:numId w:val="29"/>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Koordinasi penyusunan laporan penyelenggaraan pemerintah daerah</w:t>
      </w:r>
    </w:p>
    <w:p>
      <w:pPr>
        <w:pStyle w:val="14"/>
        <w:numPr>
          <w:ilvl w:val="0"/>
          <w:numId w:val="29"/>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Penguatan sistem akuntabilitas kinerja instansi pemerintah</w:t>
      </w:r>
    </w:p>
    <w:p>
      <w:pPr>
        <w:pStyle w:val="14"/>
        <w:numPr>
          <w:ilvl w:val="0"/>
          <w:numId w:val="28"/>
        </w:numPr>
        <w:adjustRightInd w:val="0"/>
        <w:spacing w:line="360" w:lineRule="auto"/>
        <w:ind w:left="1080"/>
        <w:rPr>
          <w:rFonts w:ascii="Bookman Old Style" w:hAnsi="Bookman Old Style" w:cs="Calibri"/>
          <w:sz w:val="24"/>
          <w:szCs w:val="24"/>
          <w:lang w:val="id-ID" w:eastAsia="id-ID"/>
        </w:rPr>
      </w:pPr>
      <w:r>
        <w:rPr>
          <w:rFonts w:ascii="Bookman Old Style" w:hAnsi="Bookman Old Style" w:cs="Calibri"/>
          <w:sz w:val="24"/>
          <w:szCs w:val="24"/>
          <w:lang w:eastAsia="id-ID"/>
        </w:rPr>
        <w:t xml:space="preserve">Program </w:t>
      </w:r>
      <w:r>
        <w:rPr>
          <w:rFonts w:ascii="Bookman Old Style" w:hAnsi="Bookman Old Style" w:cs="Arial"/>
          <w:sz w:val="24"/>
          <w:szCs w:val="24"/>
        </w:rPr>
        <w:t xml:space="preserve">Kerjasama Informasi dan Mas Media, </w:t>
      </w:r>
      <w:r>
        <w:rPr>
          <w:rFonts w:ascii="Bookman Old Style" w:hAnsi="Bookman Old Style" w:cs="Calibri"/>
          <w:sz w:val="24"/>
          <w:szCs w:val="24"/>
          <w:lang w:eastAsia="id-ID"/>
        </w:rPr>
        <w:t>dengan kegiatan sebagai berikut:</w:t>
      </w:r>
    </w:p>
    <w:p>
      <w:pPr>
        <w:pStyle w:val="14"/>
        <w:numPr>
          <w:ilvl w:val="0"/>
          <w:numId w:val="30"/>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Penyebarluasan informasi pembangunan daerah</w:t>
      </w:r>
    </w:p>
    <w:p>
      <w:pPr>
        <w:pStyle w:val="14"/>
        <w:numPr>
          <w:ilvl w:val="0"/>
          <w:numId w:val="30"/>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Penyebarluasan informasi penyelenggaraan pemerintahan daerah</w:t>
      </w:r>
    </w:p>
    <w:p>
      <w:pPr>
        <w:pStyle w:val="14"/>
        <w:numPr>
          <w:ilvl w:val="0"/>
          <w:numId w:val="30"/>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Penyebarluasan informasi yang bersifat penyuluhan bagi masyarakat</w:t>
      </w:r>
    </w:p>
    <w:p>
      <w:pPr>
        <w:pStyle w:val="14"/>
        <w:numPr>
          <w:ilvl w:val="0"/>
          <w:numId w:val="30"/>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Penyebarluasan Informasi Pemerintahan dan Pembangunan melalui Media Lokal</w:t>
      </w:r>
    </w:p>
    <w:p>
      <w:pPr>
        <w:pStyle w:val="14"/>
        <w:numPr>
          <w:ilvl w:val="0"/>
          <w:numId w:val="30"/>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Penyebarluasan Informasi Pemerintahan dan Pembangunan melalui Media Regional</w:t>
      </w:r>
    </w:p>
    <w:p>
      <w:pPr>
        <w:pStyle w:val="14"/>
        <w:numPr>
          <w:ilvl w:val="0"/>
          <w:numId w:val="30"/>
        </w:numPr>
        <w:adjustRightInd w:val="0"/>
        <w:spacing w:line="360" w:lineRule="auto"/>
        <w:rPr>
          <w:rFonts w:ascii="Bookman Old Style" w:hAnsi="Bookman Old Style" w:cs="Calibri"/>
          <w:sz w:val="24"/>
          <w:szCs w:val="24"/>
          <w:lang w:eastAsia="id-ID"/>
        </w:rPr>
      </w:pPr>
      <w:r>
        <w:rPr>
          <w:rFonts w:ascii="Bookman Old Style" w:hAnsi="Bookman Old Style" w:cs="Calibri"/>
          <w:sz w:val="24"/>
          <w:szCs w:val="24"/>
          <w:lang w:eastAsia="id-ID"/>
        </w:rPr>
        <w:t>Penyebarluasan Informasi Pemerintahan dan Pembangunan melalui Media Nasional</w:t>
      </w:r>
    </w:p>
    <w:p>
      <w:pPr>
        <w:adjustRightInd w:val="0"/>
        <w:ind w:left="720" w:firstLine="851"/>
        <w:jc w:val="both"/>
        <w:rPr>
          <w:rFonts w:ascii="Bookman Old Style" w:hAnsi="Bookman Old Style" w:cs="Calibri"/>
          <w:color w:val="000000"/>
          <w:sz w:val="24"/>
          <w:szCs w:val="24"/>
          <w:lang w:eastAsia="id-ID"/>
        </w:rPr>
      </w:pPr>
    </w:p>
    <w:p>
      <w:pPr>
        <w:adjustRightInd w:val="0"/>
        <w:spacing w:line="360" w:lineRule="auto"/>
        <w:ind w:left="720" w:firstLine="716"/>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Capaian kinerja pada 2 indikator tersebut pada tahun 2019 sebagaimana terlihat pada tabel berikut ini :</w:t>
      </w:r>
    </w:p>
    <w:p>
      <w:pPr>
        <w:adjustRightInd w:val="0"/>
        <w:ind w:left="720" w:firstLine="716"/>
        <w:jc w:val="both"/>
        <w:rPr>
          <w:rFonts w:ascii="Bookman Old Style" w:hAnsi="Bookman Old Style" w:cs="Calibri"/>
          <w:color w:val="000000"/>
          <w:sz w:val="24"/>
          <w:szCs w:val="24"/>
          <w:lang w:eastAsia="id-ID"/>
        </w:rPr>
      </w:pPr>
    </w:p>
    <w:p>
      <w:pPr>
        <w:widowControl/>
        <w:autoSpaceDE/>
        <w:autoSpaceDN/>
        <w:spacing w:after="200" w:line="276" w:lineRule="auto"/>
        <w:rPr>
          <w:rFonts w:ascii="Bookman Old Style" w:hAnsi="Bookman Old Style" w:cs="Calibri"/>
          <w:b/>
          <w:sz w:val="24"/>
          <w:szCs w:val="24"/>
          <w:lang w:eastAsia="id-ID"/>
        </w:rPr>
      </w:pPr>
      <w:r>
        <w:rPr>
          <w:rFonts w:ascii="Bookman Old Style" w:hAnsi="Bookman Old Style" w:cs="Calibri"/>
          <w:b/>
          <w:sz w:val="24"/>
          <w:szCs w:val="24"/>
          <w:lang w:eastAsia="id-ID"/>
        </w:rPr>
        <w:br w:type="page"/>
      </w:r>
    </w:p>
    <w:p>
      <w:pPr>
        <w:adjustRightInd w:val="0"/>
        <w:ind w:left="3420" w:firstLine="630"/>
        <w:rPr>
          <w:rFonts w:ascii="Bookman Old Style" w:hAnsi="Bookman Old Style" w:cs="Calibri"/>
          <w:b/>
          <w:sz w:val="24"/>
          <w:szCs w:val="24"/>
          <w:lang w:eastAsia="id-ID"/>
        </w:rPr>
      </w:pPr>
      <w:r>
        <w:rPr>
          <w:rFonts w:ascii="Bookman Old Style" w:hAnsi="Bookman Old Style" w:cs="Calibri"/>
          <w:b/>
          <w:sz w:val="24"/>
          <w:szCs w:val="24"/>
          <w:lang w:eastAsia="id-ID"/>
        </w:rPr>
        <w:t>Tabel 3.2.8</w:t>
      </w:r>
    </w:p>
    <w:p>
      <w:pPr>
        <w:adjustRightInd w:val="0"/>
        <w:ind w:firstLine="850"/>
        <w:jc w:val="center"/>
        <w:rPr>
          <w:rFonts w:ascii="Bookman Old Style" w:hAnsi="Bookman Old Style" w:cs="Calibri"/>
          <w:b/>
          <w:sz w:val="24"/>
          <w:szCs w:val="24"/>
          <w:lang w:eastAsia="id-ID"/>
        </w:rPr>
      </w:pPr>
      <w:r>
        <w:rPr>
          <w:rFonts w:ascii="Bookman Old Style" w:hAnsi="Bookman Old Style" w:cs="Calibri"/>
          <w:b/>
          <w:sz w:val="24"/>
          <w:szCs w:val="24"/>
          <w:lang w:eastAsia="id-ID"/>
        </w:rPr>
        <w:t xml:space="preserve">Capaian Kinerja Sasaran Strategis </w:t>
      </w:r>
      <w:r>
        <w:rPr>
          <w:rFonts w:ascii="Bookman Old Style" w:hAnsi="Bookman Old Style" w:cs="Calibri"/>
          <w:b/>
          <w:color w:val="000000"/>
          <w:sz w:val="24"/>
          <w:szCs w:val="24"/>
          <w:lang w:eastAsia="id-ID"/>
        </w:rPr>
        <w:t>Meningkatnya akuntabilitas kinerja</w:t>
      </w:r>
      <w:r>
        <w:rPr>
          <w:rFonts w:ascii="Bookman Old Style" w:hAnsi="Bookman Old Style" w:cs="Calibri"/>
          <w:b/>
          <w:sz w:val="24"/>
          <w:szCs w:val="24"/>
          <w:lang w:eastAsia="id-ID"/>
        </w:rPr>
        <w:t xml:space="preserve"> pemerintah daerah Tahun 2019</w:t>
      </w:r>
    </w:p>
    <w:p>
      <w:pPr>
        <w:tabs>
          <w:tab w:val="left" w:pos="5607"/>
        </w:tabs>
        <w:adjustRightInd w:val="0"/>
        <w:rPr>
          <w:rFonts w:ascii="Bookman Old Style" w:hAnsi="Bookman Old Style" w:cs="Calibri"/>
          <w:color w:val="000000"/>
          <w:sz w:val="24"/>
          <w:szCs w:val="24"/>
          <w:lang w:eastAsia="id-ID"/>
        </w:rPr>
      </w:pPr>
    </w:p>
    <w:tbl>
      <w:tblPr>
        <w:tblStyle w:val="11"/>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3417"/>
        <w:gridCol w:w="1170"/>
        <w:gridCol w:w="1350"/>
        <w:gridCol w:w="135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43"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No </w:t>
            </w:r>
          </w:p>
        </w:tc>
        <w:tc>
          <w:tcPr>
            <w:tcW w:w="3417"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Indikator Kinerja</w:t>
            </w:r>
          </w:p>
        </w:tc>
        <w:tc>
          <w:tcPr>
            <w:tcW w:w="1170"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Satuan </w:t>
            </w:r>
          </w:p>
        </w:tc>
        <w:tc>
          <w:tcPr>
            <w:tcW w:w="2700" w:type="dxa"/>
            <w:gridSpan w:val="2"/>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Tahun 2018</w:t>
            </w:r>
          </w:p>
        </w:tc>
        <w:tc>
          <w:tcPr>
            <w:tcW w:w="990" w:type="dxa"/>
            <w:vMerge w:val="restart"/>
            <w:shd w:val="clear" w:color="auto" w:fill="9BBB59" w:themeFill="accent3"/>
            <w:vAlign w:val="center"/>
          </w:tcPr>
          <w:p>
            <w:pPr>
              <w:adjustRightInd w:val="0"/>
              <w:spacing w:line="360" w:lineRule="auto"/>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43"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3417"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170"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350"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Target</w:t>
            </w:r>
          </w:p>
        </w:tc>
        <w:tc>
          <w:tcPr>
            <w:tcW w:w="1350"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w:t>
            </w:r>
          </w:p>
        </w:tc>
        <w:tc>
          <w:tcPr>
            <w:tcW w:w="990" w:type="dxa"/>
            <w:vMerge w:val="continue"/>
            <w:shd w:val="clear" w:color="auto" w:fill="92D050"/>
          </w:tcPr>
          <w:p>
            <w:pPr>
              <w:adjustRightInd w:val="0"/>
              <w:jc w:val="center"/>
              <w:rPr>
                <w:rFonts w:ascii="Bookman Old Style" w:hAnsi="Bookman Old Style" w:cs="Calibri"/>
                <w:b/>
                <w:color w:val="000000"/>
                <w:sz w:val="24"/>
                <w:szCs w:val="24"/>
                <w:lang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w:t>
            </w:r>
          </w:p>
        </w:tc>
        <w:tc>
          <w:tcPr>
            <w:tcW w:w="3417" w:type="dxa"/>
          </w:tcPr>
          <w:p>
            <w:pPr>
              <w:adjustRightInd w:val="0"/>
              <w:spacing w:line="360" w:lineRule="auto"/>
              <w:rPr>
                <w:rFonts w:ascii="Bookman Old Style" w:hAnsi="Bookman Old Style" w:cs="Calibri"/>
                <w:b/>
                <w:color w:val="000000"/>
                <w:sz w:val="24"/>
                <w:szCs w:val="24"/>
                <w:lang w:eastAsia="id-ID"/>
              </w:rPr>
            </w:pPr>
            <w:r>
              <w:rPr>
                <w:rFonts w:ascii="Bookman Old Style" w:hAnsi="Bookman Old Style" w:cs="Calibri"/>
                <w:color w:val="000000"/>
                <w:sz w:val="24"/>
                <w:szCs w:val="24"/>
                <w:lang w:eastAsia="id-ID"/>
              </w:rPr>
              <w:t>Nilai LPPD</w:t>
            </w:r>
          </w:p>
        </w:tc>
        <w:tc>
          <w:tcPr>
            <w:tcW w:w="117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Nilai</w:t>
            </w:r>
          </w:p>
        </w:tc>
        <w:tc>
          <w:tcPr>
            <w:tcW w:w="135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3,414</w:t>
            </w:r>
          </w:p>
        </w:tc>
        <w:tc>
          <w:tcPr>
            <w:tcW w:w="1350" w:type="dxa"/>
            <w:vAlign w:val="center"/>
          </w:tcPr>
          <w:p>
            <w:pPr>
              <w:adjustRightInd w:val="0"/>
              <w:jc w:val="center"/>
              <w:rPr>
                <w:rFonts w:ascii="Bookman Old Style" w:hAnsi="Bookman Old Style" w:cs="Calibri"/>
                <w:b/>
                <w:color w:val="000000"/>
                <w:sz w:val="24"/>
                <w:szCs w:val="24"/>
                <w:lang w:val="id-ID" w:eastAsia="id-ID"/>
              </w:rPr>
            </w:pPr>
            <w:r>
              <w:rPr>
                <w:rFonts w:ascii="Bookman Old Style" w:hAnsi="Bookman Old Style" w:cs="Calibri"/>
                <w:b/>
                <w:color w:val="000000"/>
                <w:sz w:val="24"/>
                <w:szCs w:val="24"/>
                <w:lang w:eastAsia="id-ID"/>
              </w:rPr>
              <w:t>3,1198</w:t>
            </w:r>
            <w:r>
              <w:rPr>
                <w:rFonts w:ascii="Bookman Old Style" w:hAnsi="Bookman Old Style" w:cs="Calibri"/>
                <w:b/>
                <w:color w:val="000000"/>
                <w:sz w:val="24"/>
                <w:szCs w:val="24"/>
                <w:lang w:val="id-ID" w:eastAsia="id-ID"/>
              </w:rPr>
              <w:t>*</w:t>
            </w:r>
          </w:p>
        </w:tc>
        <w:tc>
          <w:tcPr>
            <w:tcW w:w="99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91,38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2</w:t>
            </w:r>
          </w:p>
        </w:tc>
        <w:tc>
          <w:tcPr>
            <w:tcW w:w="3417" w:type="dxa"/>
          </w:tcPr>
          <w:p>
            <w:pPr>
              <w:adjustRightInd w:val="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Nilai SAKIP Kabupaten Komponen Laporan</w:t>
            </w:r>
          </w:p>
        </w:tc>
        <w:tc>
          <w:tcPr>
            <w:tcW w:w="117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Nilai</w:t>
            </w:r>
          </w:p>
        </w:tc>
        <w:tc>
          <w:tcPr>
            <w:tcW w:w="135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11</w:t>
            </w:r>
          </w:p>
        </w:tc>
        <w:tc>
          <w:tcPr>
            <w:tcW w:w="135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10,74</w:t>
            </w:r>
          </w:p>
        </w:tc>
        <w:tc>
          <w:tcPr>
            <w:tcW w:w="99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0" w:type="dxa"/>
            <w:gridSpan w:val="5"/>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Rata-rata capaian kinerja sasaran</w:t>
            </w:r>
          </w:p>
        </w:tc>
        <w:tc>
          <w:tcPr>
            <w:tcW w:w="99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94,5</w:t>
            </w:r>
          </w:p>
        </w:tc>
      </w:tr>
    </w:tbl>
    <w:p>
      <w:pPr>
        <w:adjustRightInd w:val="0"/>
        <w:spacing w:line="360" w:lineRule="auto"/>
        <w:jc w:val="both"/>
        <w:rPr>
          <w:rFonts w:ascii="Bookman Old Style" w:hAnsi="Bookman Old Style" w:cs="Calibri"/>
          <w:i/>
          <w:color w:val="000000"/>
          <w:lang w:eastAsia="id-ID"/>
        </w:rPr>
      </w:pPr>
    </w:p>
    <w:p>
      <w:pPr>
        <w:pStyle w:val="4"/>
        <w:spacing w:before="1" w:line="360" w:lineRule="auto"/>
        <w:ind w:left="720" w:right="-234" w:firstLine="720"/>
        <w:jc w:val="both"/>
        <w:rPr>
          <w:rFonts w:ascii="Bookman Old Style" w:hAnsi="Bookman Old Style" w:cs="Calibri"/>
          <w:color w:val="000000"/>
          <w:lang w:eastAsia="id-ID"/>
        </w:rPr>
      </w:pPr>
      <w:r>
        <w:rPr>
          <w:rFonts w:ascii="Bookman Old Style" w:hAnsi="Bookman Old Style" w:cs="Calibri"/>
          <w:lang w:eastAsia="id-ID"/>
        </w:rPr>
        <w:t xml:space="preserve">Dari tabel diatas memperlihatkan bahwa rata-rata capaian kinerja sasaran strategis </w:t>
      </w:r>
      <w:r>
        <w:rPr>
          <w:rFonts w:ascii="Bookman Old Style" w:hAnsi="Bookman Old Style" w:cs="Calibri"/>
          <w:color w:val="000000"/>
          <w:lang w:val="id-ID" w:eastAsia="id-ID"/>
        </w:rPr>
        <w:t xml:space="preserve">nilai LPPD dan Nilai SAKIP Kabupaten Komponen Laporan </w:t>
      </w:r>
      <w:r>
        <w:rPr>
          <w:rFonts w:ascii="Bookman Old Style" w:hAnsi="Bookman Old Style" w:cs="Calibri"/>
          <w:color w:val="000000"/>
          <w:lang w:eastAsia="id-ID"/>
        </w:rPr>
        <w:t>sebesar 94,5 % atau tidak mencapai target. Hal ini disebabkan oleh beberapa faktor yang akan dijelaskan pada tabel capaian kinerja berdasarkan perbandingan capaian tahun ini dan tahun lalu yang dapat dilihat pada tabel 3.2.9.</w:t>
      </w:r>
    </w:p>
    <w:p>
      <w:pPr>
        <w:pStyle w:val="4"/>
        <w:spacing w:before="1" w:line="360" w:lineRule="auto"/>
        <w:ind w:left="720" w:right="-234" w:firstLine="720"/>
        <w:jc w:val="both"/>
        <w:rPr>
          <w:rFonts w:ascii="Bookman Old Style" w:hAnsi="Bookman Old Style"/>
        </w:rPr>
      </w:pPr>
      <w:r>
        <w:rPr>
          <w:rFonts w:ascii="Bookman Old Style" w:hAnsi="Bookman Old Style"/>
        </w:rPr>
        <w:t>Laporan Penyelenggaraan Pemerintahan Daerah (LPPD) merupakan gambaran kinerja penyelenggaraan pemerintah daerah setiap tahun dan setiap akhir masa jabatan Kepala Daerah yang berfungsi sebagai wahana sinergitas dan sinkronisasi penyelenggaraan pemerintahan antara pemerintah daerah dan Pemerintah dalam kerangka mengevaluasi kinerja pelaksanaan program dan kegiatan yang dilaksanakan oleh Pemerintah Daerah guna menunjang terwujudnya kesejahteraan masyarakat. Nilai LPPD diukur dari skor evaluasi Laporan Penyelenggaraan Pemerintahan Daerah berdasarkan Peraturan pemerintah Nomor 6 Tahun 2008 tentang Pedoman Evaluasi Kinerja Penyelenggaraan Pemerintah Daerah.</w:t>
      </w:r>
    </w:p>
    <w:p>
      <w:pPr>
        <w:pStyle w:val="4"/>
        <w:spacing w:before="1" w:line="360" w:lineRule="auto"/>
        <w:ind w:left="720" w:right="-234" w:firstLine="720"/>
        <w:jc w:val="both"/>
        <w:rPr>
          <w:rFonts w:ascii="Bookman Old Style" w:hAnsi="Bookman Old Style"/>
          <w:lang w:val="id-ID"/>
        </w:rPr>
      </w:pPr>
      <w:r>
        <w:rPr>
          <w:rFonts w:ascii="Bookman Old Style" w:hAnsi="Bookman Old Style"/>
        </w:rPr>
        <w:t>Pada tahun 2019 telah disampaikan Laporan Penyelenggaraan Pemerintah Daerah (LPPD) Kabupaten Barito Kuala Tahun 2018 ke Kementerian Dalam Negeri, Dirjen Pembangunan Daerah (Bangda). Dari hasil penyampaian tersebut Kementerian Dalam Negeri melalui Dirjen Pembangunan Daerah belum melaksanakan penilaian dan penyampaian hasil laporan. Terakhir hasil penilaian terhadap penyelenggaraan pemerintahan daerah dikeluarkan Kementerian Dala</w:t>
      </w:r>
      <w:r>
        <w:rPr>
          <w:rFonts w:ascii="Bookman Old Style" w:hAnsi="Bookman Old Style"/>
          <w:lang w:val="id-ID"/>
        </w:rPr>
        <w:t>m Ne</w:t>
      </w:r>
      <w:r>
        <w:rPr>
          <w:rFonts w:ascii="Bookman Old Style" w:hAnsi="Bookman Old Style"/>
        </w:rPr>
        <w:t>geri pada Tahun 2019, namun atas kinerja penyelenggaraan pemerintahan tahun 2018 bagi seluruh Provinsi, Kabupaten dan Kota. Berdasarkan hasil validasi EKPPD Timda dan evaluasi terhadap LPPD Provinsi Kalimantan Selatan tahun 2018, Kabupaten Barito Kuala tahun 2019 berada pada urutan 12 dengan nilai sebesar 3,1198  dengan kategori ’Sangat Tinggi”. Dibandingkan dengan tahun 2018, terdapat kenaikan nilai LPPD sebesar 0,0556 poin namun peringkat LPPD Kabupaten Barito Kuala turun dari tahun 2018 di peringkat 5 provinsi menjadi peringkat 12 pada tahun 2019.</w:t>
      </w:r>
    </w:p>
    <w:p>
      <w:pPr>
        <w:pStyle w:val="4"/>
        <w:spacing w:line="360" w:lineRule="auto"/>
        <w:ind w:left="720" w:right="-234" w:firstLine="720"/>
        <w:jc w:val="both"/>
        <w:rPr>
          <w:rFonts w:ascii="Bookman Old Style" w:hAnsi="Bookman Old Style"/>
        </w:rPr>
      </w:pPr>
      <w:r>
        <w:rPr>
          <w:rFonts w:ascii="Bookman Old Style" w:hAnsi="Bookman Old Style"/>
        </w:rPr>
        <w:t>Dalam upaya optimalisasi peningkatan nilai LPPD, Sekretariat Daerah terus melakukan koordinasi antar instansi terkait guna pemenuhan kewajiban dan bukti dukung dari isian data LPPD Pemerintah Kabupaten Barito Kuala yang akan diserahkan dan diperiksa secara objektif oleh Tim dari Departemen Dalam Negeri.</w:t>
      </w:r>
    </w:p>
    <w:p>
      <w:pPr>
        <w:pStyle w:val="4"/>
        <w:spacing w:line="360" w:lineRule="auto"/>
        <w:ind w:left="720" w:right="-234" w:firstLine="720"/>
        <w:jc w:val="both"/>
        <w:rPr>
          <w:rFonts w:ascii="Bookman Old Style" w:hAnsi="Bookman Old Style" w:cs="Calibri"/>
          <w:color w:val="000000"/>
          <w:lang w:eastAsia="id-ID"/>
        </w:rPr>
      </w:pPr>
      <w:r>
        <w:rPr>
          <w:rFonts w:ascii="Bookman Old Style" w:hAnsi="Bookman Old Style"/>
        </w:rPr>
        <w:t>Penurunan</w:t>
      </w:r>
      <w:r>
        <w:rPr>
          <w:rFonts w:ascii="Bookman Old Style" w:hAnsi="Bookman Old Style" w:cs="Calibri"/>
          <w:color w:val="000000"/>
          <w:lang w:eastAsia="id-ID"/>
        </w:rPr>
        <w:t xml:space="preserve"> peringkat nilai LPPD yang terjadi pada tahun 2019 disebabkakan oleh beberapa faktor, antara lain:</w:t>
      </w:r>
    </w:p>
    <w:p>
      <w:pPr>
        <w:pStyle w:val="14"/>
        <w:numPr>
          <w:ilvl w:val="0"/>
          <w:numId w:val="31"/>
        </w:numPr>
        <w:tabs>
          <w:tab w:val="left" w:pos="851"/>
        </w:tabs>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 xml:space="preserve"> Adanya pemindahan kewenangan dari Pemerintah Kabupaten ke  Pemerintah Provinsi, sedangkan dalam komponen penilaian masih menjadi kewenangan Pemerintah Kabupaten.</w:t>
      </w:r>
    </w:p>
    <w:p>
      <w:pPr>
        <w:pStyle w:val="14"/>
        <w:numPr>
          <w:ilvl w:val="0"/>
          <w:numId w:val="31"/>
        </w:numPr>
        <w:tabs>
          <w:tab w:val="left" w:pos="851"/>
        </w:tabs>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Tidak ada dokumen pendukung secara nasional dikarenakan Kabupaten Barito Kuala  tidak melaksanakan urusan statistik.</w:t>
      </w:r>
    </w:p>
    <w:p>
      <w:pPr>
        <w:pStyle w:val="4"/>
        <w:spacing w:line="360" w:lineRule="auto"/>
        <w:ind w:left="720" w:right="-234" w:firstLine="720"/>
        <w:jc w:val="both"/>
        <w:rPr>
          <w:rFonts w:ascii="Bookman Old Style" w:hAnsi="Bookman Old Style" w:cs="Calibri"/>
          <w:color w:val="000000"/>
          <w:lang w:eastAsia="id-ID"/>
        </w:rPr>
      </w:pPr>
      <w:r>
        <w:rPr>
          <w:rFonts w:ascii="Bookman Old Style" w:hAnsi="Bookman Old Style" w:cs="Calibri"/>
          <w:color w:val="000000"/>
          <w:lang w:eastAsia="id-ID"/>
        </w:rPr>
        <w:t>Sedangkan untuk indikator nilai SAKIP Kabupaten Komponen Laporan mengalami peningkatan nilai sebanyak 2,62. Apabila nilai capaian tahun 2018 tersebut dibandingkan dengan target 2018 maka capaiannya sudah mencapai 91,67%  Lebih jauh penjelasan terkait pencapaian indikator kinerja sasaran nilai SAKIP Kabupaten dapat diliat pada pembahasan capaian Indikator Kinerja Utama (IKU) Sekretariat Daerah. Beberapa permasalahan dan kelemahan dalam pelaksanaan akuntabilitas kinerja pada Pemerintah Kabupaten Barito Kuala yang harus mendapat perbaikan, yaitu :</w:t>
      </w:r>
    </w:p>
    <w:p>
      <w:pPr>
        <w:pStyle w:val="14"/>
        <w:numPr>
          <w:ilvl w:val="0"/>
          <w:numId w:val="32"/>
        </w:numPr>
        <w:tabs>
          <w:tab w:val="left" w:pos="630"/>
        </w:tabs>
        <w:adjustRightInd w:val="0"/>
        <w:spacing w:line="360" w:lineRule="auto"/>
        <w:ind w:left="1260"/>
        <w:rPr>
          <w:rFonts w:ascii="Bookman Old Style" w:hAnsi="Bookman Old Style" w:cs="Calibri"/>
          <w:color w:val="000000" w:themeColor="text1"/>
          <w:sz w:val="24"/>
          <w:szCs w:val="24"/>
          <w:lang w:eastAsia="id-ID"/>
          <w14:textFill>
            <w14:solidFill>
              <w14:schemeClr w14:val="tx1"/>
            </w14:solidFill>
          </w14:textFill>
        </w:rPr>
      </w:pPr>
      <w:r>
        <w:rPr>
          <w:rFonts w:ascii="Bookman Old Style" w:hAnsi="Bookman Old Style" w:cs="Calibri"/>
          <w:color w:val="000000" w:themeColor="text1"/>
          <w:sz w:val="24"/>
          <w:szCs w:val="24"/>
          <w:lang w:eastAsia="id-ID"/>
          <w14:textFill>
            <w14:solidFill>
              <w14:schemeClr w14:val="tx1"/>
            </w14:solidFill>
          </w14:textFill>
        </w:rPr>
        <w:t>Sasaran Kinerja SKPD belum sepenuhnya digunakan sebagai dasar dalam pemilihan program dan kegiatan sehingga masih terdapat program dan kegiatan yang kurang efisien dan efektif dalam pencapaian tujuan dan sasaran,</w:t>
      </w:r>
    </w:p>
    <w:p>
      <w:pPr>
        <w:pStyle w:val="14"/>
        <w:numPr>
          <w:ilvl w:val="0"/>
          <w:numId w:val="32"/>
        </w:numPr>
        <w:tabs>
          <w:tab w:val="left" w:pos="630"/>
        </w:tabs>
        <w:adjustRightInd w:val="0"/>
        <w:spacing w:line="360" w:lineRule="auto"/>
        <w:ind w:left="1260"/>
        <w:rPr>
          <w:rFonts w:ascii="Bookman Old Style" w:hAnsi="Bookman Old Style" w:cs="Calibri"/>
          <w:color w:val="000000" w:themeColor="text1"/>
          <w:sz w:val="24"/>
          <w:szCs w:val="24"/>
          <w:lang w:eastAsia="id-ID"/>
          <w14:textFill>
            <w14:solidFill>
              <w14:schemeClr w14:val="tx1"/>
            </w14:solidFill>
          </w14:textFill>
        </w:rPr>
      </w:pPr>
      <w:r>
        <w:rPr>
          <w:rFonts w:ascii="Bookman Old Style" w:hAnsi="Bookman Old Style" w:cs="Calibri"/>
          <w:color w:val="000000" w:themeColor="text1"/>
          <w:sz w:val="24"/>
          <w:szCs w:val="24"/>
          <w:lang w:eastAsia="id-ID"/>
          <w14:textFill>
            <w14:solidFill>
              <w14:schemeClr w14:val="tx1"/>
            </w14:solidFill>
          </w14:textFill>
        </w:rPr>
        <w:t>Indikator kinerja sasaran strategis pada SKPD belum sepenuhnya berorientasi hasil dan relevan dengan sasaran yang dicapai,</w:t>
      </w:r>
    </w:p>
    <w:p>
      <w:pPr>
        <w:pStyle w:val="14"/>
        <w:numPr>
          <w:ilvl w:val="0"/>
          <w:numId w:val="32"/>
        </w:numPr>
        <w:tabs>
          <w:tab w:val="left" w:pos="630"/>
        </w:tabs>
        <w:adjustRightInd w:val="0"/>
        <w:spacing w:line="360" w:lineRule="auto"/>
        <w:ind w:left="1260"/>
        <w:rPr>
          <w:rFonts w:ascii="Bookman Old Style" w:hAnsi="Bookman Old Style" w:cs="Calibri"/>
          <w:color w:val="000000" w:themeColor="text1"/>
          <w:sz w:val="24"/>
          <w:szCs w:val="24"/>
          <w:lang w:eastAsia="id-ID"/>
          <w14:textFill>
            <w14:solidFill>
              <w14:schemeClr w14:val="tx1"/>
            </w14:solidFill>
          </w14:textFill>
        </w:rPr>
      </w:pPr>
      <w:r>
        <w:rPr>
          <w:rFonts w:ascii="Bookman Old Style" w:hAnsi="Bookman Old Style" w:cs="Calibri"/>
          <w:color w:val="000000" w:themeColor="text1"/>
          <w:sz w:val="24"/>
          <w:szCs w:val="24"/>
          <w:lang w:eastAsia="id-ID"/>
          <w14:textFill>
            <w14:solidFill>
              <w14:schemeClr w14:val="tx1"/>
            </w14:solidFill>
          </w14:textFill>
        </w:rPr>
        <w:t>Kualitas pengukuran kinerja SKPD belum sepenuhnya berorientasi kepada pencapaian kinerja program, masih pada pelaksanaan kegiatan dan penyerapan anggaran,</w:t>
      </w:r>
    </w:p>
    <w:p>
      <w:pPr>
        <w:pStyle w:val="14"/>
        <w:numPr>
          <w:ilvl w:val="0"/>
          <w:numId w:val="32"/>
        </w:numPr>
        <w:tabs>
          <w:tab w:val="left" w:pos="630"/>
        </w:tabs>
        <w:adjustRightInd w:val="0"/>
        <w:spacing w:line="360" w:lineRule="auto"/>
        <w:ind w:left="1260"/>
        <w:rPr>
          <w:rFonts w:ascii="Bookman Old Style" w:hAnsi="Bookman Old Style" w:cs="Calibri"/>
          <w:color w:val="000000" w:themeColor="text1"/>
          <w:sz w:val="24"/>
          <w:szCs w:val="24"/>
          <w:lang w:eastAsia="id-ID"/>
          <w14:textFill>
            <w14:solidFill>
              <w14:schemeClr w14:val="tx1"/>
            </w14:solidFill>
          </w14:textFill>
        </w:rPr>
      </w:pPr>
      <w:r>
        <w:rPr>
          <w:rFonts w:ascii="Bookman Old Style" w:hAnsi="Bookman Old Style" w:cs="Calibri"/>
          <w:color w:val="000000" w:themeColor="text1"/>
          <w:sz w:val="24"/>
          <w:szCs w:val="24"/>
          <w:lang w:eastAsia="id-ID"/>
          <w14:textFill>
            <w14:solidFill>
              <w14:schemeClr w14:val="tx1"/>
            </w14:solidFill>
          </w14:textFill>
        </w:rPr>
        <w:t>Laporan Kinerja belum sepenuhnya menyajikan analisis pencapaian kinerja program serta belum mampu menyajikan analisis efisiensi dan efektivitas penggunaan anggaran terhadap pencapaian kinerja,</w:t>
      </w:r>
    </w:p>
    <w:p>
      <w:pPr>
        <w:pStyle w:val="14"/>
        <w:numPr>
          <w:ilvl w:val="0"/>
          <w:numId w:val="32"/>
        </w:numPr>
        <w:tabs>
          <w:tab w:val="left" w:pos="630"/>
        </w:tabs>
        <w:adjustRightInd w:val="0"/>
        <w:spacing w:line="360" w:lineRule="auto"/>
        <w:ind w:left="1260"/>
        <w:rPr>
          <w:rFonts w:ascii="Bookman Old Style" w:hAnsi="Bookman Old Style" w:cs="Calibri"/>
          <w:color w:val="000000" w:themeColor="text1"/>
          <w:sz w:val="24"/>
          <w:szCs w:val="24"/>
          <w:lang w:eastAsia="id-ID"/>
          <w14:textFill>
            <w14:solidFill>
              <w14:schemeClr w14:val="tx1"/>
            </w14:solidFill>
          </w14:textFill>
        </w:rPr>
      </w:pPr>
      <w:r>
        <w:rPr>
          <w:rFonts w:ascii="Bookman Old Style" w:hAnsi="Bookman Old Style" w:cs="Calibri"/>
          <w:color w:val="000000" w:themeColor="text1"/>
          <w:sz w:val="24"/>
          <w:szCs w:val="24"/>
          <w:lang w:eastAsia="id-ID"/>
          <w14:textFill>
            <w14:solidFill>
              <w14:schemeClr w14:val="tx1"/>
            </w14:solidFill>
          </w14:textFill>
        </w:rPr>
        <w:t>Evaluasi atas program belum sepenuhnya mampu menampilkan efektivitas yang diemmban oleh setiap SKPD disebabkan belum berorientasi kepada kinerja program.</w:t>
      </w:r>
    </w:p>
    <w:p>
      <w:pPr>
        <w:pStyle w:val="14"/>
        <w:tabs>
          <w:tab w:val="left" w:pos="630"/>
        </w:tabs>
        <w:adjustRightInd w:val="0"/>
        <w:ind w:left="1260" w:firstLine="0"/>
        <w:rPr>
          <w:rFonts w:ascii="Bookman Old Style" w:hAnsi="Bookman Old Style" w:cs="Calibri"/>
          <w:color w:val="000000" w:themeColor="text1"/>
          <w:sz w:val="24"/>
          <w:szCs w:val="24"/>
          <w:lang w:eastAsia="id-ID"/>
          <w14:textFill>
            <w14:solidFill>
              <w14:schemeClr w14:val="tx1"/>
            </w14:solidFill>
          </w14:textFill>
        </w:rPr>
      </w:pPr>
    </w:p>
    <w:p>
      <w:pPr>
        <w:pStyle w:val="4"/>
        <w:spacing w:before="93" w:line="360" w:lineRule="auto"/>
        <w:ind w:left="952" w:right="-234" w:firstLine="720"/>
        <w:jc w:val="both"/>
        <w:rPr>
          <w:rFonts w:ascii="Bookman Old Style" w:hAnsi="Bookman Old Style"/>
          <w:b/>
          <w:lang w:val="id-ID"/>
        </w:rPr>
      </w:pPr>
      <w:r>
        <w:rPr>
          <w:rFonts w:ascii="Bookman Old Style" w:hAnsi="Bookman Old Style"/>
          <w:lang w:val="id-ID"/>
        </w:rPr>
        <w:t>Kemudian untuk indikator</w:t>
      </w:r>
      <w:r>
        <w:rPr>
          <w:rFonts w:ascii="Bookman Old Style" w:hAnsi="Bookman Old Style"/>
        </w:rPr>
        <w:t xml:space="preserve"> </w:t>
      </w:r>
      <w:r>
        <w:rPr>
          <w:rFonts w:ascii="Bookman Old Style" w:hAnsi="Bookman Old Style"/>
          <w:lang w:val="id-ID"/>
        </w:rPr>
        <w:t>nilai SAKIP Pemerintah Kabupaten Barito Kuala pada tahun 201</w:t>
      </w:r>
      <w:r>
        <w:rPr>
          <w:rFonts w:ascii="Bookman Old Style" w:hAnsi="Bookman Old Style"/>
        </w:rPr>
        <w:t>9</w:t>
      </w:r>
      <w:r>
        <w:rPr>
          <w:rFonts w:ascii="Bookman Old Style" w:hAnsi="Bookman Old Style"/>
          <w:lang w:val="id-ID"/>
        </w:rPr>
        <w:t xml:space="preserve"> sejalan dengan upaya-upaya perbaikan akuntabilitas kinerja baik dari sisi personal dan material.</w:t>
      </w:r>
    </w:p>
    <w:p>
      <w:pPr>
        <w:pStyle w:val="4"/>
        <w:spacing w:before="93" w:line="360" w:lineRule="auto"/>
        <w:ind w:left="952" w:right="-234" w:firstLine="720"/>
        <w:jc w:val="both"/>
        <w:rPr>
          <w:rFonts w:ascii="Bookman Old Style" w:hAnsi="Bookman Old Style"/>
          <w:lang w:val="id-ID"/>
        </w:rPr>
      </w:pPr>
      <w:r>
        <w:rPr>
          <w:rFonts w:ascii="Bookman Old Style" w:hAnsi="Bookman Old Style"/>
          <w:lang w:val="id-ID"/>
        </w:rPr>
        <w:t>Dari sisi personal, Pemerintah Kabupaten Barito Kuala berupaya meningkatkan komitmen semua aparatur terutama kepada Kepala SKPD untuk selalu menumbuhkan dan mengembangkan budaya kinerja pada setiap aktivitas kedinasan. Dalam setiap kegiatan baik dalam rapat koordinasi maupun diklat/bintek pimpinan daerah selalu menyampaikan dan mengingatkan pentingnya menumbuhkan dan mengembangkan budaya kinerja. Upaya lain adalah dengan meningkatkan kemampuan dan kompetensi aparatur pengelola akuntabilitas kinerja pada semua jajaran SKPD melalui kegiatan diklat, bintek maupun workshop akuntabilitas kinerja baik di dalam daerah maupun di luar daerah.</w:t>
      </w:r>
    </w:p>
    <w:p>
      <w:pPr>
        <w:pStyle w:val="4"/>
        <w:spacing w:before="93" w:line="360" w:lineRule="auto"/>
        <w:ind w:left="952" w:right="-234" w:firstLine="720"/>
        <w:jc w:val="both"/>
        <w:rPr>
          <w:rFonts w:ascii="Bookman Old Style" w:hAnsi="Bookman Old Style"/>
          <w:lang w:val="id-ID"/>
        </w:rPr>
      </w:pPr>
      <w:r>
        <w:rPr>
          <w:rFonts w:ascii="Bookman Old Style" w:hAnsi="Bookman Old Style"/>
          <w:lang w:val="id-ID"/>
        </w:rPr>
        <w:t>Dari sisi material, upaya yang dilakukan adalah memperbaiki kualitas indikator-indikator dalam materi RPJMD dan Renstra SKPD, serta indikator kinerja, indikator program dan indikator kegiatan agar sesuai dengan prinsip SMART. Upaya lain dengan melakukan sinkronisasi indikator-indikator pada materi komponen akuntabilitas kinerja yang meliputi perencanaan, pengukuran kinerja, sampai dengan pelaporan kinerja.</w:t>
      </w:r>
    </w:p>
    <w:p>
      <w:pPr>
        <w:pStyle w:val="4"/>
        <w:spacing w:before="93" w:line="360" w:lineRule="auto"/>
        <w:ind w:left="952" w:right="-234" w:firstLine="720"/>
        <w:jc w:val="both"/>
        <w:rPr>
          <w:rFonts w:ascii="Bookman Old Style" w:hAnsi="Bookman Old Style"/>
        </w:rPr>
      </w:pPr>
      <w:r>
        <w:rPr>
          <w:rFonts w:ascii="Bookman Old Style" w:hAnsi="Bookman Old Style"/>
          <w:lang w:val="id-ID"/>
        </w:rPr>
        <w:t>Namun demikian, ada beberapa permasalahan dan kelemahan dalam pelaksanaan akuntabilitas kinerja pada Pemerintah Kabupaten Barito Kuala yang harus mendapat perbaikan, yaitu pertama, perencanaan kinerja belum sepenuhnya menyajikan indikator kinerja tujuan beserta targetnya, kedua, indikator kinerja yang dipilih belum sepenuhnya relevan dengan kinerja utama yang diukur, ketiga, mekanisme pengelolaan data kinerja yang ada belum menjamin keandalan database kinerja, keempat, evaluasi belum menilai tingkat keberhasilan program dan merekomendasikan upaya perbaikan kinerja, dan kelima capaian kinerja outcome belum terkonfirmasi secara memadai.</w:t>
      </w:r>
    </w:p>
    <w:p>
      <w:pPr>
        <w:pStyle w:val="4"/>
        <w:spacing w:before="93" w:line="360" w:lineRule="auto"/>
        <w:ind w:left="952" w:right="-234" w:firstLine="720"/>
        <w:jc w:val="both"/>
        <w:rPr>
          <w:rFonts w:ascii="Bookman Old Style" w:hAnsi="Bookman Old Style"/>
        </w:rPr>
      </w:pPr>
      <w:r>
        <w:rPr>
          <w:rFonts w:ascii="Bookman Old Style" w:hAnsi="Bookman Old Style"/>
        </w:rPr>
        <w:t>Upaya-upaya perbaikan terkait pencapaaian target sasaran nilai SAKIP adalah sebagai berikut :</w:t>
      </w:r>
    </w:p>
    <w:p>
      <w:pPr>
        <w:pStyle w:val="4"/>
        <w:numPr>
          <w:ilvl w:val="0"/>
          <w:numId w:val="33"/>
        </w:numPr>
        <w:spacing w:line="360" w:lineRule="auto"/>
        <w:ind w:right="-234"/>
        <w:jc w:val="both"/>
        <w:rPr>
          <w:rFonts w:ascii="Bookman Old Style" w:hAnsi="Bookman Old Style"/>
        </w:rPr>
      </w:pPr>
      <w:r>
        <w:rPr>
          <w:rFonts w:ascii="Bookman Old Style" w:hAnsi="Bookman Old Style"/>
        </w:rPr>
        <w:t>Melakukan sinkronisasi indikator-indikator pada materi komponen akuntabilitas kinerja yang meliputi perencanaan, pengukuran kinerja, sampai dengan pelaporan kinerja untuk SAKIP Kabupaten dan SAKIP SKPD melalui kerjasama dengan Biro Organisasi, Sekretariat Daerah Provinsi Kalimantan Selatan.</w:t>
      </w:r>
    </w:p>
    <w:p>
      <w:pPr>
        <w:pStyle w:val="4"/>
        <w:numPr>
          <w:ilvl w:val="0"/>
          <w:numId w:val="33"/>
        </w:numPr>
        <w:spacing w:line="360" w:lineRule="auto"/>
        <w:ind w:right="-234"/>
        <w:jc w:val="both"/>
        <w:rPr>
          <w:rFonts w:ascii="Bookman Old Style" w:hAnsi="Bookman Old Style"/>
        </w:rPr>
      </w:pPr>
      <w:r>
        <w:rPr>
          <w:rFonts w:ascii="Bookman Old Style" w:hAnsi="Bookman Old Style"/>
        </w:rPr>
        <w:t>Membentuk Tim penguatan SAKIP Kabupaten melalui Surat Keputusan Bupati Barito Kuala nomor. 188.45/377/KUM/2017 tentang Kelompok Kerja Penguatan Implementasi Sistem Akuntabilitas Instansi Pemerintah, tanggal 3 Oktober 2017.</w:t>
      </w:r>
    </w:p>
    <w:p>
      <w:pPr>
        <w:pStyle w:val="4"/>
        <w:numPr>
          <w:ilvl w:val="0"/>
          <w:numId w:val="33"/>
        </w:numPr>
        <w:spacing w:line="360" w:lineRule="auto"/>
        <w:ind w:right="-234"/>
        <w:jc w:val="both"/>
        <w:rPr>
          <w:rFonts w:ascii="Bookman Old Style" w:hAnsi="Bookman Old Style"/>
        </w:rPr>
      </w:pPr>
      <w:r>
        <w:rPr>
          <w:rFonts w:ascii="Bookman Old Style" w:hAnsi="Bookman Old Style"/>
        </w:rPr>
        <w:t>Melaksanakan evaluasi implementasi SAKIP Kabupaten dan SAKIP SKPD dengan Inspektorat Provinsi Kalimantan Selatan pada bulan September dan Oktober 2019 berdasarkan Surat Inspektorat Provinsi Kalimantan Selatan Nomor 700/002569/ SET/IP, tanggal 16 Aggustus 2019, Perihal Pelaksanaan evaluasi Akuntabilitas Kinerja Tahun 2019</w:t>
      </w:r>
    </w:p>
    <w:p>
      <w:pPr>
        <w:pStyle w:val="4"/>
        <w:numPr>
          <w:ilvl w:val="0"/>
          <w:numId w:val="33"/>
        </w:numPr>
        <w:spacing w:line="360" w:lineRule="auto"/>
        <w:ind w:right="-234"/>
        <w:jc w:val="both"/>
        <w:rPr>
          <w:rFonts w:ascii="Bookman Old Style" w:hAnsi="Bookman Old Style"/>
        </w:rPr>
      </w:pPr>
      <w:r>
        <w:rPr>
          <w:rFonts w:ascii="Bookman Old Style" w:hAnsi="Bookman Old Style"/>
        </w:rPr>
        <w:t>Melakukan upload dokumen SAKIP Kabupaten dan SAKIP SKPD ke website resmi Pemerintah Kab. Barito Kuala dan website Kementerian PAN-RB.</w:t>
      </w:r>
    </w:p>
    <w:p>
      <w:pPr>
        <w:adjustRightInd w:val="0"/>
        <w:spacing w:line="360" w:lineRule="auto"/>
        <w:jc w:val="both"/>
        <w:rPr>
          <w:rFonts w:ascii="Bookman Old Style" w:hAnsi="Bookman Old Style" w:cs="Calibri"/>
          <w:color w:val="000000"/>
          <w:sz w:val="24"/>
          <w:szCs w:val="24"/>
          <w:lang w:eastAsia="id-ID"/>
        </w:rPr>
      </w:pPr>
    </w:p>
    <w:p>
      <w:pPr>
        <w:widowControl/>
        <w:autoSpaceDE/>
        <w:autoSpaceDN/>
        <w:spacing w:after="200" w:line="276" w:lineRule="auto"/>
        <w:rPr>
          <w:rFonts w:ascii="Bookman Old Style" w:hAnsi="Bookman Old Style" w:cs="Calibri"/>
          <w:b/>
          <w:sz w:val="24"/>
          <w:szCs w:val="24"/>
          <w:lang w:eastAsia="id-ID"/>
        </w:rPr>
      </w:pPr>
      <w:r>
        <w:rPr>
          <w:rFonts w:ascii="Bookman Old Style" w:hAnsi="Bookman Old Style" w:cs="Calibri"/>
          <w:b/>
          <w:sz w:val="24"/>
          <w:szCs w:val="24"/>
          <w:lang w:eastAsia="id-ID"/>
        </w:rPr>
        <w:br w:type="page"/>
      </w:r>
    </w:p>
    <w:p>
      <w:pPr>
        <w:adjustRightInd w:val="0"/>
        <w:spacing w:line="360" w:lineRule="auto"/>
        <w:jc w:val="center"/>
        <w:rPr>
          <w:rFonts w:ascii="Bookman Old Style" w:hAnsi="Bookman Old Style" w:cs="Calibri"/>
          <w:b/>
          <w:sz w:val="24"/>
          <w:szCs w:val="24"/>
          <w:lang w:eastAsia="id-ID"/>
        </w:rPr>
      </w:pPr>
      <w:r>
        <w:rPr>
          <w:rFonts w:ascii="Bookman Old Style" w:hAnsi="Bookman Old Style" w:cs="Calibri"/>
          <w:b/>
          <w:sz w:val="24"/>
          <w:szCs w:val="24"/>
          <w:lang w:eastAsia="id-ID"/>
        </w:rPr>
        <w:t>Tabel 3.2.9</w:t>
      </w:r>
    </w:p>
    <w:p>
      <w:pPr>
        <w:adjustRightInd w:val="0"/>
        <w:jc w:val="center"/>
        <w:rPr>
          <w:rFonts w:ascii="Bookman Old Style" w:hAnsi="Bookman Old Style" w:cs="Calibri"/>
          <w:sz w:val="24"/>
          <w:szCs w:val="24"/>
          <w:lang w:eastAsia="id-ID"/>
        </w:rPr>
      </w:pPr>
      <w:r>
        <w:rPr>
          <w:rFonts w:ascii="Bookman Old Style" w:hAnsi="Bookman Old Style" w:cs="Calibri"/>
          <w:b/>
          <w:sz w:val="24"/>
          <w:szCs w:val="24"/>
          <w:lang w:eastAsia="id-ID"/>
        </w:rPr>
        <w:t xml:space="preserve">Capaian Kinerja Berdasarkan Perbandingan Capaian Tahun ini dengan </w:t>
      </w:r>
      <w:r>
        <w:rPr>
          <w:rFonts w:ascii="Bookman Old Style" w:hAnsi="Bookman Old Style" w:cs="Calibri"/>
          <w:b/>
          <w:sz w:val="24"/>
          <w:szCs w:val="24"/>
          <w:lang w:val="id-ID" w:eastAsia="id-ID"/>
        </w:rPr>
        <w:t>dengan</w:t>
      </w:r>
      <w:r>
        <w:rPr>
          <w:rFonts w:ascii="Bookman Old Style" w:hAnsi="Bookman Old Style" w:cs="Calibri"/>
          <w:b/>
          <w:sz w:val="24"/>
          <w:szCs w:val="24"/>
          <w:lang w:eastAsia="id-ID"/>
        </w:rPr>
        <w:t xml:space="preserve"> Capaian Tahun Lalu </w:t>
      </w:r>
    </w:p>
    <w:p>
      <w:pPr>
        <w:tabs>
          <w:tab w:val="left" w:pos="5607"/>
        </w:tabs>
        <w:adjustRightInd w:val="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ab/>
      </w:r>
    </w:p>
    <w:tbl>
      <w:tblPr>
        <w:tblStyle w:val="11"/>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122"/>
        <w:gridCol w:w="1133"/>
        <w:gridCol w:w="1364"/>
        <w:gridCol w:w="1365"/>
        <w:gridCol w:w="1367"/>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43"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No </w:t>
            </w:r>
          </w:p>
        </w:tc>
        <w:tc>
          <w:tcPr>
            <w:tcW w:w="2168"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Indicator Sasaran</w:t>
            </w:r>
          </w:p>
        </w:tc>
        <w:tc>
          <w:tcPr>
            <w:tcW w:w="1136"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Satuan </w:t>
            </w:r>
          </w:p>
        </w:tc>
        <w:tc>
          <w:tcPr>
            <w:tcW w:w="1367"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Tahun 2018</w:t>
            </w:r>
          </w:p>
        </w:tc>
        <w:tc>
          <w:tcPr>
            <w:tcW w:w="1368"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Tahun 2019</w:t>
            </w:r>
          </w:p>
        </w:tc>
        <w:tc>
          <w:tcPr>
            <w:tcW w:w="1378"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Capaian selisih </w:t>
            </w:r>
          </w:p>
        </w:tc>
        <w:tc>
          <w:tcPr>
            <w:tcW w:w="1350"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43"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2168"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136"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367"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w:t>
            </w:r>
          </w:p>
        </w:tc>
        <w:tc>
          <w:tcPr>
            <w:tcW w:w="1368"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w:t>
            </w:r>
          </w:p>
        </w:tc>
        <w:tc>
          <w:tcPr>
            <w:tcW w:w="1378"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350" w:type="dxa"/>
            <w:vMerge w:val="continue"/>
            <w:shd w:val="clear" w:color="auto" w:fill="92D050"/>
          </w:tcPr>
          <w:p>
            <w:pPr>
              <w:adjustRightInd w:val="0"/>
              <w:jc w:val="center"/>
              <w:rPr>
                <w:rFonts w:ascii="Bookman Old Style" w:hAnsi="Bookman Old Style" w:cs="Calibri"/>
                <w:b/>
                <w:color w:val="000000"/>
                <w:sz w:val="24"/>
                <w:szCs w:val="24"/>
                <w:lang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w:t>
            </w:r>
          </w:p>
        </w:tc>
        <w:tc>
          <w:tcPr>
            <w:tcW w:w="2168" w:type="dxa"/>
          </w:tcPr>
          <w:p>
            <w:pPr>
              <w:adjustRightInd w:val="0"/>
              <w:spacing w:line="360" w:lineRule="auto"/>
              <w:rPr>
                <w:rFonts w:ascii="Bookman Old Style" w:hAnsi="Bookman Old Style" w:cs="Calibri"/>
                <w:b/>
                <w:color w:val="000000"/>
                <w:sz w:val="24"/>
                <w:szCs w:val="24"/>
                <w:lang w:eastAsia="id-ID"/>
              </w:rPr>
            </w:pPr>
            <w:r>
              <w:rPr>
                <w:rFonts w:ascii="Bookman Old Style" w:hAnsi="Bookman Old Style" w:cs="Calibri"/>
                <w:color w:val="000000"/>
                <w:sz w:val="24"/>
                <w:szCs w:val="24"/>
                <w:lang w:eastAsia="id-ID"/>
              </w:rPr>
              <w:t>Nilai LPPD</w:t>
            </w:r>
          </w:p>
        </w:tc>
        <w:tc>
          <w:tcPr>
            <w:tcW w:w="1136" w:type="dxa"/>
            <w:vAlign w:val="center"/>
          </w:tcPr>
          <w:p>
            <w:pPr>
              <w:adjustRightInd w:val="0"/>
              <w:jc w:val="center"/>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Nilai</w:t>
            </w:r>
          </w:p>
        </w:tc>
        <w:tc>
          <w:tcPr>
            <w:tcW w:w="1367" w:type="dxa"/>
            <w:vAlign w:val="center"/>
          </w:tcPr>
          <w:p>
            <w:pPr>
              <w:adjustRightInd w:val="0"/>
              <w:jc w:val="center"/>
              <w:rPr>
                <w:rFonts w:ascii="Bookman Old Style" w:hAnsi="Bookman Old Style" w:cs="Calibri"/>
                <w:b/>
                <w:color w:val="000000"/>
                <w:sz w:val="24"/>
                <w:szCs w:val="24"/>
                <w:lang w:val="id-ID" w:eastAsia="id-ID"/>
              </w:rPr>
            </w:pPr>
            <w:r>
              <w:rPr>
                <w:rFonts w:ascii="Bookman Old Style" w:hAnsi="Bookman Old Style" w:cs="Calibri"/>
                <w:b/>
                <w:color w:val="000000"/>
                <w:sz w:val="24"/>
                <w:szCs w:val="24"/>
                <w:lang w:eastAsia="id-ID"/>
              </w:rPr>
              <w:t>3,</w:t>
            </w:r>
            <w:r>
              <w:rPr>
                <w:rFonts w:ascii="Bookman Old Style" w:hAnsi="Bookman Old Style" w:cs="Calibri"/>
                <w:b/>
                <w:color w:val="000000"/>
                <w:sz w:val="24"/>
                <w:szCs w:val="24"/>
                <w:lang w:val="id-ID" w:eastAsia="id-ID"/>
              </w:rPr>
              <w:t>0642</w:t>
            </w:r>
          </w:p>
        </w:tc>
        <w:tc>
          <w:tcPr>
            <w:tcW w:w="1368" w:type="dxa"/>
            <w:vAlign w:val="center"/>
          </w:tcPr>
          <w:p>
            <w:pPr>
              <w:adjustRightInd w:val="0"/>
              <w:jc w:val="center"/>
              <w:rPr>
                <w:rFonts w:ascii="Bookman Old Style" w:hAnsi="Bookman Old Style" w:cs="Calibri"/>
                <w:b/>
                <w:color w:val="000000"/>
                <w:sz w:val="24"/>
                <w:szCs w:val="24"/>
                <w:lang w:val="id-ID" w:eastAsia="id-ID"/>
              </w:rPr>
            </w:pPr>
            <w:r>
              <w:rPr>
                <w:rFonts w:ascii="Bookman Old Style" w:hAnsi="Bookman Old Style" w:cs="Calibri"/>
                <w:b/>
                <w:color w:val="000000"/>
                <w:sz w:val="24"/>
                <w:szCs w:val="24"/>
                <w:lang w:eastAsia="id-ID"/>
              </w:rPr>
              <w:t>3,1198</w:t>
            </w:r>
            <w:r>
              <w:rPr>
                <w:rFonts w:ascii="Bookman Old Style" w:hAnsi="Bookman Old Style" w:cs="Calibri"/>
                <w:b/>
                <w:color w:val="000000"/>
                <w:sz w:val="24"/>
                <w:szCs w:val="24"/>
                <w:lang w:val="id-ID" w:eastAsia="id-ID"/>
              </w:rPr>
              <w:t>*</w:t>
            </w:r>
          </w:p>
        </w:tc>
        <w:tc>
          <w:tcPr>
            <w:tcW w:w="137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sz w:val="24"/>
                <w:szCs w:val="24"/>
                <w:lang w:eastAsia="id-ID"/>
              </w:rPr>
              <w:t>0,0556</w:t>
            </w:r>
          </w:p>
        </w:tc>
        <w:tc>
          <w:tcPr>
            <w:tcW w:w="1350" w:type="dxa"/>
            <w:vAlign w:val="center"/>
          </w:tcPr>
          <w:p>
            <w:pPr>
              <w:adjustRightInd w:val="0"/>
              <w:jc w:val="center"/>
              <w:rPr>
                <w:rFonts w:ascii="Bookman Old Style" w:hAnsi="Bookman Old Style" w:cs="Calibri"/>
                <w:b/>
                <w:color w:val="000000"/>
                <w:sz w:val="24"/>
                <w:szCs w:val="24"/>
                <w:lang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2</w:t>
            </w:r>
          </w:p>
        </w:tc>
        <w:tc>
          <w:tcPr>
            <w:tcW w:w="2168" w:type="dxa"/>
          </w:tcPr>
          <w:p>
            <w:pPr>
              <w:adjustRightInd w:val="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Nilai SAKIP Kabupaten Komponen Laporan</w:t>
            </w:r>
          </w:p>
        </w:tc>
        <w:tc>
          <w:tcPr>
            <w:tcW w:w="1136" w:type="dxa"/>
            <w:vAlign w:val="center"/>
          </w:tcPr>
          <w:p>
            <w:pPr>
              <w:adjustRightInd w:val="0"/>
              <w:jc w:val="center"/>
              <w:rPr>
                <w:rFonts w:ascii="Bookman Old Style" w:hAnsi="Bookman Old Style" w:cs="Calibri"/>
                <w:color w:val="000000"/>
                <w:sz w:val="24"/>
                <w:szCs w:val="24"/>
                <w:lang w:val="id-ID" w:eastAsia="id-ID"/>
              </w:rPr>
            </w:pPr>
            <w:r>
              <w:rPr>
                <w:rFonts w:ascii="Bookman Old Style" w:hAnsi="Bookman Old Style" w:cs="Calibri"/>
                <w:color w:val="000000"/>
                <w:sz w:val="24"/>
                <w:szCs w:val="24"/>
                <w:lang w:eastAsia="id-ID"/>
              </w:rPr>
              <w:t>Nilai</w:t>
            </w:r>
          </w:p>
        </w:tc>
        <w:tc>
          <w:tcPr>
            <w:tcW w:w="1367"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8,12</w:t>
            </w:r>
          </w:p>
        </w:tc>
        <w:tc>
          <w:tcPr>
            <w:tcW w:w="136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10,74</w:t>
            </w:r>
          </w:p>
        </w:tc>
        <w:tc>
          <w:tcPr>
            <w:tcW w:w="137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2,62</w:t>
            </w:r>
          </w:p>
        </w:tc>
        <w:tc>
          <w:tcPr>
            <w:tcW w:w="1350" w:type="dxa"/>
            <w:vAlign w:val="center"/>
          </w:tcPr>
          <w:p>
            <w:pPr>
              <w:adjustRightInd w:val="0"/>
              <w:jc w:val="center"/>
              <w:rPr>
                <w:rFonts w:ascii="Bookman Old Style" w:hAnsi="Bookman Old Style" w:cs="Calibri"/>
                <w:b/>
                <w:color w:val="000000"/>
                <w:sz w:val="24"/>
                <w:szCs w:val="24"/>
                <w:lang w:eastAsia="id-ID"/>
              </w:rPr>
            </w:pPr>
          </w:p>
        </w:tc>
      </w:tr>
    </w:tbl>
    <w:p>
      <w:pPr>
        <w:tabs>
          <w:tab w:val="left" w:pos="5607"/>
        </w:tabs>
        <w:adjustRightInd w:val="0"/>
        <w:rPr>
          <w:rFonts w:ascii="Bookman Old Style" w:hAnsi="Bookman Old Style" w:cs="Calibri"/>
          <w:color w:val="000000"/>
          <w:sz w:val="24"/>
          <w:szCs w:val="24"/>
          <w:lang w:val="id-ID" w:eastAsia="id-ID"/>
        </w:rPr>
      </w:pPr>
    </w:p>
    <w:p>
      <w:pPr>
        <w:tabs>
          <w:tab w:val="left" w:pos="851"/>
        </w:tabs>
        <w:adjustRightInd w:val="0"/>
        <w:spacing w:line="360" w:lineRule="auto"/>
        <w:ind w:left="567"/>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val="id-ID" w:eastAsia="id-ID"/>
        </w:rPr>
        <w:tab/>
      </w:r>
      <w:r>
        <w:rPr>
          <w:rFonts w:ascii="Bookman Old Style" w:hAnsi="Bookman Old Style" w:cs="Calibri"/>
          <w:color w:val="000000"/>
          <w:sz w:val="24"/>
          <w:szCs w:val="24"/>
          <w:lang w:val="id-ID" w:eastAsia="id-ID"/>
        </w:rPr>
        <w:tab/>
      </w:r>
      <w:r>
        <w:rPr>
          <w:rFonts w:ascii="Bookman Old Style" w:hAnsi="Bookman Old Style" w:cs="Calibri"/>
          <w:color w:val="000000"/>
          <w:sz w:val="24"/>
          <w:szCs w:val="24"/>
          <w:lang w:val="id-ID" w:eastAsia="id-ID"/>
        </w:rPr>
        <w:t xml:space="preserve">Tabel diatas memperlihatkan bahwa capaian kinerja indikator utama Nilai LPPD Kabupaten pada tahun 2019 mengalami </w:t>
      </w:r>
      <w:r>
        <w:rPr>
          <w:rFonts w:ascii="Bookman Old Style" w:hAnsi="Bookman Old Style" w:cs="Calibri"/>
          <w:color w:val="000000"/>
          <w:sz w:val="24"/>
          <w:szCs w:val="24"/>
          <w:lang w:eastAsia="id-ID"/>
        </w:rPr>
        <w:t>kenaikan</w:t>
      </w:r>
      <w:r>
        <w:rPr>
          <w:rFonts w:ascii="Bookman Old Style" w:hAnsi="Bookman Old Style" w:cs="Calibri"/>
          <w:color w:val="000000"/>
          <w:sz w:val="24"/>
          <w:szCs w:val="24"/>
          <w:lang w:val="id-ID" w:eastAsia="id-ID"/>
        </w:rPr>
        <w:t xml:space="preserve"> sebanyak 0,</w:t>
      </w:r>
      <w:r>
        <w:rPr>
          <w:rFonts w:ascii="Bookman Old Style" w:hAnsi="Bookman Old Style" w:cs="Calibri"/>
          <w:color w:val="000000"/>
          <w:sz w:val="24"/>
          <w:szCs w:val="24"/>
          <w:lang w:eastAsia="id-ID"/>
        </w:rPr>
        <w:t>0556 poin</w:t>
      </w:r>
      <w:r>
        <w:rPr>
          <w:rFonts w:ascii="Bookman Old Style" w:hAnsi="Bookman Old Style" w:cs="Calibri"/>
          <w:color w:val="000000"/>
          <w:sz w:val="24"/>
          <w:szCs w:val="24"/>
          <w:lang w:val="id-ID" w:eastAsia="id-ID"/>
        </w:rPr>
        <w:t xml:space="preserve">. </w:t>
      </w:r>
    </w:p>
    <w:p>
      <w:pPr>
        <w:tabs>
          <w:tab w:val="left" w:pos="851"/>
        </w:tabs>
        <w:adjustRightInd w:val="0"/>
        <w:ind w:left="567"/>
        <w:jc w:val="both"/>
        <w:rPr>
          <w:rFonts w:ascii="Bookman Old Style" w:hAnsi="Bookman Old Style" w:cs="Calibri"/>
          <w:color w:val="000000"/>
          <w:sz w:val="24"/>
          <w:szCs w:val="24"/>
          <w:lang w:eastAsia="id-ID"/>
        </w:rPr>
      </w:pPr>
    </w:p>
    <w:p>
      <w:pPr>
        <w:adjustRightInd w:val="0"/>
        <w:ind w:left="3420" w:firstLine="630"/>
        <w:rPr>
          <w:rFonts w:ascii="Bookman Old Style" w:hAnsi="Bookman Old Style" w:cs="Calibri"/>
          <w:b/>
          <w:sz w:val="24"/>
          <w:szCs w:val="24"/>
          <w:lang w:eastAsia="id-ID"/>
        </w:rPr>
      </w:pPr>
      <w:r>
        <w:rPr>
          <w:rFonts w:ascii="Bookman Old Style" w:hAnsi="Bookman Old Style" w:cs="Calibri"/>
          <w:b/>
          <w:sz w:val="24"/>
          <w:szCs w:val="24"/>
          <w:lang w:eastAsia="id-ID"/>
        </w:rPr>
        <w:t>Tabel 3.2.10</w:t>
      </w:r>
    </w:p>
    <w:p>
      <w:pPr>
        <w:adjustRightInd w:val="0"/>
        <w:ind w:left="720"/>
        <w:jc w:val="center"/>
        <w:rPr>
          <w:rFonts w:ascii="Bookman Old Style" w:hAnsi="Bookman Old Style" w:cs="Calibri"/>
          <w:b/>
          <w:sz w:val="24"/>
          <w:szCs w:val="24"/>
          <w:lang w:eastAsia="id-ID"/>
        </w:rPr>
      </w:pPr>
      <w:r>
        <w:rPr>
          <w:rFonts w:ascii="Bookman Old Style" w:hAnsi="Bookman Old Style" w:cs="Calibri"/>
          <w:b/>
          <w:sz w:val="24"/>
          <w:szCs w:val="24"/>
          <w:lang w:eastAsia="id-ID"/>
        </w:rPr>
        <w:t xml:space="preserve">Capaian Kinerja Berdasarkan Perbandingan </w:t>
      </w:r>
    </w:p>
    <w:p>
      <w:pPr>
        <w:adjustRightInd w:val="0"/>
        <w:ind w:left="720"/>
        <w:jc w:val="center"/>
        <w:rPr>
          <w:rFonts w:ascii="Bookman Old Style" w:hAnsi="Bookman Old Style" w:cs="Calibri"/>
          <w:b/>
          <w:sz w:val="24"/>
          <w:szCs w:val="24"/>
          <w:lang w:eastAsia="id-ID"/>
        </w:rPr>
      </w:pPr>
      <w:r>
        <w:rPr>
          <w:rFonts w:ascii="Bookman Old Style" w:hAnsi="Bookman Old Style" w:cs="Calibri"/>
          <w:b/>
          <w:sz w:val="24"/>
          <w:szCs w:val="24"/>
          <w:lang w:eastAsia="id-ID"/>
        </w:rPr>
        <w:t>Realisasi dengan Capaian Target Renstra</w:t>
      </w:r>
    </w:p>
    <w:p>
      <w:pPr>
        <w:adjustRightInd w:val="0"/>
        <w:ind w:left="720"/>
        <w:jc w:val="center"/>
        <w:rPr>
          <w:rFonts w:ascii="Bookman Old Style" w:hAnsi="Bookman Old Style" w:cs="Calibri"/>
          <w:b/>
          <w:sz w:val="24"/>
          <w:szCs w:val="24"/>
          <w:lang w:eastAsia="id-ID"/>
        </w:rPr>
      </w:pPr>
    </w:p>
    <w:tbl>
      <w:tblPr>
        <w:tblStyle w:val="11"/>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126"/>
        <w:gridCol w:w="1133"/>
        <w:gridCol w:w="1364"/>
        <w:gridCol w:w="1357"/>
        <w:gridCol w:w="1368"/>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3"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No </w:t>
            </w:r>
          </w:p>
        </w:tc>
        <w:tc>
          <w:tcPr>
            <w:tcW w:w="2170"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Indicator Sasaran</w:t>
            </w:r>
          </w:p>
        </w:tc>
        <w:tc>
          <w:tcPr>
            <w:tcW w:w="1136"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Satuan </w:t>
            </w:r>
          </w:p>
        </w:tc>
        <w:tc>
          <w:tcPr>
            <w:tcW w:w="1367"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 2018</w:t>
            </w:r>
          </w:p>
        </w:tc>
        <w:tc>
          <w:tcPr>
            <w:tcW w:w="1368"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Target Akhir Renstra</w:t>
            </w:r>
          </w:p>
        </w:tc>
        <w:tc>
          <w:tcPr>
            <w:tcW w:w="1378" w:type="dxa"/>
            <w:shd w:val="clear" w:color="auto" w:fill="9BBB59" w:themeFill="accent3"/>
          </w:tcPr>
          <w:p>
            <w:pPr>
              <w:adjustRightInd w:val="0"/>
              <w:spacing w:line="360" w:lineRule="auto"/>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Capaian </w:t>
            </w:r>
          </w:p>
          <w:p>
            <w:pPr>
              <w:adjustRightInd w:val="0"/>
              <w:spacing w:line="360" w:lineRule="auto"/>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w:t>
            </w:r>
          </w:p>
        </w:tc>
        <w:tc>
          <w:tcPr>
            <w:tcW w:w="1351"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w:t>
            </w:r>
          </w:p>
        </w:tc>
        <w:tc>
          <w:tcPr>
            <w:tcW w:w="2170" w:type="dxa"/>
          </w:tcPr>
          <w:p>
            <w:pPr>
              <w:adjustRightInd w:val="0"/>
              <w:rPr>
                <w:rFonts w:ascii="Bookman Old Style" w:hAnsi="Bookman Old Style" w:cs="Calibri"/>
                <w:b/>
                <w:color w:val="000000"/>
                <w:sz w:val="24"/>
                <w:szCs w:val="24"/>
                <w:lang w:eastAsia="id-ID"/>
              </w:rPr>
            </w:pPr>
            <w:r>
              <w:rPr>
                <w:rFonts w:ascii="Bookman Old Style" w:hAnsi="Bookman Old Style" w:cs="Calibri"/>
                <w:color w:val="000000"/>
                <w:sz w:val="24"/>
                <w:szCs w:val="24"/>
                <w:lang w:eastAsia="id-ID"/>
              </w:rPr>
              <w:t>Nilai LPPD</w:t>
            </w:r>
          </w:p>
        </w:tc>
        <w:tc>
          <w:tcPr>
            <w:tcW w:w="1136"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Nilai</w:t>
            </w:r>
          </w:p>
        </w:tc>
        <w:tc>
          <w:tcPr>
            <w:tcW w:w="1367" w:type="dxa"/>
            <w:vAlign w:val="center"/>
          </w:tcPr>
          <w:p>
            <w:pPr>
              <w:adjustRightInd w:val="0"/>
              <w:jc w:val="center"/>
              <w:rPr>
                <w:rFonts w:ascii="Bookman Old Style" w:hAnsi="Bookman Old Style" w:cs="Calibri"/>
                <w:b/>
                <w:color w:val="000000"/>
                <w:sz w:val="24"/>
                <w:szCs w:val="24"/>
                <w:lang w:val="id-ID" w:eastAsia="id-ID"/>
              </w:rPr>
            </w:pPr>
            <w:r>
              <w:rPr>
                <w:rFonts w:ascii="Bookman Old Style" w:hAnsi="Bookman Old Style" w:cs="Calibri"/>
                <w:b/>
                <w:color w:val="000000"/>
                <w:sz w:val="24"/>
                <w:szCs w:val="24"/>
                <w:lang w:eastAsia="id-ID"/>
              </w:rPr>
              <w:t>3,1198</w:t>
            </w:r>
            <w:r>
              <w:rPr>
                <w:rFonts w:ascii="Bookman Old Style" w:hAnsi="Bookman Old Style" w:cs="Calibri"/>
                <w:b/>
                <w:color w:val="000000"/>
                <w:sz w:val="24"/>
                <w:szCs w:val="24"/>
                <w:lang w:val="id-ID" w:eastAsia="id-ID"/>
              </w:rPr>
              <w:t>*</w:t>
            </w:r>
          </w:p>
        </w:tc>
        <w:tc>
          <w:tcPr>
            <w:tcW w:w="136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3,514</w:t>
            </w:r>
          </w:p>
        </w:tc>
        <w:tc>
          <w:tcPr>
            <w:tcW w:w="137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88,78</w:t>
            </w:r>
          </w:p>
        </w:tc>
        <w:tc>
          <w:tcPr>
            <w:tcW w:w="1351" w:type="dxa"/>
            <w:vAlign w:val="center"/>
          </w:tcPr>
          <w:p>
            <w:pPr>
              <w:adjustRightInd w:val="0"/>
              <w:jc w:val="center"/>
              <w:rPr>
                <w:rFonts w:ascii="Bookman Old Style" w:hAnsi="Bookman Old Style" w:cs="Calibri"/>
                <w:b/>
                <w:color w:val="000000"/>
                <w:sz w:val="24"/>
                <w:szCs w:val="24"/>
                <w:lang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2</w:t>
            </w:r>
          </w:p>
        </w:tc>
        <w:tc>
          <w:tcPr>
            <w:tcW w:w="2170" w:type="dxa"/>
          </w:tcPr>
          <w:p>
            <w:pPr>
              <w:adjustRightInd w:val="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Nilai SAKIP Kabupaten Komponen Laporan</w:t>
            </w:r>
          </w:p>
        </w:tc>
        <w:tc>
          <w:tcPr>
            <w:tcW w:w="1136"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Nilai</w:t>
            </w:r>
          </w:p>
        </w:tc>
        <w:tc>
          <w:tcPr>
            <w:tcW w:w="1367"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10,74</w:t>
            </w:r>
          </w:p>
        </w:tc>
        <w:tc>
          <w:tcPr>
            <w:tcW w:w="136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15</w:t>
            </w:r>
          </w:p>
        </w:tc>
        <w:tc>
          <w:tcPr>
            <w:tcW w:w="137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71,6</w:t>
            </w:r>
          </w:p>
        </w:tc>
        <w:tc>
          <w:tcPr>
            <w:tcW w:w="1351" w:type="dxa"/>
            <w:vAlign w:val="center"/>
          </w:tcPr>
          <w:p>
            <w:pPr>
              <w:adjustRightInd w:val="0"/>
              <w:jc w:val="center"/>
              <w:rPr>
                <w:rFonts w:ascii="Bookman Old Style" w:hAnsi="Bookman Old Style" w:cs="Calibri"/>
                <w:b/>
                <w:color w:val="000000"/>
                <w:sz w:val="24"/>
                <w:szCs w:val="24"/>
                <w:lang w:eastAsia="id-ID"/>
              </w:rPr>
            </w:pPr>
          </w:p>
        </w:tc>
      </w:tr>
    </w:tbl>
    <w:p>
      <w:pPr>
        <w:pStyle w:val="4"/>
        <w:spacing w:before="93" w:line="360" w:lineRule="auto"/>
        <w:ind w:left="720" w:right="-234" w:firstLine="720"/>
        <w:jc w:val="both"/>
        <w:rPr>
          <w:rFonts w:ascii="Bookman Old Style" w:hAnsi="Bookman Old Style"/>
        </w:rPr>
      </w:pPr>
    </w:p>
    <w:p>
      <w:pPr>
        <w:pStyle w:val="4"/>
        <w:spacing w:before="93" w:line="360" w:lineRule="auto"/>
        <w:ind w:left="720" w:right="-234" w:firstLine="720"/>
        <w:jc w:val="both"/>
        <w:rPr>
          <w:rFonts w:ascii="Bookman Old Style" w:hAnsi="Bookman Old Style"/>
          <w:lang w:val="id-ID"/>
        </w:rPr>
      </w:pPr>
      <w:r>
        <w:rPr>
          <w:rFonts w:ascii="Bookman Old Style" w:hAnsi="Bookman Old Style"/>
          <w:lang w:val="id-ID"/>
        </w:rPr>
        <w:t>Dari tabel diatas dapat dilihat nilai LPPD Kabupaten memiliki nilai 3,</w:t>
      </w:r>
      <w:r>
        <w:rPr>
          <w:rFonts w:ascii="Bookman Old Style" w:hAnsi="Bookman Old Style"/>
        </w:rPr>
        <w:t>1198</w:t>
      </w:r>
      <w:r>
        <w:rPr>
          <w:rFonts w:ascii="Bookman Old Style" w:hAnsi="Bookman Old Style"/>
          <w:lang w:val="id-ID"/>
        </w:rPr>
        <w:t xml:space="preserve"> </w:t>
      </w:r>
      <w:r>
        <w:rPr>
          <w:rFonts w:ascii="Bookman Old Style" w:hAnsi="Bookman Old Style"/>
        </w:rPr>
        <w:t xml:space="preserve">dengan predikat </w:t>
      </w:r>
      <w:r>
        <w:rPr>
          <w:rFonts w:ascii="Bookman Old Style" w:hAnsi="Bookman Old Style"/>
          <w:lang w:val="id-ID"/>
        </w:rPr>
        <w:t>Sangat Tinggi</w:t>
      </w:r>
      <w:r>
        <w:rPr>
          <w:rFonts w:ascii="Bookman Old Style" w:hAnsi="Bookman Old Style"/>
        </w:rPr>
        <w:t>. Pelaksanaan indikator kinerja secara teknis ditunjang oleh pelaksanaan program perencanaan pembangunan daerah dengan indikator kinerja esselon III yakni Singkronisasi perencanaan dan kinerja pembangunan daerah, pada tataran esselon IV ditindak lanjuti melalui kegiatan koordinasi penyusunan laporan penyelenggaraan pemerintah daerah, dengan indikator Jumlah laporan penyelengaraan pemerintahan daerah (LPPD).</w:t>
      </w:r>
    </w:p>
    <w:p>
      <w:pPr>
        <w:pStyle w:val="4"/>
        <w:spacing w:line="360" w:lineRule="auto"/>
        <w:ind w:right="-234"/>
        <w:jc w:val="both"/>
        <w:rPr>
          <w:rFonts w:ascii="Bookman Old Style" w:hAnsi="Bookman Old Style"/>
        </w:rPr>
      </w:pPr>
    </w:p>
    <w:p>
      <w:pPr>
        <w:pStyle w:val="4"/>
        <w:spacing w:line="360" w:lineRule="auto"/>
        <w:ind w:right="-234"/>
        <w:jc w:val="both"/>
        <w:rPr>
          <w:rFonts w:ascii="Bookman Old Style" w:hAnsi="Bookman Old Style"/>
        </w:rPr>
      </w:pPr>
    </w:p>
    <w:p>
      <w:pPr>
        <w:pStyle w:val="4"/>
        <w:spacing w:line="360" w:lineRule="auto"/>
        <w:ind w:right="-234"/>
        <w:jc w:val="both"/>
        <w:rPr>
          <w:rFonts w:ascii="Bookman Old Style" w:hAnsi="Bookman Old Style"/>
        </w:rPr>
      </w:pPr>
    </w:p>
    <w:p>
      <w:pPr>
        <w:adjustRightInd w:val="0"/>
        <w:spacing w:line="360" w:lineRule="auto"/>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Tabel 3.2.11</w:t>
      </w:r>
    </w:p>
    <w:p>
      <w:pPr>
        <w:adjustRightInd w:val="0"/>
        <w:jc w:val="center"/>
        <w:rPr>
          <w:rFonts w:ascii="Bookman Old Style" w:hAnsi="Bookman Old Style" w:cs="Calibri"/>
          <w:color w:val="000000"/>
          <w:sz w:val="24"/>
          <w:szCs w:val="24"/>
          <w:lang w:eastAsia="id-ID"/>
        </w:rPr>
      </w:pPr>
      <w:r>
        <w:rPr>
          <w:rFonts w:ascii="Bookman Old Style" w:hAnsi="Bookman Old Style" w:cs="Calibri"/>
          <w:b/>
          <w:color w:val="000000"/>
          <w:sz w:val="24"/>
          <w:szCs w:val="24"/>
          <w:lang w:eastAsia="id-ID"/>
        </w:rPr>
        <w:t>Capaian Kinerja Berdasarkan Perbandingan Realisasi dan Capaian Tahun 2019 dengan Capaia</w:t>
      </w:r>
      <w:r>
        <w:rPr>
          <w:rFonts w:ascii="Bookman Old Style" w:hAnsi="Bookman Old Style" w:cs="Calibri"/>
          <w:b/>
          <w:color w:val="000000"/>
          <w:sz w:val="24"/>
          <w:szCs w:val="24"/>
          <w:lang w:val="id-ID" w:eastAsia="id-ID"/>
        </w:rPr>
        <w:t>n</w:t>
      </w:r>
      <w:r>
        <w:rPr>
          <w:rFonts w:ascii="Bookman Old Style" w:hAnsi="Bookman Old Style" w:cs="Calibri"/>
          <w:b/>
          <w:color w:val="000000"/>
          <w:sz w:val="24"/>
          <w:szCs w:val="24"/>
          <w:lang w:eastAsia="id-ID"/>
        </w:rPr>
        <w:t xml:space="preserve"> Provinsi dan Nasional </w:t>
      </w:r>
    </w:p>
    <w:p>
      <w:pPr>
        <w:tabs>
          <w:tab w:val="left" w:pos="5607"/>
        </w:tabs>
        <w:adjustRightInd w:val="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ab/>
      </w:r>
    </w:p>
    <w:p>
      <w:pPr>
        <w:tabs>
          <w:tab w:val="left" w:pos="5607"/>
        </w:tabs>
        <w:adjustRightInd w:val="0"/>
        <w:rPr>
          <w:rFonts w:ascii="Bookman Old Style" w:hAnsi="Bookman Old Style" w:cs="Calibri"/>
          <w:color w:val="000000"/>
          <w:sz w:val="24"/>
          <w:szCs w:val="24"/>
          <w:lang w:eastAsia="id-ID"/>
        </w:rPr>
      </w:pPr>
    </w:p>
    <w:tbl>
      <w:tblPr>
        <w:tblStyle w:val="10"/>
        <w:tblW w:w="9194" w:type="dxa"/>
        <w:tblInd w:w="378" w:type="dxa"/>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Layout w:type="fixed"/>
        <w:tblCellMar>
          <w:top w:w="0" w:type="dxa"/>
          <w:left w:w="108" w:type="dxa"/>
          <w:bottom w:w="0" w:type="dxa"/>
          <w:right w:w="108" w:type="dxa"/>
        </w:tblCellMar>
      </w:tblPr>
      <w:tblGrid>
        <w:gridCol w:w="630"/>
        <w:gridCol w:w="1620"/>
        <w:gridCol w:w="1544"/>
        <w:gridCol w:w="1336"/>
        <w:gridCol w:w="1184"/>
        <w:gridCol w:w="1246"/>
        <w:gridCol w:w="1634"/>
      </w:tblGrid>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795" w:hRule="atLeast"/>
        </w:trPr>
        <w:tc>
          <w:tcPr>
            <w:tcW w:w="630" w:type="dxa"/>
            <w:shd w:val="clear" w:color="auto" w:fill="9BBB59"/>
            <w:vAlign w:val="center"/>
          </w:tcPr>
          <w:p>
            <w:pPr>
              <w:adjustRightInd w:val="0"/>
              <w:jc w:val="center"/>
              <w:rPr>
                <w:rFonts w:ascii="Bookman Old Style" w:hAnsi="Bookman Old Style" w:cs="Calibri"/>
                <w:b/>
                <w:bCs/>
                <w:color w:val="000000"/>
                <w:lang w:eastAsia="id-ID"/>
              </w:rPr>
            </w:pPr>
            <w:r>
              <w:rPr>
                <w:rFonts w:ascii="Bookman Old Style" w:hAnsi="Bookman Old Style" w:cs="Calibri"/>
                <w:b/>
                <w:bCs/>
                <w:color w:val="000000"/>
                <w:lang w:eastAsia="id-ID"/>
              </w:rPr>
              <w:t>No</w:t>
            </w:r>
          </w:p>
        </w:tc>
        <w:tc>
          <w:tcPr>
            <w:tcW w:w="1620" w:type="dxa"/>
            <w:shd w:val="clear" w:color="auto" w:fill="9BBB59"/>
            <w:vAlign w:val="center"/>
          </w:tcPr>
          <w:p>
            <w:pPr>
              <w:adjustRightInd w:val="0"/>
              <w:jc w:val="center"/>
              <w:rPr>
                <w:rFonts w:ascii="Bookman Old Style" w:hAnsi="Bookman Old Style" w:cs="Calibri"/>
                <w:b/>
                <w:bCs/>
                <w:color w:val="000000"/>
                <w:lang w:eastAsia="id-ID"/>
              </w:rPr>
            </w:pPr>
            <w:r>
              <w:rPr>
                <w:rFonts w:ascii="Bookman Old Style" w:hAnsi="Bookman Old Style" w:cs="Calibri"/>
                <w:b/>
                <w:bCs/>
                <w:color w:val="000000"/>
                <w:lang w:eastAsia="id-ID"/>
              </w:rPr>
              <w:t>Indikator SASARAN</w:t>
            </w:r>
          </w:p>
        </w:tc>
        <w:tc>
          <w:tcPr>
            <w:tcW w:w="1544" w:type="dxa"/>
            <w:shd w:val="clear" w:color="auto" w:fill="9BBB59"/>
            <w:vAlign w:val="center"/>
          </w:tcPr>
          <w:p>
            <w:pPr>
              <w:adjustRightInd w:val="0"/>
              <w:jc w:val="center"/>
              <w:rPr>
                <w:rFonts w:ascii="Bookman Old Style" w:hAnsi="Bookman Old Style" w:cs="Calibri"/>
                <w:b/>
                <w:bCs/>
                <w:color w:val="000000"/>
                <w:lang w:eastAsia="id-ID"/>
              </w:rPr>
            </w:pPr>
            <w:r>
              <w:rPr>
                <w:rFonts w:ascii="Bookman Old Style" w:hAnsi="Bookman Old Style" w:cs="Calibri"/>
                <w:b/>
                <w:bCs/>
                <w:color w:val="000000"/>
                <w:lang w:eastAsia="id-ID"/>
              </w:rPr>
              <w:t>Satuan</w:t>
            </w:r>
          </w:p>
        </w:tc>
        <w:tc>
          <w:tcPr>
            <w:tcW w:w="1336" w:type="dxa"/>
            <w:shd w:val="clear" w:color="auto" w:fill="9BBB59"/>
          </w:tcPr>
          <w:p>
            <w:pPr>
              <w:adjustRightInd w:val="0"/>
              <w:jc w:val="center"/>
              <w:rPr>
                <w:rFonts w:ascii="Bookman Old Style" w:hAnsi="Bookman Old Style" w:cs="Calibri"/>
                <w:b/>
                <w:color w:val="000000"/>
                <w:lang w:eastAsia="id-ID"/>
              </w:rPr>
            </w:pPr>
            <w:r>
              <w:rPr>
                <w:rFonts w:ascii="Bookman Old Style" w:hAnsi="Bookman Old Style" w:cs="Calibri"/>
                <w:b/>
                <w:color w:val="000000"/>
                <w:lang w:eastAsia="id-ID"/>
              </w:rPr>
              <w:t>Relisasi</w:t>
            </w:r>
          </w:p>
          <w:p>
            <w:pPr>
              <w:adjustRightInd w:val="0"/>
              <w:jc w:val="center"/>
              <w:rPr>
                <w:rFonts w:ascii="Bookman Old Style" w:hAnsi="Bookman Old Style" w:cs="Calibri"/>
                <w:b/>
                <w:bCs/>
                <w:color w:val="000000"/>
                <w:lang w:eastAsia="id-ID"/>
              </w:rPr>
            </w:pPr>
            <w:r>
              <w:rPr>
                <w:rFonts w:ascii="Bookman Old Style" w:hAnsi="Bookman Old Style" w:cs="Calibri"/>
                <w:b/>
                <w:color w:val="000000"/>
                <w:lang w:eastAsia="id-ID"/>
              </w:rPr>
              <w:t>2018</w:t>
            </w:r>
          </w:p>
        </w:tc>
        <w:tc>
          <w:tcPr>
            <w:tcW w:w="1184" w:type="dxa"/>
            <w:shd w:val="clear" w:color="auto" w:fill="9BBB59"/>
          </w:tcPr>
          <w:p>
            <w:pPr>
              <w:adjustRightInd w:val="0"/>
              <w:jc w:val="center"/>
              <w:rPr>
                <w:rFonts w:ascii="Bookman Old Style" w:hAnsi="Bookman Old Style" w:cs="Calibri"/>
                <w:b/>
                <w:bCs/>
                <w:color w:val="000000"/>
                <w:lang w:eastAsia="id-ID"/>
              </w:rPr>
            </w:pPr>
            <w:r>
              <w:rPr>
                <w:rFonts w:ascii="Bookman Old Style" w:hAnsi="Bookman Old Style" w:cs="Calibri"/>
                <w:b/>
                <w:color w:val="000000"/>
                <w:lang w:eastAsia="id-ID"/>
              </w:rPr>
              <w:t>Capaian Provinsi</w:t>
            </w:r>
          </w:p>
        </w:tc>
        <w:tc>
          <w:tcPr>
            <w:tcW w:w="1246" w:type="dxa"/>
            <w:shd w:val="clear" w:color="auto" w:fill="9BBB59"/>
          </w:tcPr>
          <w:p>
            <w:pPr>
              <w:adjustRightInd w:val="0"/>
              <w:jc w:val="center"/>
              <w:rPr>
                <w:rFonts w:ascii="Bookman Old Style" w:hAnsi="Bookman Old Style" w:cs="Calibri"/>
                <w:b/>
                <w:bCs/>
                <w:color w:val="000000"/>
                <w:lang w:eastAsia="id-ID"/>
              </w:rPr>
            </w:pPr>
            <w:r>
              <w:rPr>
                <w:rFonts w:ascii="Bookman Old Style" w:hAnsi="Bookman Old Style" w:cs="Calibri"/>
                <w:b/>
                <w:color w:val="000000"/>
                <w:lang w:eastAsia="id-ID"/>
              </w:rPr>
              <w:t>Capaian Nasional</w:t>
            </w:r>
          </w:p>
        </w:tc>
        <w:tc>
          <w:tcPr>
            <w:tcW w:w="1634" w:type="dxa"/>
            <w:shd w:val="clear" w:color="auto" w:fill="9BBB59"/>
          </w:tcPr>
          <w:p>
            <w:pPr>
              <w:adjustRightInd w:val="0"/>
              <w:jc w:val="center"/>
              <w:rPr>
                <w:rFonts w:ascii="Bookman Old Style" w:hAnsi="Bookman Old Style" w:cs="Calibri"/>
                <w:b/>
                <w:bCs/>
                <w:color w:val="000000"/>
                <w:lang w:eastAsia="id-ID"/>
              </w:rPr>
            </w:pPr>
            <w:r>
              <w:rPr>
                <w:rFonts w:ascii="Bookman Old Style" w:hAnsi="Bookman Old Style" w:cs="Calibri"/>
                <w:b/>
                <w:bCs/>
                <w:color w:val="000000"/>
                <w:lang w:eastAsia="id-ID"/>
              </w:rPr>
              <w:t>Ket.</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630" w:type="dxa"/>
            <w:shd w:val="clear" w:color="auto" w:fill="FFFFFF" w:themeFill="background1"/>
          </w:tcPr>
          <w:p>
            <w:pPr>
              <w:adjustRightInd w:val="0"/>
              <w:jc w:val="center"/>
              <w:rPr>
                <w:rFonts w:ascii="Bookman Old Style" w:hAnsi="Bookman Old Style" w:cs="Calibri"/>
                <w:bCs/>
                <w:color w:val="000000"/>
                <w:lang w:eastAsia="id-ID"/>
              </w:rPr>
            </w:pPr>
            <w:r>
              <w:rPr>
                <w:rFonts w:ascii="Bookman Old Style" w:hAnsi="Bookman Old Style" w:cs="Calibri"/>
                <w:bCs/>
                <w:color w:val="000000"/>
                <w:lang w:eastAsia="id-ID"/>
              </w:rPr>
              <w:t>1</w:t>
            </w:r>
          </w:p>
        </w:tc>
        <w:tc>
          <w:tcPr>
            <w:tcW w:w="1620" w:type="dxa"/>
            <w:shd w:val="clear" w:color="auto" w:fill="FFFFFF" w:themeFill="background1"/>
          </w:tcPr>
          <w:p>
            <w:pPr>
              <w:adjustRightInd w:val="0"/>
              <w:spacing w:after="120"/>
              <w:rPr>
                <w:rFonts w:ascii="Bookman Old Style" w:hAnsi="Bookman Old Style" w:cs="Calibri"/>
                <w:color w:val="000000"/>
                <w:lang w:val="id-ID" w:eastAsia="id-ID"/>
              </w:rPr>
            </w:pPr>
            <w:r>
              <w:rPr>
                <w:rFonts w:ascii="Bookman Old Style" w:hAnsi="Bookman Old Style" w:cs="Calibri"/>
                <w:color w:val="000000"/>
                <w:lang w:val="id-ID" w:eastAsia="id-ID"/>
              </w:rPr>
              <w:t>Nilai LPPD</w:t>
            </w:r>
          </w:p>
        </w:tc>
        <w:tc>
          <w:tcPr>
            <w:tcW w:w="1544" w:type="dxa"/>
            <w:shd w:val="clear" w:color="auto" w:fill="FFFFFF" w:themeFill="background1"/>
          </w:tcPr>
          <w:p>
            <w:pPr>
              <w:adjustRightInd w:val="0"/>
              <w:spacing w:after="120"/>
              <w:jc w:val="center"/>
              <w:rPr>
                <w:rFonts w:ascii="Bookman Old Style" w:hAnsi="Bookman Old Style" w:cs="Calibri"/>
                <w:color w:val="000000"/>
                <w:lang w:val="id-ID" w:eastAsia="id-ID"/>
              </w:rPr>
            </w:pPr>
            <w:r>
              <w:rPr>
                <w:rFonts w:ascii="Bookman Old Style" w:hAnsi="Bookman Old Style" w:cs="Calibri"/>
                <w:color w:val="000000"/>
                <w:lang w:val="id-ID" w:eastAsia="id-ID"/>
              </w:rPr>
              <w:t>Nilai</w:t>
            </w:r>
          </w:p>
        </w:tc>
        <w:tc>
          <w:tcPr>
            <w:tcW w:w="1336" w:type="dxa"/>
            <w:shd w:val="clear" w:color="auto" w:fill="FFFFFF" w:themeFill="background1"/>
          </w:tcPr>
          <w:p>
            <w:pPr>
              <w:adjustRightInd w:val="0"/>
              <w:jc w:val="center"/>
              <w:rPr>
                <w:rFonts w:ascii="Bookman Old Style" w:hAnsi="Bookman Old Style" w:cs="Calibri"/>
                <w:color w:val="000000"/>
                <w:lang w:eastAsia="id-ID"/>
              </w:rPr>
            </w:pPr>
            <w:r>
              <w:rPr>
                <w:rFonts w:ascii="Bookman Old Style" w:hAnsi="Bookman Old Style" w:cs="Calibri"/>
                <w:color w:val="000000"/>
                <w:lang w:eastAsia="id-ID"/>
              </w:rPr>
              <w:t>3,1198*</w:t>
            </w:r>
          </w:p>
        </w:tc>
        <w:tc>
          <w:tcPr>
            <w:tcW w:w="1184" w:type="dxa"/>
            <w:shd w:val="clear" w:color="auto" w:fill="FFFFFF" w:themeFill="background1"/>
          </w:tcPr>
          <w:p>
            <w:pPr>
              <w:adjustRightInd w:val="0"/>
              <w:jc w:val="center"/>
              <w:rPr>
                <w:rFonts w:ascii="Bookman Old Style" w:hAnsi="Bookman Old Style" w:cs="Calibri"/>
                <w:color w:val="000000"/>
                <w:lang w:eastAsia="id-ID"/>
              </w:rPr>
            </w:pPr>
            <w:r>
              <w:rPr>
                <w:rFonts w:ascii="Bookman Old Style" w:hAnsi="Bookman Old Style" w:cs="Calibri"/>
                <w:color w:val="000000"/>
                <w:lang w:eastAsia="id-ID"/>
              </w:rPr>
              <w:t>3,3249*</w:t>
            </w:r>
          </w:p>
        </w:tc>
        <w:tc>
          <w:tcPr>
            <w:tcW w:w="1246" w:type="dxa"/>
            <w:shd w:val="clear" w:color="auto" w:fill="FFFFFF" w:themeFill="background1"/>
          </w:tcPr>
          <w:p>
            <w:pPr>
              <w:adjustRightInd w:val="0"/>
              <w:jc w:val="center"/>
              <w:rPr>
                <w:rFonts w:ascii="Bookman Old Style" w:hAnsi="Bookman Old Style" w:cs="Calibri"/>
                <w:color w:val="000000"/>
                <w:lang w:eastAsia="id-ID"/>
              </w:rPr>
            </w:pPr>
            <w:r>
              <w:rPr>
                <w:rFonts w:ascii="Bookman Old Style" w:hAnsi="Bookman Old Style" w:cs="Calibri"/>
                <w:color w:val="000000"/>
                <w:lang w:eastAsia="id-ID"/>
              </w:rPr>
              <w:t>3,5926*</w:t>
            </w:r>
          </w:p>
        </w:tc>
        <w:tc>
          <w:tcPr>
            <w:tcW w:w="1634" w:type="dxa"/>
            <w:shd w:val="clear" w:color="auto" w:fill="FFFFFF" w:themeFill="background1"/>
          </w:tcPr>
          <w:p>
            <w:pPr>
              <w:adjustRightInd w:val="0"/>
              <w:jc w:val="center"/>
              <w:rPr>
                <w:rFonts w:ascii="Bookman Old Style" w:hAnsi="Bookman Old Style" w:cs="Calibri"/>
                <w:color w:val="000000"/>
                <w:lang w:eastAsia="id-ID"/>
              </w:rPr>
            </w:pP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630" w:type="dxa"/>
            <w:shd w:val="clear" w:color="auto" w:fill="FFFFFF" w:themeFill="background1"/>
          </w:tcPr>
          <w:p>
            <w:pPr>
              <w:adjustRightInd w:val="0"/>
              <w:jc w:val="center"/>
              <w:rPr>
                <w:rFonts w:ascii="Bookman Old Style" w:hAnsi="Bookman Old Style" w:cs="Calibri"/>
                <w:bCs/>
                <w:color w:val="000000"/>
                <w:lang w:eastAsia="id-ID"/>
              </w:rPr>
            </w:pPr>
            <w:r>
              <w:rPr>
                <w:rFonts w:ascii="Bookman Old Style" w:hAnsi="Bookman Old Style" w:cs="Calibri"/>
                <w:bCs/>
                <w:color w:val="000000"/>
                <w:lang w:eastAsia="id-ID"/>
              </w:rPr>
              <w:t>2</w:t>
            </w:r>
          </w:p>
        </w:tc>
        <w:tc>
          <w:tcPr>
            <w:tcW w:w="1620" w:type="dxa"/>
            <w:shd w:val="clear" w:color="auto" w:fill="FFFFFF" w:themeFill="background1"/>
          </w:tcPr>
          <w:p>
            <w:pPr>
              <w:adjustRightInd w:val="0"/>
              <w:spacing w:after="120"/>
              <w:rPr>
                <w:rFonts w:ascii="Bookman Old Style" w:hAnsi="Bookman Old Style" w:cs="Calibri"/>
                <w:color w:val="000000"/>
                <w:lang w:val="id-ID" w:eastAsia="id-ID"/>
              </w:rPr>
            </w:pPr>
            <w:r>
              <w:rPr>
                <w:rFonts w:ascii="Bookman Old Style" w:hAnsi="Bookman Old Style" w:cs="Calibri"/>
                <w:color w:val="000000"/>
                <w:lang w:val="id-ID" w:eastAsia="id-ID"/>
              </w:rPr>
              <w:t>Nilai SAKIP kabupaten komponen laporan</w:t>
            </w:r>
          </w:p>
        </w:tc>
        <w:tc>
          <w:tcPr>
            <w:tcW w:w="1544" w:type="dxa"/>
            <w:shd w:val="clear" w:color="auto" w:fill="FFFFFF" w:themeFill="background1"/>
          </w:tcPr>
          <w:p>
            <w:pPr>
              <w:adjustRightInd w:val="0"/>
              <w:spacing w:after="120"/>
              <w:jc w:val="center"/>
              <w:rPr>
                <w:rFonts w:ascii="Bookman Old Style" w:hAnsi="Bookman Old Style" w:cs="Calibri"/>
                <w:color w:val="000000"/>
                <w:lang w:val="id-ID" w:eastAsia="id-ID"/>
              </w:rPr>
            </w:pPr>
            <w:r>
              <w:rPr>
                <w:rFonts w:ascii="Bookman Old Style" w:hAnsi="Bookman Old Style" w:cs="Calibri"/>
                <w:color w:val="000000"/>
                <w:lang w:val="id-ID" w:eastAsia="id-ID"/>
              </w:rPr>
              <w:t>Nilai</w:t>
            </w:r>
          </w:p>
        </w:tc>
        <w:tc>
          <w:tcPr>
            <w:tcW w:w="1336" w:type="dxa"/>
            <w:shd w:val="clear" w:color="auto" w:fill="FFFFFF" w:themeFill="background1"/>
          </w:tcPr>
          <w:p>
            <w:pPr>
              <w:adjustRightInd w:val="0"/>
              <w:jc w:val="center"/>
              <w:rPr>
                <w:rFonts w:ascii="Bookman Old Style" w:hAnsi="Bookman Old Style" w:cs="Calibri"/>
                <w:color w:val="000000"/>
                <w:lang w:eastAsia="id-ID"/>
              </w:rPr>
            </w:pPr>
            <w:r>
              <w:rPr>
                <w:rFonts w:ascii="Bookman Old Style" w:hAnsi="Bookman Old Style" w:cs="Calibri"/>
                <w:color w:val="000000"/>
                <w:lang w:eastAsia="id-ID"/>
              </w:rPr>
              <w:t>10,74</w:t>
            </w:r>
          </w:p>
        </w:tc>
        <w:tc>
          <w:tcPr>
            <w:tcW w:w="1184" w:type="dxa"/>
            <w:shd w:val="clear" w:color="auto" w:fill="FFFFFF" w:themeFill="background1"/>
          </w:tcPr>
          <w:p>
            <w:pPr>
              <w:adjustRightInd w:val="0"/>
              <w:jc w:val="center"/>
              <w:rPr>
                <w:rFonts w:ascii="Bookman Old Style" w:hAnsi="Bookman Old Style" w:cs="Calibri"/>
                <w:color w:val="000000"/>
                <w:lang w:eastAsia="id-ID"/>
              </w:rPr>
            </w:pPr>
            <w:r>
              <w:rPr>
                <w:rFonts w:ascii="Bookman Old Style" w:hAnsi="Bookman Old Style" w:cs="Calibri"/>
                <w:color w:val="000000"/>
                <w:lang w:eastAsia="id-ID"/>
              </w:rPr>
              <w:t>11,69</w:t>
            </w:r>
          </w:p>
        </w:tc>
        <w:tc>
          <w:tcPr>
            <w:tcW w:w="1246" w:type="dxa"/>
            <w:shd w:val="clear" w:color="auto" w:fill="FFFFFF" w:themeFill="background1"/>
          </w:tcPr>
          <w:p>
            <w:pPr>
              <w:adjustRightInd w:val="0"/>
              <w:jc w:val="center"/>
              <w:rPr>
                <w:rFonts w:ascii="Bookman Old Style" w:hAnsi="Bookman Old Style" w:cs="Calibri"/>
                <w:color w:val="000000"/>
                <w:lang w:eastAsia="id-ID"/>
              </w:rPr>
            </w:pPr>
            <w:r>
              <w:rPr>
                <w:rFonts w:ascii="Bookman Old Style" w:hAnsi="Bookman Old Style" w:cs="Calibri"/>
                <w:color w:val="000000"/>
                <w:lang w:eastAsia="id-ID"/>
              </w:rPr>
              <w:t>-</w:t>
            </w:r>
          </w:p>
        </w:tc>
        <w:tc>
          <w:tcPr>
            <w:tcW w:w="1634" w:type="dxa"/>
            <w:shd w:val="clear" w:color="auto" w:fill="FFFFFF" w:themeFill="background1"/>
          </w:tcPr>
          <w:p>
            <w:pPr>
              <w:adjustRightInd w:val="0"/>
              <w:jc w:val="center"/>
              <w:rPr>
                <w:rFonts w:ascii="Bookman Old Style" w:hAnsi="Bookman Old Style" w:cs="Calibri"/>
                <w:color w:val="000000"/>
                <w:lang w:eastAsia="id-ID"/>
              </w:rPr>
            </w:pPr>
          </w:p>
        </w:tc>
      </w:tr>
    </w:tbl>
    <w:p>
      <w:pPr>
        <w:pStyle w:val="4"/>
        <w:spacing w:line="360" w:lineRule="auto"/>
        <w:ind w:left="851" w:right="-234" w:firstLine="567"/>
        <w:jc w:val="both"/>
        <w:rPr>
          <w:rFonts w:ascii="Bookman Old Style" w:hAnsi="Bookman Old Style"/>
        </w:rPr>
      </w:pPr>
    </w:p>
    <w:p>
      <w:pPr>
        <w:pStyle w:val="4"/>
        <w:spacing w:line="360" w:lineRule="auto"/>
        <w:ind w:left="851" w:right="-234" w:firstLine="567"/>
        <w:jc w:val="both"/>
        <w:rPr>
          <w:rFonts w:ascii="Bookman Old Style" w:hAnsi="Bookman Old Style"/>
        </w:rPr>
      </w:pPr>
      <w:r>
        <w:rPr>
          <w:rFonts w:ascii="Bookman Old Style" w:hAnsi="Bookman Old Style"/>
        </w:rPr>
        <w:t>Untuk Perbandingan Capaian Nilai LPPD pada Tahun 2019 angka sementara menyajikan bahwa Nilai LPPD Barito Kuala berada di urutan 10 dari 11 Kabupaten dengan Nilai tertinggi Kabupaten Tabalong sebesar 3,3249. Capaian Tertinggi LPPD Kabupaten untuk tahun 2019 belum ada angka, sehingga dibandingkan dengan peringkat LPPD tertinggi Nasional yaitu Kabupaten Sidoarjo dengan Nilai 3,5926. Untuk perbandingan Nilai SAKIP komponen Laporan dapat dibandingkan dengan Nilai milik Pemerintah Provinsi Kalimantan Selatan yaitu 11,69.</w:t>
      </w:r>
    </w:p>
    <w:p>
      <w:pPr>
        <w:pStyle w:val="4"/>
        <w:spacing w:line="360" w:lineRule="auto"/>
        <w:ind w:left="851" w:right="-234" w:firstLine="567"/>
        <w:jc w:val="both"/>
        <w:rPr>
          <w:rFonts w:ascii="Bookman Old Style" w:hAnsi="Bookman Old Style"/>
        </w:rPr>
      </w:pPr>
    </w:p>
    <w:p>
      <w:pPr>
        <w:adjustRightInd w:val="0"/>
        <w:spacing w:line="360" w:lineRule="auto"/>
        <w:ind w:left="851" w:right="-234" w:firstLine="862"/>
        <w:jc w:val="both"/>
        <w:rPr>
          <w:rFonts w:ascii="Bookman Old Style" w:hAnsi="Bookman Old Style" w:eastAsia="Calibri" w:cs="Arial"/>
          <w:color w:val="FF0000"/>
          <w:sz w:val="24"/>
          <w:szCs w:val="24"/>
        </w:rPr>
      </w:pPr>
      <w:r>
        <w:rPr>
          <w:rFonts w:ascii="Bookman Old Style" w:hAnsi="Bookman Old Style" w:cs="Candara"/>
          <w:b/>
          <w:sz w:val="24"/>
          <w:szCs w:val="24"/>
        </w:rPr>
        <mc:AlternateContent>
          <mc:Choice Requires="wps">
            <w:drawing>
              <wp:anchor distT="0" distB="0" distL="114300" distR="114300" simplePos="0" relativeHeight="251667456" behindDoc="1" locked="0" layoutInCell="1" allowOverlap="1">
                <wp:simplePos x="0" y="0"/>
                <wp:positionH relativeFrom="column">
                  <wp:posOffset>216535</wp:posOffset>
                </wp:positionH>
                <wp:positionV relativeFrom="paragraph">
                  <wp:posOffset>182880</wp:posOffset>
                </wp:positionV>
                <wp:extent cx="5847715" cy="499110"/>
                <wp:effectExtent l="0" t="0" r="38735" b="53340"/>
                <wp:wrapNone/>
                <wp:docPr id="9" name="Folded Corner 9"/>
                <wp:cNvGraphicFramePr/>
                <a:graphic xmlns:a="http://schemas.openxmlformats.org/drawingml/2006/main">
                  <a:graphicData uri="http://schemas.microsoft.com/office/word/2010/wordprocessingShape">
                    <wps:wsp>
                      <wps:cNvSpPr>
                        <a:spLocks noChangeArrowheads="1"/>
                      </wps:cNvSpPr>
                      <wps:spPr bwMode="auto">
                        <a:xfrm>
                          <a:off x="0" y="0"/>
                          <a:ext cx="5847715" cy="499110"/>
                        </a:xfrm>
                        <a:prstGeom prst="foldedCorner">
                          <a:avLst>
                            <a:gd name="adj" fmla="val 12500"/>
                          </a:avLst>
                        </a:prstGeom>
                        <a:gradFill rotWithShape="0">
                          <a:gsLst>
                            <a:gs pos="0">
                              <a:srgbClr val="C2D69B"/>
                            </a:gs>
                            <a:gs pos="50000">
                              <a:srgbClr val="EAF1DD"/>
                            </a:gs>
                            <a:gs pos="100000">
                              <a:srgbClr val="C2D69B"/>
                            </a:gs>
                          </a:gsLst>
                          <a:lin ang="18900000" scaled="1"/>
                        </a:gradFill>
                        <a:ln w="12700">
                          <a:solidFill>
                            <a:srgbClr val="C2D69B"/>
                          </a:solidFill>
                          <a:round/>
                        </a:ln>
                        <a:effectLst>
                          <a:outerShdw dist="28398" dir="3806097" algn="ctr" rotWithShape="0">
                            <a:srgbClr val="4E6128">
                              <a:alpha val="50000"/>
                            </a:srgbClr>
                          </a:outerShdw>
                        </a:effectLst>
                      </wps:spPr>
                      <wps:txbx>
                        <w:txbxContent>
                          <w:p>
                            <w:pPr>
                              <w:rPr>
                                <w:rFonts w:cs="Arial"/>
                                <w:b/>
                              </w:rPr>
                            </w:pPr>
                            <w:r>
                              <w:rPr>
                                <w:rFonts w:cs="Arial"/>
                                <w:b/>
                              </w:rPr>
                              <w:t>Sasaran Strategis 3 :</w:t>
                            </w:r>
                          </w:p>
                          <w:p>
                            <w:pPr>
                              <w:rPr>
                                <w:rFonts w:cs="Arial"/>
                                <w:b/>
                              </w:rPr>
                            </w:pPr>
                            <w:r>
                              <w:rPr>
                                <w:rFonts w:cs="Arial"/>
                                <w:b/>
                                <w:color w:val="000000"/>
                                <w:sz w:val="24"/>
                                <w:szCs w:val="24"/>
                                <w:lang w:val="id-ID" w:eastAsia="id-ID"/>
                              </w:rPr>
                              <w:t xml:space="preserve">Meningkatnya </w:t>
                            </w:r>
                            <w:r>
                              <w:rPr>
                                <w:rFonts w:cs="Arial"/>
                                <w:b/>
                                <w:color w:val="000000"/>
                                <w:sz w:val="24"/>
                                <w:szCs w:val="24"/>
                                <w:lang w:eastAsia="id-ID"/>
                              </w:rPr>
                              <w:t>kualitas pelayanan pemerintah</w:t>
                            </w:r>
                          </w:p>
                        </w:txbxContent>
                      </wps:txbx>
                      <wps:bodyPr rot="0" vert="horz" wrap="square" lIns="91440" tIns="45720" rIns="91440" bIns="45720" anchor="t" anchorCtr="0" upright="1">
                        <a:noAutofit/>
                      </wps:bodyPr>
                    </wps:wsp>
                  </a:graphicData>
                </a:graphic>
              </wp:anchor>
            </w:drawing>
          </mc:Choice>
          <mc:Fallback>
            <w:pict>
              <v:shape id="_x0000_s1026" o:spid="_x0000_s1026" o:spt="65" type="#_x0000_t65" style="position:absolute;left:0pt;margin-left:17.05pt;margin-top:14.4pt;height:39.3pt;width:460.45pt;z-index:-251649024;mso-width-relative:page;mso-height-relative:page;" fillcolor="#C2D69B" filled="t" stroked="t" coordsize="21600,21600" o:gfxdata="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Jkf/Q2AAAAAkBAAAPAAAAAAAAAAEA&#10;IAAAACIAAABkcnMvZG93bnJldi54bWxQSwECFAAUAAAACACHTuJA656IlboCAADABQAADgAAAAAA&#10;AAABACAAAAAnAQAAZHJzL2Uyb0RvYy54bWxQSwUGAAAAAAYABgBZAQAAUwYAAAAA&#10;" adj="18900">
                <v:fill type="gradient" on="t" color2="#EAF1DD" angle="135" focus="50%" focussize="0,0"/>
                <v:stroke weight="1pt" color="#C2D69B" joinstyle="round"/>
                <v:imagedata o:title=""/>
                <o:lock v:ext="edit" aspectratio="f"/>
                <v:shadow on="t" color="#4E6128" opacity="32768f" offset="1pt,2pt" origin="0f,0f" matrix="65536f,0f,0f,65536f"/>
                <v:textbox>
                  <w:txbxContent>
                    <w:p>
                      <w:pPr>
                        <w:rPr>
                          <w:rFonts w:cs="Arial"/>
                          <w:b/>
                        </w:rPr>
                      </w:pPr>
                      <w:r>
                        <w:rPr>
                          <w:rFonts w:cs="Arial"/>
                          <w:b/>
                        </w:rPr>
                        <w:t>Sasaran Strategis 3 :</w:t>
                      </w:r>
                    </w:p>
                    <w:p>
                      <w:pPr>
                        <w:rPr>
                          <w:rFonts w:cs="Arial"/>
                          <w:b/>
                        </w:rPr>
                      </w:pPr>
                      <w:r>
                        <w:rPr>
                          <w:rFonts w:cs="Arial"/>
                          <w:b/>
                          <w:color w:val="000000"/>
                          <w:sz w:val="24"/>
                          <w:szCs w:val="24"/>
                          <w:lang w:val="id-ID" w:eastAsia="id-ID"/>
                        </w:rPr>
                        <w:t xml:space="preserve">Meningkatnya </w:t>
                      </w:r>
                      <w:r>
                        <w:rPr>
                          <w:rFonts w:cs="Arial"/>
                          <w:b/>
                          <w:color w:val="000000"/>
                          <w:sz w:val="24"/>
                          <w:szCs w:val="24"/>
                          <w:lang w:eastAsia="id-ID"/>
                        </w:rPr>
                        <w:t>kualitas pelayanan pemerintah</w:t>
                      </w:r>
                    </w:p>
                  </w:txbxContent>
                </v:textbox>
              </v:shape>
            </w:pict>
          </mc:Fallback>
        </mc:AlternateContent>
      </w:r>
    </w:p>
    <w:p>
      <w:pPr>
        <w:adjustRightInd w:val="0"/>
        <w:spacing w:line="360" w:lineRule="auto"/>
        <w:ind w:left="851" w:right="-234" w:firstLine="862"/>
        <w:jc w:val="both"/>
        <w:rPr>
          <w:rFonts w:ascii="Bookman Old Style" w:hAnsi="Bookman Old Style" w:eastAsia="Calibri" w:cs="Arial"/>
          <w:color w:val="FF0000"/>
          <w:sz w:val="24"/>
          <w:szCs w:val="24"/>
        </w:rPr>
      </w:pPr>
    </w:p>
    <w:p>
      <w:pPr>
        <w:adjustRightInd w:val="0"/>
        <w:spacing w:line="360" w:lineRule="auto"/>
        <w:ind w:right="-234"/>
        <w:jc w:val="both"/>
        <w:rPr>
          <w:rFonts w:ascii="Bookman Old Style" w:hAnsi="Bookman Old Style" w:eastAsia="Calibri" w:cs="Arial"/>
          <w:color w:val="FF0000"/>
          <w:sz w:val="24"/>
          <w:szCs w:val="24"/>
        </w:rPr>
      </w:pPr>
    </w:p>
    <w:p>
      <w:pPr>
        <w:pStyle w:val="4"/>
        <w:spacing w:line="360" w:lineRule="auto"/>
        <w:ind w:left="851" w:right="-234" w:firstLine="567"/>
        <w:jc w:val="both"/>
        <w:rPr>
          <w:rFonts w:ascii="Bookman Old Style" w:hAnsi="Bookman Old Style"/>
        </w:rPr>
      </w:pPr>
      <w:r>
        <w:rPr>
          <w:rFonts w:ascii="Bookman Old Style" w:hAnsi="Bookman Old Style"/>
        </w:rPr>
        <w:t>Untuk melihat capaian sasaran strategis 3 “meningkatnya kualitas pelayanan pemerintah” maka ada 1 (satu) indikator kinerja yang digunakan, yaitu Nilai Indeks Kepuasan Masyarakat (IKM) Pemerintah Kabupaten, untuk memenuhi UU Nomor 25 Tahun 2009 tentang Pelayanan Publik. Indikator nilai IKM didapatkan dengan cara melakukan survey IKM terhadap SKPD / unit pelayanan. Capaian indikator pada tahun 2018 sebagaimana terlihat pada tabel berikut :</w:t>
      </w:r>
    </w:p>
    <w:p>
      <w:pPr>
        <w:widowControl/>
        <w:autoSpaceDE/>
        <w:autoSpaceDN/>
        <w:spacing w:after="200" w:line="276" w:lineRule="auto"/>
        <w:rPr>
          <w:rFonts w:ascii="Bookman Old Style" w:hAnsi="Bookman Old Style" w:cs="Calibri"/>
          <w:b/>
          <w:sz w:val="24"/>
          <w:szCs w:val="24"/>
          <w:lang w:eastAsia="id-ID"/>
        </w:rPr>
      </w:pPr>
      <w:r>
        <w:rPr>
          <w:rFonts w:ascii="Bookman Old Style" w:hAnsi="Bookman Old Style" w:cs="Calibri"/>
          <w:b/>
          <w:sz w:val="24"/>
          <w:szCs w:val="24"/>
          <w:lang w:eastAsia="id-ID"/>
        </w:rPr>
        <w:br w:type="page"/>
      </w:r>
    </w:p>
    <w:p>
      <w:pPr>
        <w:adjustRightInd w:val="0"/>
        <w:ind w:left="3420" w:firstLine="630"/>
        <w:rPr>
          <w:rFonts w:ascii="Bookman Old Style" w:hAnsi="Bookman Old Style" w:cs="Calibri"/>
          <w:b/>
          <w:sz w:val="24"/>
          <w:szCs w:val="24"/>
          <w:lang w:eastAsia="id-ID"/>
        </w:rPr>
      </w:pPr>
      <w:r>
        <w:rPr>
          <w:rFonts w:ascii="Bookman Old Style" w:hAnsi="Bookman Old Style" w:cs="Calibri"/>
          <w:b/>
          <w:sz w:val="24"/>
          <w:szCs w:val="24"/>
          <w:lang w:eastAsia="id-ID"/>
        </w:rPr>
        <w:t>Tabel 3.2.12</w:t>
      </w:r>
    </w:p>
    <w:p>
      <w:pPr>
        <w:adjustRightInd w:val="0"/>
        <w:ind w:firstLine="850"/>
        <w:jc w:val="center"/>
        <w:rPr>
          <w:rFonts w:ascii="Bookman Old Style" w:hAnsi="Bookman Old Style" w:cs="Calibri"/>
          <w:b/>
          <w:sz w:val="24"/>
          <w:szCs w:val="24"/>
          <w:lang w:eastAsia="id-ID"/>
        </w:rPr>
      </w:pPr>
      <w:r>
        <w:rPr>
          <w:rFonts w:ascii="Bookman Old Style" w:hAnsi="Bookman Old Style" w:cs="Calibri"/>
          <w:b/>
          <w:sz w:val="24"/>
          <w:szCs w:val="24"/>
          <w:lang w:eastAsia="id-ID"/>
        </w:rPr>
        <w:t xml:space="preserve">Capaian Kinerja Sasaran Strategis </w:t>
      </w:r>
      <w:r>
        <w:rPr>
          <w:rFonts w:ascii="Bookman Old Style" w:hAnsi="Bookman Old Style" w:cs="Calibri"/>
          <w:b/>
          <w:color w:val="000000"/>
          <w:sz w:val="24"/>
          <w:szCs w:val="24"/>
          <w:lang w:eastAsia="id-ID"/>
        </w:rPr>
        <w:t xml:space="preserve">Meningkatnya kualitas pelayanan </w:t>
      </w:r>
      <w:r>
        <w:rPr>
          <w:rFonts w:ascii="Bookman Old Style" w:hAnsi="Bookman Old Style" w:cs="Calibri"/>
          <w:b/>
          <w:sz w:val="24"/>
          <w:szCs w:val="24"/>
          <w:lang w:eastAsia="id-ID"/>
        </w:rPr>
        <w:t>pemerintah daerah Tahun 2019</w:t>
      </w:r>
    </w:p>
    <w:p>
      <w:pPr>
        <w:tabs>
          <w:tab w:val="left" w:pos="5607"/>
        </w:tabs>
        <w:adjustRightInd w:val="0"/>
        <w:rPr>
          <w:rFonts w:ascii="Bookman Old Style" w:hAnsi="Bookman Old Style" w:cs="Calibri"/>
          <w:color w:val="000000"/>
          <w:sz w:val="24"/>
          <w:szCs w:val="24"/>
          <w:lang w:eastAsia="id-ID"/>
        </w:rPr>
      </w:pPr>
    </w:p>
    <w:tbl>
      <w:tblPr>
        <w:tblStyle w:val="11"/>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3417"/>
        <w:gridCol w:w="1170"/>
        <w:gridCol w:w="1350"/>
        <w:gridCol w:w="135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43"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No </w:t>
            </w:r>
          </w:p>
        </w:tc>
        <w:tc>
          <w:tcPr>
            <w:tcW w:w="3417"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Indicator Kinerja</w:t>
            </w:r>
          </w:p>
        </w:tc>
        <w:tc>
          <w:tcPr>
            <w:tcW w:w="1170"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Satuan </w:t>
            </w:r>
          </w:p>
        </w:tc>
        <w:tc>
          <w:tcPr>
            <w:tcW w:w="2700" w:type="dxa"/>
            <w:gridSpan w:val="2"/>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Tahun 2019</w:t>
            </w:r>
          </w:p>
        </w:tc>
        <w:tc>
          <w:tcPr>
            <w:tcW w:w="990" w:type="dxa"/>
            <w:vMerge w:val="restart"/>
            <w:shd w:val="clear" w:color="auto" w:fill="9BBB59" w:themeFill="accent3"/>
            <w:vAlign w:val="center"/>
          </w:tcPr>
          <w:p>
            <w:pPr>
              <w:adjustRightInd w:val="0"/>
              <w:spacing w:line="360" w:lineRule="auto"/>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43"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3417"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170"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350"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Target</w:t>
            </w:r>
          </w:p>
        </w:tc>
        <w:tc>
          <w:tcPr>
            <w:tcW w:w="1350"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w:t>
            </w:r>
          </w:p>
        </w:tc>
        <w:tc>
          <w:tcPr>
            <w:tcW w:w="990" w:type="dxa"/>
            <w:vMerge w:val="continue"/>
            <w:shd w:val="clear" w:color="auto" w:fill="92D050"/>
          </w:tcPr>
          <w:p>
            <w:pPr>
              <w:adjustRightInd w:val="0"/>
              <w:jc w:val="center"/>
              <w:rPr>
                <w:rFonts w:ascii="Bookman Old Style" w:hAnsi="Bookman Old Style" w:cs="Calibri"/>
                <w:b/>
                <w:color w:val="000000"/>
                <w:sz w:val="24"/>
                <w:szCs w:val="24"/>
                <w:lang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w:t>
            </w:r>
          </w:p>
        </w:tc>
        <w:tc>
          <w:tcPr>
            <w:tcW w:w="3417" w:type="dxa"/>
          </w:tcPr>
          <w:p>
            <w:pPr>
              <w:adjustRightInd w:val="0"/>
              <w:rPr>
                <w:rFonts w:ascii="Bookman Old Style" w:hAnsi="Bookman Old Style" w:cs="Calibri"/>
                <w:b/>
                <w:color w:val="000000"/>
                <w:sz w:val="24"/>
                <w:szCs w:val="24"/>
                <w:lang w:eastAsia="id-ID"/>
              </w:rPr>
            </w:pPr>
            <w:r>
              <w:rPr>
                <w:rFonts w:ascii="Bookman Old Style" w:hAnsi="Bookman Old Style" w:cs="Calibri"/>
                <w:color w:val="000000"/>
                <w:sz w:val="24"/>
                <w:szCs w:val="24"/>
                <w:lang w:eastAsia="id-ID"/>
              </w:rPr>
              <w:t>Nilai Indeks Kepuasan Masyarakat (IKM) Pemerintah Kabupaten</w:t>
            </w:r>
          </w:p>
        </w:tc>
        <w:tc>
          <w:tcPr>
            <w:tcW w:w="117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Nilai</w:t>
            </w:r>
          </w:p>
        </w:tc>
        <w:tc>
          <w:tcPr>
            <w:tcW w:w="135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87</w:t>
            </w:r>
          </w:p>
        </w:tc>
        <w:tc>
          <w:tcPr>
            <w:tcW w:w="1350" w:type="dxa"/>
            <w:vAlign w:val="center"/>
          </w:tcPr>
          <w:p>
            <w:pPr>
              <w:adjustRightInd w:val="0"/>
              <w:jc w:val="center"/>
              <w:rPr>
                <w:rFonts w:ascii="Bookman Old Style" w:hAnsi="Bookman Old Style" w:cs="Calibri"/>
                <w:b/>
                <w:color w:val="000000"/>
                <w:sz w:val="24"/>
                <w:szCs w:val="24"/>
                <w:lang w:val="id-ID" w:eastAsia="id-ID"/>
              </w:rPr>
            </w:pPr>
            <w:r>
              <w:rPr>
                <w:rFonts w:ascii="Bookman Old Style" w:hAnsi="Bookman Old Style" w:cs="Calibri"/>
                <w:b/>
                <w:color w:val="000000"/>
                <w:sz w:val="24"/>
                <w:szCs w:val="24"/>
                <w:lang w:val="id-ID" w:eastAsia="id-ID"/>
              </w:rPr>
              <w:t>8</w:t>
            </w:r>
            <w:r>
              <w:rPr>
                <w:rFonts w:ascii="Bookman Old Style" w:hAnsi="Bookman Old Style" w:cs="Calibri"/>
                <w:b/>
                <w:color w:val="000000"/>
                <w:sz w:val="24"/>
                <w:szCs w:val="24"/>
                <w:lang w:eastAsia="id-ID"/>
              </w:rPr>
              <w:t>3</w:t>
            </w:r>
            <w:r>
              <w:rPr>
                <w:rFonts w:ascii="Bookman Old Style" w:hAnsi="Bookman Old Style" w:cs="Calibri"/>
                <w:b/>
                <w:color w:val="000000"/>
                <w:sz w:val="24"/>
                <w:szCs w:val="24"/>
                <w:lang w:val="id-ID" w:eastAsia="id-ID"/>
              </w:rPr>
              <w:t>,</w:t>
            </w:r>
            <w:r>
              <w:rPr>
                <w:rFonts w:ascii="Bookman Old Style" w:hAnsi="Bookman Old Style" w:cs="Calibri"/>
                <w:b/>
                <w:color w:val="000000"/>
                <w:sz w:val="24"/>
                <w:szCs w:val="24"/>
                <w:lang w:eastAsia="id-ID"/>
              </w:rPr>
              <w:t>03</w:t>
            </w:r>
            <w:r>
              <w:rPr>
                <w:rFonts w:ascii="Bookman Old Style" w:hAnsi="Bookman Old Style" w:cs="Calibri"/>
                <w:b/>
                <w:color w:val="000000"/>
                <w:sz w:val="24"/>
                <w:szCs w:val="24"/>
                <w:lang w:val="id-ID" w:eastAsia="id-ID"/>
              </w:rPr>
              <w:t>*</w:t>
            </w:r>
          </w:p>
        </w:tc>
        <w:tc>
          <w:tcPr>
            <w:tcW w:w="99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val="id-ID" w:eastAsia="id-ID"/>
              </w:rPr>
              <w:t>9</w:t>
            </w:r>
            <w:r>
              <w:rPr>
                <w:rFonts w:ascii="Bookman Old Style" w:hAnsi="Bookman Old Style" w:cs="Calibri"/>
                <w:b/>
                <w:color w:val="000000"/>
                <w:sz w:val="24"/>
                <w:szCs w:val="24"/>
                <w:lang w:eastAsia="id-ID"/>
              </w:rPr>
              <w:t>5</w:t>
            </w:r>
            <w:r>
              <w:rPr>
                <w:rFonts w:ascii="Bookman Old Style" w:hAnsi="Bookman Old Style" w:cs="Calibri"/>
                <w:b/>
                <w:color w:val="000000"/>
                <w:sz w:val="24"/>
                <w:szCs w:val="24"/>
                <w:lang w:val="id-ID" w:eastAsia="id-ID"/>
              </w:rPr>
              <w:t>,</w:t>
            </w:r>
            <w:r>
              <w:rPr>
                <w:rFonts w:ascii="Bookman Old Style" w:hAnsi="Bookman Old Style" w:cs="Calibri"/>
                <w:b/>
                <w:color w:val="000000"/>
                <w:sz w:val="24"/>
                <w:szCs w:val="24"/>
                <w:lang w:eastAsia="id-ID"/>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0" w:type="dxa"/>
            <w:gridSpan w:val="5"/>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Rata-rata capaian kinerja sasaran</w:t>
            </w:r>
          </w:p>
        </w:tc>
        <w:tc>
          <w:tcPr>
            <w:tcW w:w="990"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val="id-ID" w:eastAsia="id-ID"/>
              </w:rPr>
              <w:t>9</w:t>
            </w:r>
            <w:r>
              <w:rPr>
                <w:rFonts w:ascii="Bookman Old Style" w:hAnsi="Bookman Old Style" w:cs="Calibri"/>
                <w:b/>
                <w:color w:val="000000"/>
                <w:sz w:val="24"/>
                <w:szCs w:val="24"/>
                <w:lang w:eastAsia="id-ID"/>
              </w:rPr>
              <w:t>5,44</w:t>
            </w:r>
          </w:p>
        </w:tc>
      </w:tr>
    </w:tbl>
    <w:p>
      <w:pPr>
        <w:adjustRightInd w:val="0"/>
        <w:spacing w:line="360" w:lineRule="auto"/>
        <w:jc w:val="both"/>
        <w:rPr>
          <w:rFonts w:ascii="Bookman Old Style" w:hAnsi="Bookman Old Style" w:cs="Calibri"/>
          <w:i/>
          <w:color w:val="000000"/>
          <w:lang w:val="id-ID" w:eastAsia="id-ID"/>
        </w:rPr>
      </w:pPr>
    </w:p>
    <w:p>
      <w:pPr>
        <w:adjustRightInd w:val="0"/>
        <w:spacing w:line="360" w:lineRule="auto"/>
        <w:ind w:left="720" w:firstLine="720"/>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val="id-ID" w:eastAsia="id-ID"/>
        </w:rPr>
        <w:t>Tabel di atas memperlihatkan bahwa rata-rata capaian kinerja utama N</w:t>
      </w:r>
      <w:r>
        <w:rPr>
          <w:rFonts w:ascii="Bookman Old Style" w:hAnsi="Bookman Old Style" w:cs="Calibri"/>
          <w:color w:val="000000"/>
          <w:sz w:val="24"/>
          <w:szCs w:val="24"/>
          <w:lang w:eastAsia="id-ID"/>
        </w:rPr>
        <w:t>i</w:t>
      </w:r>
      <w:r>
        <w:rPr>
          <w:rFonts w:ascii="Bookman Old Style" w:hAnsi="Bookman Old Style" w:cs="Calibri"/>
          <w:color w:val="000000"/>
          <w:sz w:val="24"/>
          <w:szCs w:val="24"/>
          <w:lang w:val="id-ID" w:eastAsia="id-ID"/>
        </w:rPr>
        <w:t>lai</w:t>
      </w:r>
      <w:r>
        <w:rPr>
          <w:rFonts w:ascii="Bookman Old Style" w:hAnsi="Bookman Old Style" w:cs="Calibri"/>
          <w:color w:val="000000"/>
          <w:sz w:val="24"/>
          <w:szCs w:val="24"/>
          <w:lang w:eastAsia="id-ID"/>
        </w:rPr>
        <w:t xml:space="preserve"> </w:t>
      </w:r>
      <w:r>
        <w:rPr>
          <w:rFonts w:ascii="Bookman Old Style" w:hAnsi="Bookman Old Style" w:cs="Calibri"/>
          <w:color w:val="000000"/>
          <w:sz w:val="24"/>
          <w:szCs w:val="24"/>
          <w:lang w:val="id-ID" w:eastAsia="id-ID"/>
        </w:rPr>
        <w:t>IKM (Indeks Kepuasan Masyarakat) sebesar 8</w:t>
      </w:r>
      <w:r>
        <w:rPr>
          <w:rFonts w:ascii="Bookman Old Style" w:hAnsi="Bookman Old Style" w:cs="Calibri"/>
          <w:color w:val="000000"/>
          <w:sz w:val="24"/>
          <w:szCs w:val="24"/>
          <w:lang w:eastAsia="id-ID"/>
        </w:rPr>
        <w:t>3,03</w:t>
      </w:r>
      <w:r>
        <w:rPr>
          <w:rFonts w:ascii="Bookman Old Style" w:hAnsi="Bookman Old Style" w:cs="Calibri"/>
          <w:color w:val="000000"/>
          <w:sz w:val="24"/>
          <w:szCs w:val="24"/>
          <w:lang w:val="id-ID" w:eastAsia="id-ID"/>
        </w:rPr>
        <w:t xml:space="preserve"> atau </w:t>
      </w:r>
      <w:r>
        <w:rPr>
          <w:rFonts w:ascii="Bookman Old Style" w:hAnsi="Bookman Old Style" w:cs="Calibri"/>
          <w:color w:val="000000"/>
          <w:sz w:val="24"/>
          <w:szCs w:val="24"/>
          <w:lang w:eastAsia="id-ID"/>
        </w:rPr>
        <w:t xml:space="preserve">persentase capaiannya sebesar </w:t>
      </w:r>
      <w:r>
        <w:rPr>
          <w:rFonts w:ascii="Bookman Old Style" w:hAnsi="Bookman Old Style" w:cs="Calibri"/>
          <w:color w:val="000000"/>
          <w:sz w:val="24"/>
          <w:szCs w:val="24"/>
          <w:lang w:val="id-ID" w:eastAsia="id-ID"/>
        </w:rPr>
        <w:t>9</w:t>
      </w:r>
      <w:r>
        <w:rPr>
          <w:rFonts w:ascii="Bookman Old Style" w:hAnsi="Bookman Old Style" w:cs="Calibri"/>
          <w:color w:val="000000"/>
          <w:sz w:val="24"/>
          <w:szCs w:val="24"/>
          <w:lang w:eastAsia="id-ID"/>
        </w:rPr>
        <w:t>5</w:t>
      </w:r>
      <w:r>
        <w:rPr>
          <w:rFonts w:ascii="Bookman Old Style" w:hAnsi="Bookman Old Style" w:cs="Calibri"/>
          <w:color w:val="000000"/>
          <w:sz w:val="24"/>
          <w:szCs w:val="24"/>
          <w:lang w:val="id-ID" w:eastAsia="id-ID"/>
        </w:rPr>
        <w:t>,</w:t>
      </w:r>
      <w:r>
        <w:rPr>
          <w:rFonts w:ascii="Bookman Old Style" w:hAnsi="Bookman Old Style" w:cs="Calibri"/>
          <w:color w:val="000000"/>
          <w:sz w:val="24"/>
          <w:szCs w:val="24"/>
          <w:lang w:eastAsia="id-ID"/>
        </w:rPr>
        <w:t>44</w:t>
      </w:r>
      <w:r>
        <w:rPr>
          <w:rFonts w:ascii="Bookman Old Style" w:hAnsi="Bookman Old Style" w:cs="Calibri"/>
          <w:color w:val="000000"/>
          <w:sz w:val="24"/>
          <w:szCs w:val="24"/>
          <w:lang w:val="id-ID" w:eastAsia="id-ID"/>
        </w:rPr>
        <w:t xml:space="preserve"> %, dari target kinerja</w:t>
      </w:r>
      <w:r>
        <w:rPr>
          <w:rFonts w:ascii="Bookman Old Style" w:hAnsi="Bookman Old Style" w:cs="Calibri"/>
          <w:color w:val="000000"/>
          <w:sz w:val="24"/>
          <w:szCs w:val="24"/>
          <w:lang w:eastAsia="id-ID"/>
        </w:rPr>
        <w:t xml:space="preserve"> </w:t>
      </w:r>
      <w:r>
        <w:rPr>
          <w:rFonts w:ascii="Bookman Old Style" w:hAnsi="Bookman Old Style" w:cs="Calibri"/>
          <w:color w:val="000000"/>
          <w:sz w:val="24"/>
          <w:szCs w:val="24"/>
          <w:lang w:val="id-ID" w:eastAsia="id-ID"/>
        </w:rPr>
        <w:t>tahun 2019 sebesar 8</w:t>
      </w:r>
      <w:r>
        <w:rPr>
          <w:rFonts w:ascii="Bookman Old Style" w:hAnsi="Bookman Old Style" w:cs="Calibri"/>
          <w:color w:val="000000"/>
          <w:sz w:val="24"/>
          <w:szCs w:val="24"/>
          <w:lang w:eastAsia="id-ID"/>
        </w:rPr>
        <w:t>7</w:t>
      </w:r>
      <w:r>
        <w:rPr>
          <w:rFonts w:ascii="Bookman Old Style" w:hAnsi="Bookman Old Style" w:cs="Calibri"/>
          <w:color w:val="000000"/>
          <w:sz w:val="24"/>
          <w:szCs w:val="24"/>
          <w:lang w:val="id-ID" w:eastAsia="id-ID"/>
        </w:rPr>
        <w:t>.</w:t>
      </w:r>
    </w:p>
    <w:p>
      <w:pPr>
        <w:adjustRightInd w:val="0"/>
        <w:spacing w:line="360" w:lineRule="auto"/>
        <w:ind w:left="720" w:firstLine="720"/>
        <w:jc w:val="both"/>
        <w:rPr>
          <w:rFonts w:ascii="Bookman Old Style" w:hAnsi="Bookman Old Style" w:cs="Calibri"/>
          <w:color w:val="000000"/>
          <w:sz w:val="24"/>
          <w:szCs w:val="24"/>
          <w:lang w:eastAsia="id-ID"/>
        </w:rPr>
      </w:pPr>
    </w:p>
    <w:p>
      <w:pPr>
        <w:adjustRightInd w:val="0"/>
        <w:spacing w:line="360" w:lineRule="auto"/>
        <w:ind w:left="720" w:firstLine="720"/>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Adapun program dan kegiatan yang mendukung indikator kinerja Nilai IKM adalah sebagai berikut :</w:t>
      </w:r>
    </w:p>
    <w:p>
      <w:pPr>
        <w:pStyle w:val="14"/>
        <w:numPr>
          <w:ilvl w:val="0"/>
          <w:numId w:val="34"/>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Program Peningkatan Pelayanan Publik, dengan kegiatan sebagai berikut:</w:t>
      </w:r>
    </w:p>
    <w:p>
      <w:pPr>
        <w:pStyle w:val="14"/>
        <w:numPr>
          <w:ilvl w:val="0"/>
          <w:numId w:val="35"/>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Survey Indeks Kepuasan Masyarakat</w:t>
      </w:r>
    </w:p>
    <w:p>
      <w:pPr>
        <w:pStyle w:val="14"/>
        <w:numPr>
          <w:ilvl w:val="0"/>
          <w:numId w:val="35"/>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Kompetisi Unit Pelayanan Publik</w:t>
      </w:r>
    </w:p>
    <w:p>
      <w:pPr>
        <w:pStyle w:val="14"/>
        <w:numPr>
          <w:ilvl w:val="0"/>
          <w:numId w:val="34"/>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Program pengembangan data/informasi pada kegiatan Penyusunan dan analisis data/informasi pengadaan dan jasa</w:t>
      </w:r>
    </w:p>
    <w:p>
      <w:pPr>
        <w:pStyle w:val="14"/>
        <w:numPr>
          <w:ilvl w:val="0"/>
          <w:numId w:val="34"/>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Program peningkatan kualitas pemahaman dan pengamalan agama dan pembinaan kerukunan beragama, dengan kegiatan sebagai berikut:</w:t>
      </w:r>
    </w:p>
    <w:p>
      <w:pPr>
        <w:pStyle w:val="14"/>
        <w:numPr>
          <w:ilvl w:val="0"/>
          <w:numId w:val="36"/>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MTQ Tingkat Kabupaten</w:t>
      </w:r>
    </w:p>
    <w:p>
      <w:pPr>
        <w:pStyle w:val="14"/>
        <w:numPr>
          <w:ilvl w:val="0"/>
          <w:numId w:val="36"/>
        </w:numPr>
        <w:adjustRightInd w:val="0"/>
        <w:spacing w:line="360" w:lineRule="auto"/>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Peningkatan pemahaman dan pengamalan nilai keagamaan</w:t>
      </w:r>
    </w:p>
    <w:p>
      <w:pPr>
        <w:tabs>
          <w:tab w:val="left" w:pos="851"/>
        </w:tabs>
        <w:adjustRightInd w:val="0"/>
        <w:spacing w:line="360" w:lineRule="auto"/>
        <w:ind w:left="284"/>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ab/>
      </w:r>
      <w:r>
        <w:rPr>
          <w:rFonts w:ascii="Bookman Old Style" w:hAnsi="Bookman Old Style" w:cs="Calibri"/>
          <w:color w:val="000000"/>
          <w:sz w:val="24"/>
          <w:szCs w:val="24"/>
          <w:lang w:eastAsia="id-ID"/>
        </w:rPr>
        <w:tab/>
      </w:r>
      <w:r>
        <w:rPr>
          <w:rFonts w:ascii="Bookman Old Style" w:hAnsi="Bookman Old Style" w:cs="Calibri"/>
          <w:color w:val="000000"/>
          <w:sz w:val="24"/>
          <w:szCs w:val="24"/>
          <w:lang w:eastAsia="id-ID"/>
        </w:rPr>
        <w:t>Adapun beberapa hal yang menyebabkan belum tercapainya target nilai IKM adalah sebagai berikut:</w:t>
      </w:r>
    </w:p>
    <w:p>
      <w:pPr>
        <w:pStyle w:val="14"/>
        <w:numPr>
          <w:ilvl w:val="0"/>
          <w:numId w:val="37"/>
        </w:numPr>
        <w:tabs>
          <w:tab w:val="left" w:pos="851"/>
        </w:tabs>
        <w:adjustRightInd w:val="0"/>
        <w:spacing w:line="360" w:lineRule="auto"/>
        <w:ind w:left="108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Belum terdapatnya informasi standar pelayanan pada unit kerja.</w:t>
      </w:r>
    </w:p>
    <w:p>
      <w:pPr>
        <w:pStyle w:val="14"/>
        <w:numPr>
          <w:ilvl w:val="0"/>
          <w:numId w:val="37"/>
        </w:numPr>
        <w:tabs>
          <w:tab w:val="left" w:pos="851"/>
        </w:tabs>
        <w:adjustRightInd w:val="0"/>
        <w:spacing w:line="360" w:lineRule="auto"/>
        <w:ind w:left="108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Belum ditampilkannya Standar Operasional Prosedur (SOP) bagi setiap layanan yang diberikan.</w:t>
      </w:r>
    </w:p>
    <w:p>
      <w:pPr>
        <w:pStyle w:val="14"/>
        <w:numPr>
          <w:ilvl w:val="0"/>
          <w:numId w:val="37"/>
        </w:numPr>
        <w:tabs>
          <w:tab w:val="left" w:pos="851"/>
        </w:tabs>
        <w:adjustRightInd w:val="0"/>
        <w:spacing w:line="360" w:lineRule="auto"/>
        <w:ind w:left="108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Sarana dan prasarana layanan yang belum memadai.</w:t>
      </w:r>
    </w:p>
    <w:p>
      <w:pPr>
        <w:pStyle w:val="14"/>
        <w:numPr>
          <w:ilvl w:val="0"/>
          <w:numId w:val="37"/>
        </w:numPr>
        <w:tabs>
          <w:tab w:val="left" w:pos="851"/>
        </w:tabs>
        <w:adjustRightInd w:val="0"/>
        <w:spacing w:line="360" w:lineRule="auto"/>
        <w:ind w:left="108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Lambatnya unit kerja dalam melakukan survey serta menyerahkan laporan sehingga beberapa unit pelayanan masih menggunakan laporan yang lama atau tahun sebelumnya.</w:t>
      </w:r>
    </w:p>
    <w:p>
      <w:pPr>
        <w:adjustRightInd w:val="0"/>
        <w:spacing w:line="360" w:lineRule="auto"/>
        <w:ind w:left="284" w:firstLine="851"/>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Untuk terus meningkatkan nilai IKM Pemerintah Barito Kuala maka perlu dilakukan upaya-upaya sebagai berikut :</w:t>
      </w:r>
    </w:p>
    <w:p>
      <w:pPr>
        <w:pStyle w:val="14"/>
        <w:numPr>
          <w:ilvl w:val="0"/>
          <w:numId w:val="38"/>
        </w:numPr>
        <w:adjustRightInd w:val="0"/>
        <w:spacing w:line="360" w:lineRule="auto"/>
        <w:ind w:left="108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Melakukan sosialisasi tentang Standar Pelayanan pada setiap unit pelayanan.</w:t>
      </w:r>
    </w:p>
    <w:p>
      <w:pPr>
        <w:pStyle w:val="14"/>
        <w:widowControl/>
        <w:numPr>
          <w:ilvl w:val="0"/>
          <w:numId w:val="38"/>
        </w:numPr>
        <w:autoSpaceDE/>
        <w:autoSpaceDN/>
        <w:adjustRightInd w:val="0"/>
        <w:spacing w:after="200" w:line="276" w:lineRule="auto"/>
        <w:ind w:left="1080"/>
        <w:rPr>
          <w:rFonts w:ascii="Bookman Old Style" w:hAnsi="Bookman Old Style" w:cs="Calibri"/>
          <w:b/>
          <w:sz w:val="24"/>
          <w:szCs w:val="24"/>
          <w:lang w:eastAsia="id-ID"/>
        </w:rPr>
      </w:pPr>
      <w:r>
        <w:rPr>
          <w:rFonts w:ascii="Bookman Old Style" w:hAnsi="Bookman Old Style" w:cs="Calibri"/>
          <w:color w:val="000000"/>
          <w:sz w:val="24"/>
          <w:szCs w:val="24"/>
          <w:lang w:eastAsia="id-ID"/>
        </w:rPr>
        <w:t>Melakukan monitoring dan evaluasi terhadap kinerja pelayanan publik pada setiap unit pelayanan.</w:t>
      </w:r>
    </w:p>
    <w:p>
      <w:pPr>
        <w:adjustRightInd w:val="0"/>
        <w:jc w:val="center"/>
        <w:rPr>
          <w:rFonts w:ascii="Bookman Old Style" w:hAnsi="Bookman Old Style" w:cs="Calibri"/>
          <w:b/>
          <w:sz w:val="24"/>
          <w:szCs w:val="24"/>
          <w:lang w:eastAsia="id-ID"/>
        </w:rPr>
      </w:pPr>
      <w:r>
        <w:rPr>
          <w:rFonts w:ascii="Bookman Old Style" w:hAnsi="Bookman Old Style" w:cs="Calibri"/>
          <w:b/>
          <w:sz w:val="24"/>
          <w:szCs w:val="24"/>
          <w:lang w:eastAsia="id-ID"/>
        </w:rPr>
        <w:t>Tabel 3.2.13</w:t>
      </w:r>
    </w:p>
    <w:p>
      <w:pPr>
        <w:adjustRightInd w:val="0"/>
        <w:jc w:val="center"/>
        <w:rPr>
          <w:rFonts w:ascii="Bookman Old Style" w:hAnsi="Bookman Old Style" w:cs="Calibri"/>
          <w:sz w:val="24"/>
          <w:szCs w:val="24"/>
          <w:lang w:eastAsia="id-ID"/>
        </w:rPr>
      </w:pPr>
      <w:r>
        <w:rPr>
          <w:rFonts w:ascii="Bookman Old Style" w:hAnsi="Bookman Old Style" w:cs="Calibri"/>
          <w:b/>
          <w:sz w:val="24"/>
          <w:szCs w:val="24"/>
          <w:lang w:eastAsia="id-ID"/>
        </w:rPr>
        <w:t xml:space="preserve">Capaian Kinerja Berdasarkan Perbandingan Capaian Tahun ini dengan </w:t>
      </w:r>
      <w:r>
        <w:rPr>
          <w:rFonts w:ascii="Bookman Old Style" w:hAnsi="Bookman Old Style" w:cs="Calibri"/>
          <w:b/>
          <w:sz w:val="24"/>
          <w:szCs w:val="24"/>
          <w:lang w:val="id-ID" w:eastAsia="id-ID"/>
        </w:rPr>
        <w:t>dengan</w:t>
      </w:r>
      <w:r>
        <w:rPr>
          <w:rFonts w:ascii="Bookman Old Style" w:hAnsi="Bookman Old Style" w:cs="Calibri"/>
          <w:b/>
          <w:sz w:val="24"/>
          <w:szCs w:val="24"/>
          <w:lang w:eastAsia="id-ID"/>
        </w:rPr>
        <w:t xml:space="preserve"> Capaian Tahun Lalu</w:t>
      </w:r>
    </w:p>
    <w:p>
      <w:pPr>
        <w:tabs>
          <w:tab w:val="left" w:pos="5607"/>
        </w:tabs>
        <w:adjustRightInd w:val="0"/>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ab/>
      </w:r>
    </w:p>
    <w:tbl>
      <w:tblPr>
        <w:tblStyle w:val="11"/>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127"/>
        <w:gridCol w:w="1132"/>
        <w:gridCol w:w="1364"/>
        <w:gridCol w:w="1365"/>
        <w:gridCol w:w="136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43"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No </w:t>
            </w:r>
          </w:p>
        </w:tc>
        <w:tc>
          <w:tcPr>
            <w:tcW w:w="2170"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Indikator Sasaran</w:t>
            </w:r>
          </w:p>
        </w:tc>
        <w:tc>
          <w:tcPr>
            <w:tcW w:w="1136"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Satuan </w:t>
            </w:r>
          </w:p>
        </w:tc>
        <w:tc>
          <w:tcPr>
            <w:tcW w:w="1367"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Tahun 2018</w:t>
            </w:r>
          </w:p>
        </w:tc>
        <w:tc>
          <w:tcPr>
            <w:tcW w:w="1368"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Tahun 2019</w:t>
            </w:r>
          </w:p>
        </w:tc>
        <w:tc>
          <w:tcPr>
            <w:tcW w:w="1378"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Capaian selisih </w:t>
            </w:r>
          </w:p>
        </w:tc>
        <w:tc>
          <w:tcPr>
            <w:tcW w:w="1351" w:type="dxa"/>
            <w:vMerge w:val="restart"/>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43"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2170"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136"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367"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w:t>
            </w:r>
          </w:p>
        </w:tc>
        <w:tc>
          <w:tcPr>
            <w:tcW w:w="1368"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w:t>
            </w:r>
          </w:p>
        </w:tc>
        <w:tc>
          <w:tcPr>
            <w:tcW w:w="1378" w:type="dxa"/>
            <w:vMerge w:val="continue"/>
            <w:shd w:val="clear" w:color="auto" w:fill="92D050"/>
          </w:tcPr>
          <w:p>
            <w:pPr>
              <w:adjustRightInd w:val="0"/>
              <w:jc w:val="center"/>
              <w:rPr>
                <w:rFonts w:ascii="Bookman Old Style" w:hAnsi="Bookman Old Style" w:cs="Calibri"/>
                <w:b/>
                <w:color w:val="000000"/>
                <w:sz w:val="24"/>
                <w:szCs w:val="24"/>
                <w:lang w:eastAsia="id-ID"/>
              </w:rPr>
            </w:pPr>
          </w:p>
        </w:tc>
        <w:tc>
          <w:tcPr>
            <w:tcW w:w="1351" w:type="dxa"/>
            <w:vMerge w:val="continue"/>
            <w:shd w:val="clear" w:color="auto" w:fill="92D050"/>
          </w:tcPr>
          <w:p>
            <w:pPr>
              <w:adjustRightInd w:val="0"/>
              <w:jc w:val="center"/>
              <w:rPr>
                <w:rFonts w:ascii="Bookman Old Style" w:hAnsi="Bookman Old Style" w:cs="Calibri"/>
                <w:b/>
                <w:color w:val="000000"/>
                <w:sz w:val="24"/>
                <w:szCs w:val="24"/>
                <w:lang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w:t>
            </w:r>
          </w:p>
        </w:tc>
        <w:tc>
          <w:tcPr>
            <w:tcW w:w="2170" w:type="dxa"/>
          </w:tcPr>
          <w:p>
            <w:pPr>
              <w:adjustRightInd w:val="0"/>
              <w:rPr>
                <w:rFonts w:ascii="Bookman Old Style" w:hAnsi="Bookman Old Style" w:cs="Calibri"/>
                <w:b/>
                <w:color w:val="000000"/>
                <w:sz w:val="24"/>
                <w:szCs w:val="24"/>
                <w:lang w:eastAsia="id-ID"/>
              </w:rPr>
            </w:pPr>
            <w:r>
              <w:rPr>
                <w:rFonts w:ascii="Bookman Old Style" w:hAnsi="Bookman Old Style" w:cs="Calibri"/>
                <w:color w:val="000000"/>
                <w:sz w:val="24"/>
                <w:szCs w:val="24"/>
                <w:lang w:eastAsia="id-ID"/>
              </w:rPr>
              <w:t>Nilai Indeks Kepuasan Masyarakat (IKM) Pemerintah Kabupaten</w:t>
            </w:r>
          </w:p>
        </w:tc>
        <w:tc>
          <w:tcPr>
            <w:tcW w:w="1136" w:type="dxa"/>
            <w:vAlign w:val="center"/>
          </w:tcPr>
          <w:p>
            <w:pPr>
              <w:adjustRightInd w:val="0"/>
              <w:jc w:val="center"/>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Nilai</w:t>
            </w:r>
          </w:p>
        </w:tc>
        <w:tc>
          <w:tcPr>
            <w:tcW w:w="1367"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82,08</w:t>
            </w:r>
          </w:p>
        </w:tc>
        <w:tc>
          <w:tcPr>
            <w:tcW w:w="1368" w:type="dxa"/>
            <w:vAlign w:val="center"/>
          </w:tcPr>
          <w:p>
            <w:pPr>
              <w:adjustRightInd w:val="0"/>
              <w:jc w:val="center"/>
              <w:rPr>
                <w:rFonts w:ascii="Bookman Old Style" w:hAnsi="Bookman Old Style" w:cs="Calibri"/>
                <w:b/>
                <w:color w:val="000000"/>
                <w:sz w:val="24"/>
                <w:szCs w:val="24"/>
                <w:lang w:val="id-ID" w:eastAsia="id-ID"/>
              </w:rPr>
            </w:pPr>
            <w:r>
              <w:rPr>
                <w:rFonts w:ascii="Bookman Old Style" w:hAnsi="Bookman Old Style" w:cs="Calibri"/>
                <w:b/>
                <w:color w:val="000000"/>
                <w:sz w:val="24"/>
                <w:szCs w:val="24"/>
                <w:lang w:val="id-ID" w:eastAsia="id-ID"/>
              </w:rPr>
              <w:t>8</w:t>
            </w:r>
            <w:r>
              <w:rPr>
                <w:rFonts w:ascii="Bookman Old Style" w:hAnsi="Bookman Old Style" w:cs="Calibri"/>
                <w:b/>
                <w:color w:val="000000"/>
                <w:sz w:val="24"/>
                <w:szCs w:val="24"/>
                <w:lang w:eastAsia="id-ID"/>
              </w:rPr>
              <w:t>3</w:t>
            </w:r>
            <w:r>
              <w:rPr>
                <w:rFonts w:ascii="Bookman Old Style" w:hAnsi="Bookman Old Style" w:cs="Calibri"/>
                <w:b/>
                <w:color w:val="000000"/>
                <w:sz w:val="24"/>
                <w:szCs w:val="24"/>
                <w:lang w:val="id-ID" w:eastAsia="id-ID"/>
              </w:rPr>
              <w:t>,</w:t>
            </w:r>
            <w:r>
              <w:rPr>
                <w:rFonts w:ascii="Bookman Old Style" w:hAnsi="Bookman Old Style" w:cs="Calibri"/>
                <w:b/>
                <w:color w:val="000000"/>
                <w:sz w:val="24"/>
                <w:szCs w:val="24"/>
                <w:lang w:eastAsia="id-ID"/>
              </w:rPr>
              <w:t>03</w:t>
            </w:r>
            <w:r>
              <w:rPr>
                <w:rFonts w:ascii="Bookman Old Style" w:hAnsi="Bookman Old Style" w:cs="Calibri"/>
                <w:b/>
                <w:color w:val="000000"/>
                <w:sz w:val="24"/>
                <w:szCs w:val="24"/>
                <w:lang w:val="id-ID" w:eastAsia="id-ID"/>
              </w:rPr>
              <w:t>*</w:t>
            </w:r>
          </w:p>
        </w:tc>
        <w:tc>
          <w:tcPr>
            <w:tcW w:w="137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0,95</w:t>
            </w:r>
          </w:p>
        </w:tc>
        <w:tc>
          <w:tcPr>
            <w:tcW w:w="1351" w:type="dxa"/>
            <w:vAlign w:val="center"/>
          </w:tcPr>
          <w:p>
            <w:pPr>
              <w:adjustRightInd w:val="0"/>
              <w:jc w:val="center"/>
              <w:rPr>
                <w:rFonts w:ascii="Bookman Old Style" w:hAnsi="Bookman Old Style" w:cs="Calibri"/>
                <w:b/>
                <w:color w:val="000000"/>
                <w:sz w:val="24"/>
                <w:szCs w:val="24"/>
                <w:lang w:eastAsia="id-ID"/>
              </w:rPr>
            </w:pPr>
          </w:p>
        </w:tc>
      </w:tr>
    </w:tbl>
    <w:p>
      <w:pPr>
        <w:tabs>
          <w:tab w:val="left" w:pos="851"/>
        </w:tabs>
        <w:adjustRightInd w:val="0"/>
        <w:jc w:val="both"/>
        <w:rPr>
          <w:rFonts w:ascii="Bookman Old Style" w:hAnsi="Bookman Old Style" w:cs="Calibri"/>
          <w:color w:val="000000"/>
          <w:sz w:val="24"/>
          <w:szCs w:val="24"/>
          <w:lang w:eastAsia="id-ID"/>
        </w:rPr>
      </w:pPr>
    </w:p>
    <w:p>
      <w:pPr>
        <w:tabs>
          <w:tab w:val="left" w:pos="851"/>
        </w:tabs>
        <w:adjustRightInd w:val="0"/>
        <w:spacing w:line="360" w:lineRule="auto"/>
        <w:ind w:left="284"/>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eastAsia="id-ID"/>
        </w:rPr>
        <w:tab/>
      </w:r>
      <w:r>
        <w:rPr>
          <w:rFonts w:ascii="Bookman Old Style" w:hAnsi="Bookman Old Style" w:cs="Calibri"/>
          <w:color w:val="000000"/>
          <w:sz w:val="24"/>
          <w:szCs w:val="24"/>
          <w:lang w:val="id-ID" w:eastAsia="id-ID"/>
        </w:rPr>
        <w:t xml:space="preserve">Dari tabel diatas daat disimpulkan bahwa untuk indikator sasaran nilai IKM terdapat </w:t>
      </w:r>
      <w:r>
        <w:rPr>
          <w:rFonts w:ascii="Bookman Old Style" w:hAnsi="Bookman Old Style" w:cs="Calibri"/>
          <w:color w:val="000000"/>
          <w:sz w:val="24"/>
          <w:szCs w:val="24"/>
          <w:lang w:eastAsia="id-ID"/>
        </w:rPr>
        <w:t>kenaikan</w:t>
      </w:r>
      <w:r>
        <w:rPr>
          <w:rFonts w:ascii="Bookman Old Style" w:hAnsi="Bookman Old Style" w:cs="Calibri"/>
          <w:color w:val="000000"/>
          <w:sz w:val="24"/>
          <w:szCs w:val="24"/>
          <w:lang w:val="id-ID" w:eastAsia="id-ID"/>
        </w:rPr>
        <w:t xml:space="preserve"> capaian kinerja dari </w:t>
      </w:r>
      <w:r>
        <w:rPr>
          <w:rFonts w:ascii="Bookman Old Style" w:hAnsi="Bookman Old Style" w:cs="Calibri"/>
          <w:color w:val="000000"/>
          <w:sz w:val="24"/>
          <w:szCs w:val="24"/>
          <w:lang w:eastAsia="id-ID"/>
        </w:rPr>
        <w:t>82</w:t>
      </w:r>
      <w:r>
        <w:rPr>
          <w:rFonts w:ascii="Bookman Old Style" w:hAnsi="Bookman Old Style" w:cs="Calibri"/>
          <w:color w:val="000000"/>
          <w:sz w:val="24"/>
          <w:szCs w:val="24"/>
          <w:lang w:val="id-ID" w:eastAsia="id-ID"/>
        </w:rPr>
        <w:t>,</w:t>
      </w:r>
      <w:r>
        <w:rPr>
          <w:rFonts w:ascii="Bookman Old Style" w:hAnsi="Bookman Old Style" w:cs="Calibri"/>
          <w:color w:val="000000"/>
          <w:sz w:val="24"/>
          <w:szCs w:val="24"/>
          <w:lang w:eastAsia="id-ID"/>
        </w:rPr>
        <w:t>08</w:t>
      </w:r>
      <w:r>
        <w:rPr>
          <w:rFonts w:ascii="Bookman Old Style" w:hAnsi="Bookman Old Style" w:cs="Calibri"/>
          <w:color w:val="000000"/>
          <w:sz w:val="24"/>
          <w:szCs w:val="24"/>
          <w:lang w:val="id-ID" w:eastAsia="id-ID"/>
        </w:rPr>
        <w:t xml:space="preserve"> pada tahun 2018 menjadi 8</w:t>
      </w:r>
      <w:r>
        <w:rPr>
          <w:rFonts w:ascii="Bookman Old Style" w:hAnsi="Bookman Old Style" w:cs="Calibri"/>
          <w:color w:val="000000"/>
          <w:sz w:val="24"/>
          <w:szCs w:val="24"/>
          <w:lang w:eastAsia="id-ID"/>
        </w:rPr>
        <w:t>3</w:t>
      </w:r>
      <w:r>
        <w:rPr>
          <w:rFonts w:ascii="Bookman Old Style" w:hAnsi="Bookman Old Style" w:cs="Calibri"/>
          <w:color w:val="000000"/>
          <w:sz w:val="24"/>
          <w:szCs w:val="24"/>
          <w:lang w:val="id-ID" w:eastAsia="id-ID"/>
        </w:rPr>
        <w:t>,</w:t>
      </w:r>
      <w:r>
        <w:rPr>
          <w:rFonts w:ascii="Bookman Old Style" w:hAnsi="Bookman Old Style" w:cs="Calibri"/>
          <w:color w:val="000000"/>
          <w:sz w:val="24"/>
          <w:szCs w:val="24"/>
          <w:lang w:eastAsia="id-ID"/>
        </w:rPr>
        <w:t>03</w:t>
      </w:r>
      <w:r>
        <w:rPr>
          <w:rFonts w:ascii="Bookman Old Style" w:hAnsi="Bookman Old Style" w:cs="Calibri"/>
          <w:color w:val="000000"/>
          <w:sz w:val="24"/>
          <w:szCs w:val="24"/>
          <w:lang w:val="id-ID" w:eastAsia="id-ID"/>
        </w:rPr>
        <w:t>* pada tahun 201</w:t>
      </w:r>
      <w:r>
        <w:rPr>
          <w:rFonts w:ascii="Bookman Old Style" w:hAnsi="Bookman Old Style" w:cs="Calibri"/>
          <w:color w:val="000000"/>
          <w:sz w:val="24"/>
          <w:szCs w:val="24"/>
          <w:lang w:eastAsia="id-ID"/>
        </w:rPr>
        <w:t>9</w:t>
      </w:r>
      <w:r>
        <w:rPr>
          <w:rFonts w:ascii="Bookman Old Style" w:hAnsi="Bookman Old Style" w:cs="Calibri"/>
          <w:color w:val="000000"/>
          <w:sz w:val="24"/>
          <w:szCs w:val="24"/>
          <w:lang w:val="id-ID" w:eastAsia="id-ID"/>
        </w:rPr>
        <w:t xml:space="preserve"> atau mengalami </w:t>
      </w:r>
      <w:r>
        <w:rPr>
          <w:rFonts w:ascii="Bookman Old Style" w:hAnsi="Bookman Old Style" w:cs="Calibri"/>
          <w:color w:val="000000"/>
          <w:sz w:val="24"/>
          <w:szCs w:val="24"/>
          <w:lang w:eastAsia="id-ID"/>
        </w:rPr>
        <w:t>kenaikan</w:t>
      </w:r>
      <w:r>
        <w:rPr>
          <w:rFonts w:ascii="Bookman Old Style" w:hAnsi="Bookman Old Style" w:cs="Calibri"/>
          <w:color w:val="000000"/>
          <w:sz w:val="24"/>
          <w:szCs w:val="24"/>
          <w:lang w:val="id-ID" w:eastAsia="id-ID"/>
        </w:rPr>
        <w:t xml:space="preserve"> sebesar </w:t>
      </w:r>
      <w:r>
        <w:rPr>
          <w:rFonts w:ascii="Bookman Old Style" w:hAnsi="Bookman Old Style" w:cs="Calibri"/>
          <w:color w:val="000000"/>
          <w:sz w:val="24"/>
          <w:szCs w:val="24"/>
          <w:lang w:eastAsia="id-ID"/>
        </w:rPr>
        <w:t>0,95</w:t>
      </w:r>
      <w:r>
        <w:rPr>
          <w:rFonts w:ascii="Bookman Old Style" w:hAnsi="Bookman Old Style" w:cs="Calibri"/>
          <w:color w:val="000000"/>
          <w:sz w:val="24"/>
          <w:szCs w:val="24"/>
          <w:lang w:val="id-ID" w:eastAsia="id-ID"/>
        </w:rPr>
        <w:t>.</w:t>
      </w:r>
    </w:p>
    <w:p>
      <w:pPr>
        <w:adjustRightInd w:val="0"/>
        <w:ind w:left="3420" w:firstLine="630"/>
        <w:rPr>
          <w:rFonts w:ascii="Bookman Old Style" w:hAnsi="Bookman Old Style" w:cs="Calibri"/>
          <w:b/>
          <w:sz w:val="24"/>
          <w:szCs w:val="24"/>
          <w:lang w:eastAsia="id-ID"/>
        </w:rPr>
      </w:pPr>
    </w:p>
    <w:p>
      <w:pPr>
        <w:adjustRightInd w:val="0"/>
        <w:ind w:left="3420" w:firstLine="630"/>
        <w:rPr>
          <w:rFonts w:ascii="Bookman Old Style" w:hAnsi="Bookman Old Style" w:cs="Calibri"/>
          <w:b/>
          <w:sz w:val="24"/>
          <w:szCs w:val="24"/>
          <w:lang w:eastAsia="id-ID"/>
        </w:rPr>
      </w:pPr>
      <w:r>
        <w:rPr>
          <w:rFonts w:ascii="Bookman Old Style" w:hAnsi="Bookman Old Style" w:cs="Calibri"/>
          <w:b/>
          <w:sz w:val="24"/>
          <w:szCs w:val="24"/>
          <w:lang w:eastAsia="id-ID"/>
        </w:rPr>
        <w:t>Tabel 3.2.14</w:t>
      </w:r>
    </w:p>
    <w:p>
      <w:pPr>
        <w:adjustRightInd w:val="0"/>
        <w:ind w:left="720"/>
        <w:jc w:val="center"/>
        <w:rPr>
          <w:rFonts w:ascii="Bookman Old Style" w:hAnsi="Bookman Old Style" w:cs="Calibri"/>
          <w:b/>
          <w:sz w:val="24"/>
          <w:szCs w:val="24"/>
          <w:lang w:eastAsia="id-ID"/>
        </w:rPr>
      </w:pPr>
      <w:r>
        <w:rPr>
          <w:rFonts w:ascii="Bookman Old Style" w:hAnsi="Bookman Old Style" w:cs="Calibri"/>
          <w:b/>
          <w:sz w:val="24"/>
          <w:szCs w:val="24"/>
          <w:lang w:eastAsia="id-ID"/>
        </w:rPr>
        <w:t xml:space="preserve">Capaian Kinerja Berdasarkan Perbandingan </w:t>
      </w:r>
    </w:p>
    <w:p>
      <w:pPr>
        <w:adjustRightInd w:val="0"/>
        <w:ind w:left="720"/>
        <w:jc w:val="center"/>
        <w:rPr>
          <w:rFonts w:ascii="Bookman Old Style" w:hAnsi="Bookman Old Style" w:cs="Calibri"/>
          <w:b/>
          <w:sz w:val="24"/>
          <w:szCs w:val="24"/>
          <w:lang w:eastAsia="id-ID"/>
        </w:rPr>
      </w:pPr>
      <w:r>
        <w:rPr>
          <w:rFonts w:ascii="Bookman Old Style" w:hAnsi="Bookman Old Style" w:cs="Calibri"/>
          <w:b/>
          <w:sz w:val="24"/>
          <w:szCs w:val="24"/>
          <w:lang w:eastAsia="id-ID"/>
        </w:rPr>
        <w:t>Realisasi dengan Capaian Target Renstra</w:t>
      </w:r>
    </w:p>
    <w:p>
      <w:pPr>
        <w:adjustRightInd w:val="0"/>
        <w:ind w:left="720"/>
        <w:jc w:val="center"/>
        <w:rPr>
          <w:rFonts w:ascii="Bookman Old Style" w:hAnsi="Bookman Old Style" w:cs="Calibri"/>
          <w:b/>
          <w:sz w:val="24"/>
          <w:szCs w:val="24"/>
          <w:lang w:eastAsia="id-ID"/>
        </w:rPr>
      </w:pPr>
    </w:p>
    <w:tbl>
      <w:tblPr>
        <w:tblStyle w:val="11"/>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130"/>
        <w:gridCol w:w="1133"/>
        <w:gridCol w:w="1364"/>
        <w:gridCol w:w="1356"/>
        <w:gridCol w:w="136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3"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No </w:t>
            </w:r>
          </w:p>
        </w:tc>
        <w:tc>
          <w:tcPr>
            <w:tcW w:w="2170"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Indicator Sasaran</w:t>
            </w:r>
          </w:p>
        </w:tc>
        <w:tc>
          <w:tcPr>
            <w:tcW w:w="1136"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Satuan </w:t>
            </w:r>
          </w:p>
        </w:tc>
        <w:tc>
          <w:tcPr>
            <w:tcW w:w="1367"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Realisasi 2019</w:t>
            </w:r>
          </w:p>
        </w:tc>
        <w:tc>
          <w:tcPr>
            <w:tcW w:w="1368"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Target Akhir Renstra</w:t>
            </w:r>
          </w:p>
        </w:tc>
        <w:tc>
          <w:tcPr>
            <w:tcW w:w="1378" w:type="dxa"/>
            <w:shd w:val="clear" w:color="auto" w:fill="9BBB59" w:themeFill="accent3"/>
          </w:tcPr>
          <w:p>
            <w:pPr>
              <w:adjustRightInd w:val="0"/>
              <w:spacing w:line="360" w:lineRule="auto"/>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 xml:space="preserve">Capaian </w:t>
            </w:r>
          </w:p>
          <w:p>
            <w:pPr>
              <w:adjustRightInd w:val="0"/>
              <w:spacing w:line="360" w:lineRule="auto"/>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w:t>
            </w:r>
          </w:p>
        </w:tc>
        <w:tc>
          <w:tcPr>
            <w:tcW w:w="1351" w:type="dxa"/>
            <w:shd w:val="clear" w:color="auto" w:fill="9BBB59" w:themeFill="accent3"/>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1</w:t>
            </w:r>
          </w:p>
        </w:tc>
        <w:tc>
          <w:tcPr>
            <w:tcW w:w="2170" w:type="dxa"/>
          </w:tcPr>
          <w:p>
            <w:pPr>
              <w:adjustRightInd w:val="0"/>
              <w:rPr>
                <w:rFonts w:ascii="Bookman Old Style" w:hAnsi="Bookman Old Style" w:cs="Calibri"/>
                <w:b/>
                <w:color w:val="000000"/>
                <w:sz w:val="24"/>
                <w:szCs w:val="24"/>
                <w:lang w:eastAsia="id-ID"/>
              </w:rPr>
            </w:pPr>
            <w:r>
              <w:rPr>
                <w:rFonts w:ascii="Bookman Old Style" w:hAnsi="Bookman Old Style" w:cs="Calibri"/>
                <w:color w:val="000000"/>
                <w:sz w:val="24"/>
                <w:szCs w:val="24"/>
                <w:lang w:eastAsia="id-ID"/>
              </w:rPr>
              <w:t>Nilai Indeks Kepuasan Masyarakat (IKM) Pemerintah Kabupaten</w:t>
            </w:r>
          </w:p>
        </w:tc>
        <w:tc>
          <w:tcPr>
            <w:tcW w:w="1136"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Nilai</w:t>
            </w:r>
          </w:p>
        </w:tc>
        <w:tc>
          <w:tcPr>
            <w:tcW w:w="1367"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val="id-ID" w:eastAsia="id-ID"/>
              </w:rPr>
              <w:t>8</w:t>
            </w:r>
            <w:r>
              <w:rPr>
                <w:rFonts w:ascii="Bookman Old Style" w:hAnsi="Bookman Old Style" w:cs="Calibri"/>
                <w:b/>
                <w:color w:val="000000"/>
                <w:sz w:val="24"/>
                <w:szCs w:val="24"/>
                <w:lang w:eastAsia="id-ID"/>
              </w:rPr>
              <w:t>3</w:t>
            </w:r>
            <w:r>
              <w:rPr>
                <w:rFonts w:ascii="Bookman Old Style" w:hAnsi="Bookman Old Style" w:cs="Calibri"/>
                <w:b/>
                <w:color w:val="000000"/>
                <w:sz w:val="24"/>
                <w:szCs w:val="24"/>
                <w:lang w:val="id-ID" w:eastAsia="id-ID"/>
              </w:rPr>
              <w:t>,</w:t>
            </w:r>
            <w:r>
              <w:rPr>
                <w:rFonts w:ascii="Bookman Old Style" w:hAnsi="Bookman Old Style" w:cs="Calibri"/>
                <w:b/>
                <w:color w:val="000000"/>
                <w:sz w:val="24"/>
                <w:szCs w:val="24"/>
                <w:lang w:eastAsia="id-ID"/>
              </w:rPr>
              <w:t>03</w:t>
            </w:r>
          </w:p>
        </w:tc>
        <w:tc>
          <w:tcPr>
            <w:tcW w:w="136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93</w:t>
            </w:r>
          </w:p>
        </w:tc>
        <w:tc>
          <w:tcPr>
            <w:tcW w:w="1378" w:type="dxa"/>
            <w:vAlign w:val="center"/>
          </w:tcPr>
          <w:p>
            <w:pPr>
              <w:adjustRightInd w:val="0"/>
              <w:jc w:val="center"/>
              <w:rPr>
                <w:rFonts w:ascii="Bookman Old Style" w:hAnsi="Bookman Old Style" w:cs="Calibri"/>
                <w:b/>
                <w:color w:val="000000"/>
                <w:sz w:val="24"/>
                <w:szCs w:val="24"/>
                <w:lang w:eastAsia="id-ID"/>
              </w:rPr>
            </w:pPr>
            <w:r>
              <w:rPr>
                <w:rFonts w:ascii="Bookman Old Style" w:hAnsi="Bookman Old Style" w:cs="Calibri"/>
                <w:b/>
                <w:color w:val="000000"/>
                <w:sz w:val="24"/>
                <w:szCs w:val="24"/>
                <w:lang w:eastAsia="id-ID"/>
              </w:rPr>
              <w:t>89</w:t>
            </w:r>
            <w:r>
              <w:rPr>
                <w:rFonts w:ascii="Bookman Old Style" w:hAnsi="Bookman Old Style" w:cs="Calibri"/>
                <w:b/>
                <w:color w:val="000000"/>
                <w:sz w:val="24"/>
                <w:szCs w:val="24"/>
                <w:lang w:val="id-ID" w:eastAsia="id-ID"/>
              </w:rPr>
              <w:t>,</w:t>
            </w:r>
            <w:r>
              <w:rPr>
                <w:rFonts w:ascii="Bookman Old Style" w:hAnsi="Bookman Old Style" w:cs="Calibri"/>
                <w:b/>
                <w:color w:val="000000"/>
                <w:sz w:val="24"/>
                <w:szCs w:val="24"/>
                <w:lang w:eastAsia="id-ID"/>
              </w:rPr>
              <w:t>28</w:t>
            </w:r>
          </w:p>
        </w:tc>
        <w:tc>
          <w:tcPr>
            <w:tcW w:w="1351" w:type="dxa"/>
            <w:vAlign w:val="center"/>
          </w:tcPr>
          <w:p>
            <w:pPr>
              <w:adjustRightInd w:val="0"/>
              <w:jc w:val="center"/>
              <w:rPr>
                <w:rFonts w:ascii="Bookman Old Style" w:hAnsi="Bookman Old Style" w:cs="Calibri"/>
                <w:b/>
                <w:color w:val="000000"/>
                <w:sz w:val="24"/>
                <w:szCs w:val="24"/>
                <w:lang w:eastAsia="id-ID"/>
              </w:rPr>
            </w:pPr>
          </w:p>
        </w:tc>
      </w:tr>
    </w:tbl>
    <w:p>
      <w:pPr>
        <w:adjustRightInd w:val="0"/>
        <w:spacing w:line="360" w:lineRule="auto"/>
        <w:jc w:val="both"/>
        <w:rPr>
          <w:rFonts w:ascii="Bookman Old Style" w:hAnsi="Bookman Old Style" w:cs="Calibri"/>
          <w:color w:val="000000"/>
          <w:sz w:val="24"/>
          <w:szCs w:val="24"/>
          <w:lang w:eastAsia="id-ID"/>
        </w:rPr>
      </w:pPr>
    </w:p>
    <w:p>
      <w:pPr>
        <w:adjustRightInd w:val="0"/>
        <w:spacing w:line="360" w:lineRule="auto"/>
        <w:ind w:left="284" w:firstLine="851"/>
        <w:jc w:val="both"/>
        <w:rPr>
          <w:rFonts w:ascii="Bookman Old Style" w:hAnsi="Bookman Old Style" w:cs="Calibri"/>
          <w:color w:val="000000"/>
          <w:sz w:val="24"/>
          <w:szCs w:val="24"/>
          <w:lang w:eastAsia="id-ID"/>
        </w:rPr>
      </w:pPr>
      <w:r>
        <w:rPr>
          <w:rFonts w:ascii="Bookman Old Style" w:hAnsi="Bookman Old Style" w:cs="Calibri"/>
          <w:color w:val="000000"/>
          <w:sz w:val="24"/>
          <w:szCs w:val="24"/>
          <w:lang w:val="id-ID" w:eastAsia="id-ID"/>
        </w:rPr>
        <w:t xml:space="preserve">Dari tabel diatas, dapat disimpulkan bahwa jika dibandingkan dengan target akhir renstra tahun 2022 realisasi indikator sasaran nilai IKM mencapai </w:t>
      </w:r>
      <w:r>
        <w:rPr>
          <w:rFonts w:ascii="Bookman Old Style" w:hAnsi="Bookman Old Style" w:cs="Calibri"/>
          <w:color w:val="000000"/>
          <w:sz w:val="24"/>
          <w:szCs w:val="24"/>
          <w:lang w:eastAsia="id-ID"/>
        </w:rPr>
        <w:t>89,28</w:t>
      </w:r>
      <w:r>
        <w:rPr>
          <w:rFonts w:ascii="Bookman Old Style" w:hAnsi="Bookman Old Style" w:cs="Calibri"/>
          <w:color w:val="000000"/>
          <w:sz w:val="24"/>
          <w:szCs w:val="24"/>
          <w:lang w:val="id-ID" w:eastAsia="id-ID"/>
        </w:rPr>
        <w:t xml:space="preserve"> %.</w:t>
      </w:r>
      <w:r>
        <w:rPr>
          <w:rFonts w:ascii="Bookman Old Style" w:hAnsi="Bookman Old Style" w:cs="Calibri"/>
          <w:color w:val="000000"/>
          <w:sz w:val="24"/>
          <w:szCs w:val="24"/>
          <w:lang w:eastAsia="id-ID"/>
        </w:rPr>
        <w:t xml:space="preserve"> </w:t>
      </w:r>
    </w:p>
    <w:p>
      <w:pPr>
        <w:adjustRightInd w:val="0"/>
        <w:spacing w:line="360" w:lineRule="auto"/>
        <w:jc w:val="both"/>
        <w:rPr>
          <w:rFonts w:ascii="Bookman Old Style" w:hAnsi="Bookman Old Style" w:cs="Corbel"/>
          <w:b/>
          <w:color w:val="000000"/>
          <w:sz w:val="24"/>
          <w:szCs w:val="24"/>
        </w:rPr>
      </w:pPr>
      <w:r>
        <w:rPr>
          <w:rFonts w:ascii="Bookman Old Style" w:hAnsi="Bookman Old Style" w:cs="Corbel"/>
          <w:color w:val="000000"/>
          <w:sz w:val="24"/>
          <w:szCs w:val="24"/>
        </w:rPr>
        <mc:AlternateContent>
          <mc:Choice Requires="wps">
            <w:drawing>
              <wp:anchor distT="0" distB="0" distL="114300" distR="114300" simplePos="0" relativeHeight="251663360" behindDoc="1" locked="0" layoutInCell="1" allowOverlap="1">
                <wp:simplePos x="0" y="0"/>
                <wp:positionH relativeFrom="column">
                  <wp:posOffset>-136525</wp:posOffset>
                </wp:positionH>
                <wp:positionV relativeFrom="paragraph">
                  <wp:posOffset>-119380</wp:posOffset>
                </wp:positionV>
                <wp:extent cx="5603240" cy="427990"/>
                <wp:effectExtent l="10160" t="9525" r="6350" b="10160"/>
                <wp:wrapNone/>
                <wp:docPr id="1" name="Rounded Rectangle 1"/>
                <wp:cNvGraphicFramePr/>
                <a:graphic xmlns:a="http://schemas.openxmlformats.org/drawingml/2006/main">
                  <a:graphicData uri="http://schemas.microsoft.com/office/word/2010/wordprocessingShape">
                    <wps:wsp>
                      <wps:cNvSpPr>
                        <a:spLocks noChangeArrowheads="1"/>
                      </wps:cNvSpPr>
                      <wps:spPr bwMode="auto">
                        <a:xfrm>
                          <a:off x="0" y="0"/>
                          <a:ext cx="5603240" cy="427990"/>
                        </a:xfrm>
                        <a:prstGeom prst="roundRect">
                          <a:avLst>
                            <a:gd name="adj" fmla="val 16667"/>
                          </a:avLst>
                        </a:prstGeom>
                        <a:gradFill rotWithShape="0">
                          <a:gsLst>
                            <a:gs pos="0">
                              <a:srgbClr val="C6D9F1"/>
                            </a:gs>
                            <a:gs pos="100000">
                              <a:srgbClr val="C6D9F1">
                                <a:gamma/>
                                <a:tint val="20000"/>
                                <a:invGamma/>
                              </a:srgbClr>
                            </a:gs>
                          </a:gsLst>
                          <a:lin ang="0" scaled="1"/>
                        </a:gradFill>
                        <a:ln w="9525">
                          <a:solidFill>
                            <a:srgbClr val="FFFFFF"/>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75pt;margin-top:-9.4pt;height:33.7pt;width:441.2pt;z-index:-251653120;mso-width-relative:page;mso-height-relative:page;" fillcolor="#C6D9F1" filled="t" stroked="t" coordsize="21600,21600" arcsize="0.166666666666667" o:gfxdata="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yu+VrZAAAACgEAAA8AAAAAAAAAAQAgAAAA&#10;IgAAAGRycy9kb3ducmV2LnhtbFBLAQIUABQAAAAIAIdO4kCAoOx5fAIAAAwFAAAOAAAAAAAAAAEA&#10;IAAAACgBAABkcnMvZTJvRG9jLnhtbFBLBQYAAAAABgAGAFkBAAAWBgAAAAA=&#10;">
                <v:fill type="gradient" on="t" color2="#F4F7FC" angle="90" focus="100%" focussize="0,0"/>
                <v:stroke color="#FFFFFF" joinstyle="round"/>
                <v:imagedata o:title=""/>
                <o:lock v:ext="edit" aspectratio="f"/>
              </v:roundrect>
            </w:pict>
          </mc:Fallback>
        </mc:AlternateContent>
      </w:r>
      <w:r>
        <w:rPr>
          <w:rFonts w:ascii="Bookman Old Style" w:hAnsi="Bookman Old Style" w:cs="Corbel"/>
          <w:b/>
          <w:color w:val="000000"/>
          <w:sz w:val="24"/>
          <w:szCs w:val="24"/>
        </w:rPr>
        <w:t xml:space="preserve">3.3 </w:t>
      </w:r>
      <w:r>
        <w:rPr>
          <w:rFonts w:ascii="Bookman Old Style" w:hAnsi="Bookman Old Style" w:cs="Corbel"/>
          <w:b/>
          <w:color w:val="000000"/>
          <w:sz w:val="24"/>
          <w:szCs w:val="24"/>
        </w:rPr>
        <w:tab/>
      </w:r>
      <w:r>
        <w:rPr>
          <w:rFonts w:ascii="Bookman Old Style" w:hAnsi="Bookman Old Style" w:cs="Corbel"/>
          <w:b/>
          <w:color w:val="000000"/>
          <w:sz w:val="24"/>
          <w:szCs w:val="24"/>
        </w:rPr>
        <w:t>Akuntabilitas Keuangan</w:t>
      </w:r>
    </w:p>
    <w:p>
      <w:pPr>
        <w:adjustRightInd w:val="0"/>
        <w:spacing w:line="360" w:lineRule="auto"/>
        <w:jc w:val="both"/>
        <w:rPr>
          <w:rFonts w:ascii="Bookman Old Style" w:hAnsi="Bookman Old Style" w:cs="Candara"/>
          <w:b/>
          <w:sz w:val="24"/>
          <w:szCs w:val="24"/>
        </w:rPr>
      </w:pPr>
    </w:p>
    <w:p>
      <w:pPr>
        <w:adjustRightInd w:val="0"/>
        <w:spacing w:line="360" w:lineRule="auto"/>
        <w:ind w:left="567" w:firstLine="851"/>
        <w:jc w:val="both"/>
        <w:rPr>
          <w:rFonts w:ascii="Bookman Old Style" w:hAnsi="Bookman Old Style" w:cs="Candara"/>
          <w:sz w:val="24"/>
          <w:szCs w:val="24"/>
        </w:rPr>
      </w:pPr>
      <w:r>
        <w:rPr>
          <w:rFonts w:ascii="Bookman Old Style" w:hAnsi="Bookman Old Style" w:cs="Candara"/>
          <w:sz w:val="24"/>
          <w:szCs w:val="24"/>
        </w:rPr>
        <w:t xml:space="preserve">Selama tahun 2018 pelaksanaan program dan kegiatan dalam rangka menjalankan tugas pokok dan fungsi serta untuk mewujudkan target kinerja yang ingin dicapai </w:t>
      </w:r>
      <w:r>
        <w:rPr>
          <w:rFonts w:ascii="Bookman Old Style" w:hAnsi="Bookman Old Style" w:cs="Candara"/>
          <w:sz w:val="24"/>
          <w:szCs w:val="24"/>
          <w:lang w:val="id-ID"/>
        </w:rPr>
        <w:t>Sekretariat Daerah</w:t>
      </w:r>
      <w:r>
        <w:rPr>
          <w:rFonts w:ascii="Bookman Old Style" w:hAnsi="Bookman Old Style" w:cs="Candara"/>
          <w:sz w:val="24"/>
          <w:szCs w:val="24"/>
        </w:rPr>
        <w:t xml:space="preserve"> melalui Anggaran Pendapatan dan Belanja Daerah (APBD) Kabupaten Barito Kuala sebesar Rp.</w:t>
      </w:r>
      <w:r>
        <w:rPr>
          <w:rFonts w:ascii="Bookman Old Style" w:hAnsi="Bookman Old Style" w:cs="Candara"/>
          <w:sz w:val="24"/>
          <w:szCs w:val="24"/>
          <w:lang w:val="id-ID"/>
        </w:rPr>
        <w:t xml:space="preserve"> </w:t>
      </w:r>
      <w:r>
        <w:rPr>
          <w:rFonts w:ascii="Bookman Old Style" w:hAnsi="Bookman Old Style" w:cs="Candara-Bold"/>
          <w:bCs/>
          <w:lang w:val="id-ID"/>
        </w:rPr>
        <w:t>6</w:t>
      </w:r>
      <w:r>
        <w:rPr>
          <w:rFonts w:ascii="Bookman Old Style" w:hAnsi="Bookman Old Style" w:cs="Candara-Bold"/>
          <w:bCs/>
        </w:rPr>
        <w:t>3</w:t>
      </w:r>
      <w:r>
        <w:rPr>
          <w:rFonts w:ascii="Bookman Old Style" w:hAnsi="Bookman Old Style" w:cs="Candara-Bold"/>
          <w:bCs/>
          <w:lang w:val="id-ID"/>
        </w:rPr>
        <w:t>.</w:t>
      </w:r>
      <w:r>
        <w:rPr>
          <w:rFonts w:ascii="Bookman Old Style" w:hAnsi="Bookman Old Style" w:cs="Candara-Bold"/>
          <w:bCs/>
        </w:rPr>
        <w:t>024</w:t>
      </w:r>
      <w:r>
        <w:rPr>
          <w:rFonts w:ascii="Bookman Old Style" w:hAnsi="Bookman Old Style" w:cs="Candara-Bold"/>
          <w:bCs/>
          <w:lang w:val="id-ID"/>
        </w:rPr>
        <w:t>.</w:t>
      </w:r>
      <w:r>
        <w:rPr>
          <w:rFonts w:ascii="Bookman Old Style" w:hAnsi="Bookman Old Style" w:cs="Candara-Bold"/>
          <w:bCs/>
        </w:rPr>
        <w:t>936</w:t>
      </w:r>
      <w:r>
        <w:rPr>
          <w:rFonts w:ascii="Bookman Old Style" w:hAnsi="Bookman Old Style" w:cs="Candara-Bold"/>
          <w:bCs/>
          <w:lang w:val="id-ID"/>
        </w:rPr>
        <w:t>.</w:t>
      </w:r>
      <w:r>
        <w:rPr>
          <w:rFonts w:ascii="Bookman Old Style" w:hAnsi="Bookman Old Style" w:cs="Candara-Bold"/>
          <w:bCs/>
        </w:rPr>
        <w:t>333,-</w:t>
      </w:r>
      <w:r>
        <w:rPr>
          <w:rFonts w:ascii="Bookman Old Style" w:hAnsi="Bookman Old Style" w:cs="Candara"/>
          <w:sz w:val="24"/>
          <w:szCs w:val="24"/>
        </w:rPr>
        <w:t xml:space="preserve"> sedangkan realisasi anggaran mencapai Rp. </w:t>
      </w:r>
      <w:r>
        <w:rPr>
          <w:rFonts w:ascii="Bookman Old Style" w:hAnsi="Bookman Old Style" w:cs="Candara-Bold"/>
          <w:bCs/>
          <w:lang w:val="id-ID"/>
        </w:rPr>
        <w:t>58.</w:t>
      </w:r>
      <w:r>
        <w:rPr>
          <w:rFonts w:ascii="Bookman Old Style" w:hAnsi="Bookman Old Style" w:cs="Candara-Bold"/>
          <w:bCs/>
        </w:rPr>
        <w:t>516</w:t>
      </w:r>
      <w:r>
        <w:rPr>
          <w:rFonts w:ascii="Bookman Old Style" w:hAnsi="Bookman Old Style" w:cs="Candara-Bold"/>
          <w:bCs/>
          <w:lang w:val="id-ID"/>
        </w:rPr>
        <w:t xml:space="preserve">.002.258,- </w:t>
      </w:r>
      <w:r>
        <w:rPr>
          <w:rFonts w:ascii="Bookman Old Style" w:hAnsi="Bookman Old Style" w:cs="Candara"/>
          <w:sz w:val="24"/>
          <w:szCs w:val="24"/>
        </w:rPr>
        <w:t xml:space="preserve">atau dengan serapan dana APBD mencapai </w:t>
      </w:r>
      <w:r>
        <w:rPr>
          <w:rFonts w:ascii="Bookman Old Style" w:hAnsi="Bookman Old Style" w:cs="Candara-Bold"/>
          <w:bCs/>
          <w:lang w:val="id-ID"/>
        </w:rPr>
        <w:t>9</w:t>
      </w:r>
      <w:r>
        <w:rPr>
          <w:rFonts w:ascii="Bookman Old Style" w:hAnsi="Bookman Old Style" w:cs="Candara-Bold"/>
          <w:bCs/>
        </w:rPr>
        <w:t>2</w:t>
      </w:r>
      <w:r>
        <w:rPr>
          <w:rFonts w:ascii="Bookman Old Style" w:hAnsi="Bookman Old Style" w:cs="Candara-Bold"/>
          <w:bCs/>
          <w:lang w:val="id-ID"/>
        </w:rPr>
        <w:t>,</w:t>
      </w:r>
      <w:r>
        <w:rPr>
          <w:rFonts w:ascii="Bookman Old Style" w:hAnsi="Bookman Old Style" w:cs="Candara-Bold"/>
          <w:bCs/>
        </w:rPr>
        <w:t>85</w:t>
      </w:r>
      <w:r>
        <w:rPr>
          <w:rFonts w:ascii="Bookman Old Style" w:hAnsi="Bookman Old Style" w:cs="Candara-Bold"/>
          <w:bCs/>
          <w:lang w:val="id-ID"/>
        </w:rPr>
        <w:t xml:space="preserve"> </w:t>
      </w:r>
      <w:r>
        <w:rPr>
          <w:rFonts w:ascii="Bookman Old Style" w:hAnsi="Bookman Old Style" w:cs="Candara"/>
          <w:sz w:val="24"/>
          <w:szCs w:val="24"/>
        </w:rPr>
        <w:t xml:space="preserve">%.          </w:t>
      </w:r>
    </w:p>
    <w:p>
      <w:pPr>
        <w:adjustRightInd w:val="0"/>
        <w:spacing w:line="360" w:lineRule="auto"/>
        <w:ind w:left="567" w:firstLine="851"/>
        <w:jc w:val="both"/>
        <w:rPr>
          <w:rFonts w:ascii="Bookman Old Style" w:hAnsi="Bookman Old Style" w:cs="Candara"/>
          <w:sz w:val="24"/>
          <w:szCs w:val="24"/>
        </w:rPr>
      </w:pPr>
      <w:r>
        <w:rPr>
          <w:rFonts w:ascii="Bookman Old Style" w:hAnsi="Bookman Old Style" w:cs="Candara"/>
          <w:sz w:val="24"/>
          <w:szCs w:val="24"/>
        </w:rPr>
        <w:t>Komposisi belanja sekretariat daerah untuk tahun 2019, sebagai berikut :</w:t>
      </w:r>
    </w:p>
    <w:p>
      <w:pPr>
        <w:adjustRightInd w:val="0"/>
        <w:jc w:val="center"/>
        <w:rPr>
          <w:rFonts w:ascii="Bookman Old Style" w:hAnsi="Bookman Old Style" w:cs="Candara"/>
          <w:b/>
          <w:sz w:val="24"/>
          <w:szCs w:val="24"/>
          <w:lang w:val="id-ID"/>
        </w:rPr>
      </w:pPr>
      <w:r>
        <w:rPr>
          <w:rFonts w:ascii="Bookman Old Style" w:hAnsi="Bookman Old Style" w:cs="Candara"/>
          <w:b/>
          <w:sz w:val="24"/>
          <w:szCs w:val="24"/>
        </w:rPr>
        <w:t>Tabel 3.</w:t>
      </w:r>
      <w:r>
        <w:rPr>
          <w:rFonts w:ascii="Bookman Old Style" w:hAnsi="Bookman Old Style" w:cs="Candara"/>
          <w:b/>
          <w:sz w:val="24"/>
          <w:szCs w:val="24"/>
          <w:lang w:val="id-ID"/>
        </w:rPr>
        <w:t>3.1</w:t>
      </w:r>
    </w:p>
    <w:p>
      <w:pPr>
        <w:adjustRightInd w:val="0"/>
        <w:jc w:val="center"/>
        <w:rPr>
          <w:rFonts w:ascii="Bookman Old Style" w:hAnsi="Bookman Old Style" w:cs="Candara-Bold"/>
          <w:b/>
          <w:bCs/>
          <w:sz w:val="24"/>
          <w:szCs w:val="24"/>
        </w:rPr>
      </w:pPr>
      <w:r>
        <w:rPr>
          <w:rFonts w:ascii="Bookman Old Style" w:hAnsi="Bookman Old Style" w:cs="Candara-Bold"/>
          <w:b/>
          <w:bCs/>
          <w:sz w:val="24"/>
          <w:szCs w:val="24"/>
        </w:rPr>
        <w:t xml:space="preserve">Komposisi Belanja </w:t>
      </w:r>
      <w:r>
        <w:rPr>
          <w:rFonts w:ascii="Bookman Old Style" w:hAnsi="Bookman Old Style" w:cs="Candara"/>
          <w:b/>
          <w:sz w:val="24"/>
          <w:szCs w:val="24"/>
        </w:rPr>
        <w:t>Sekretariat Daerah</w:t>
      </w:r>
    </w:p>
    <w:p>
      <w:pPr>
        <w:adjustRightInd w:val="0"/>
        <w:jc w:val="center"/>
        <w:rPr>
          <w:rFonts w:ascii="Bookman Old Style" w:hAnsi="Bookman Old Style" w:cs="Candara-Bold"/>
          <w:b/>
          <w:bCs/>
          <w:sz w:val="24"/>
          <w:szCs w:val="24"/>
        </w:rPr>
      </w:pPr>
      <w:r>
        <w:rPr>
          <w:rFonts w:ascii="Bookman Old Style" w:hAnsi="Bookman Old Style" w:cs="Candara-Bold"/>
          <w:b/>
          <w:bCs/>
          <w:sz w:val="24"/>
          <w:szCs w:val="24"/>
        </w:rPr>
        <w:t>Tahun Anggaran 2019</w:t>
      </w:r>
    </w:p>
    <w:p>
      <w:pPr>
        <w:tabs>
          <w:tab w:val="left" w:pos="4397"/>
        </w:tabs>
        <w:adjustRightInd w:val="0"/>
        <w:jc w:val="center"/>
        <w:rPr>
          <w:rFonts w:ascii="Bookman Old Style" w:hAnsi="Bookman Old Style" w:cs="Candara-Bold"/>
          <w:bCs/>
          <w:sz w:val="24"/>
          <w:szCs w:val="24"/>
        </w:rPr>
      </w:pPr>
      <w:r>
        <w:rPr>
          <w:rFonts w:ascii="Bookman Old Style" w:hAnsi="Bookman Old Style" w:cs="Candara-Bold"/>
          <w:bCs/>
          <w:sz w:val="24"/>
          <w:szCs w:val="24"/>
        </w:rPr>
        <w:t>(Sebelum Dilakukan Audit BPK</w:t>
      </w:r>
      <w:r>
        <w:rPr>
          <w:rFonts w:ascii="Cambria Math" w:hAnsi="Cambria Math" w:cs="Cambria Math"/>
          <w:bCs/>
          <w:sz w:val="24"/>
          <w:szCs w:val="24"/>
        </w:rPr>
        <w:t>‐</w:t>
      </w:r>
      <w:r>
        <w:rPr>
          <w:rFonts w:ascii="Bookman Old Style" w:hAnsi="Bookman Old Style" w:cs="Candara-Bold"/>
          <w:bCs/>
          <w:sz w:val="24"/>
          <w:szCs w:val="24"/>
        </w:rPr>
        <w:t>RI)</w:t>
      </w:r>
    </w:p>
    <w:p>
      <w:pPr>
        <w:tabs>
          <w:tab w:val="left" w:pos="4397"/>
        </w:tabs>
        <w:adjustRightInd w:val="0"/>
        <w:jc w:val="center"/>
        <w:rPr>
          <w:rFonts w:ascii="Bookman Old Style" w:hAnsi="Bookman Old Style" w:cs="Candara-Bold"/>
          <w:bCs/>
          <w:sz w:val="24"/>
          <w:szCs w:val="24"/>
        </w:rPr>
      </w:pPr>
    </w:p>
    <w:tbl>
      <w:tblPr>
        <w:tblStyle w:val="10"/>
        <w:tblW w:w="0" w:type="auto"/>
        <w:tblInd w:w="558" w:type="dxa"/>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Layout w:type="autofit"/>
        <w:tblCellMar>
          <w:top w:w="0" w:type="dxa"/>
          <w:left w:w="108" w:type="dxa"/>
          <w:bottom w:w="0" w:type="dxa"/>
          <w:right w:w="108" w:type="dxa"/>
        </w:tblCellMar>
      </w:tblPr>
      <w:tblGrid>
        <w:gridCol w:w="720"/>
        <w:gridCol w:w="2250"/>
        <w:gridCol w:w="2430"/>
        <w:gridCol w:w="2430"/>
        <w:gridCol w:w="1170"/>
      </w:tblGrid>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720" w:type="dxa"/>
            <w:shd w:val="clear" w:color="auto" w:fill="E6EED5"/>
            <w:vAlign w:val="center"/>
          </w:tcPr>
          <w:p>
            <w:pPr>
              <w:tabs>
                <w:tab w:val="left" w:pos="4397"/>
              </w:tabs>
              <w:adjustRightInd w:val="0"/>
              <w:spacing w:after="120"/>
              <w:jc w:val="center"/>
              <w:rPr>
                <w:rFonts w:ascii="Bookman Old Style" w:hAnsi="Bookman Old Style" w:cs="Candara-Bold"/>
                <w:b/>
              </w:rPr>
            </w:pPr>
            <w:r>
              <w:rPr>
                <w:rFonts w:ascii="Bookman Old Style" w:hAnsi="Bookman Old Style" w:cs="Candara-Bold"/>
                <w:b/>
              </w:rPr>
              <w:t>No</w:t>
            </w:r>
          </w:p>
        </w:tc>
        <w:tc>
          <w:tcPr>
            <w:tcW w:w="2250" w:type="dxa"/>
            <w:shd w:val="clear" w:color="auto" w:fill="E6EED5"/>
            <w:vAlign w:val="center"/>
          </w:tcPr>
          <w:p>
            <w:pPr>
              <w:tabs>
                <w:tab w:val="left" w:pos="4397"/>
              </w:tabs>
              <w:adjustRightInd w:val="0"/>
              <w:spacing w:after="120"/>
              <w:jc w:val="center"/>
              <w:rPr>
                <w:rFonts w:ascii="Bookman Old Style" w:hAnsi="Bookman Old Style" w:cs="Candara-Bold"/>
                <w:b/>
              </w:rPr>
            </w:pPr>
            <w:r>
              <w:rPr>
                <w:rFonts w:ascii="Bookman Old Style" w:hAnsi="Bookman Old Style" w:cs="Candara-Bold"/>
                <w:b/>
              </w:rPr>
              <w:t>Uraian</w:t>
            </w:r>
          </w:p>
        </w:tc>
        <w:tc>
          <w:tcPr>
            <w:tcW w:w="2430" w:type="dxa"/>
            <w:shd w:val="clear" w:color="auto" w:fill="E6EED5"/>
          </w:tcPr>
          <w:p>
            <w:pPr>
              <w:tabs>
                <w:tab w:val="left" w:pos="4397"/>
              </w:tabs>
              <w:adjustRightInd w:val="0"/>
              <w:spacing w:after="120"/>
              <w:jc w:val="center"/>
              <w:rPr>
                <w:rFonts w:ascii="Bookman Old Style" w:hAnsi="Bookman Old Style" w:cs="Candara-Bold"/>
                <w:b/>
              </w:rPr>
            </w:pPr>
            <w:r>
              <w:rPr>
                <w:rFonts w:ascii="Bookman Old Style" w:hAnsi="Bookman Old Style" w:cs="Candara-Bold"/>
                <w:b/>
              </w:rPr>
              <w:t>Anggaran Belanja (Rp)</w:t>
            </w:r>
          </w:p>
        </w:tc>
        <w:tc>
          <w:tcPr>
            <w:tcW w:w="2430" w:type="dxa"/>
            <w:shd w:val="clear" w:color="auto" w:fill="E6EED5"/>
          </w:tcPr>
          <w:p>
            <w:pPr>
              <w:tabs>
                <w:tab w:val="left" w:pos="4397"/>
              </w:tabs>
              <w:adjustRightInd w:val="0"/>
              <w:spacing w:after="120"/>
              <w:jc w:val="center"/>
              <w:rPr>
                <w:rFonts w:ascii="Bookman Old Style" w:hAnsi="Bookman Old Style" w:cs="Candara-Bold"/>
                <w:b/>
              </w:rPr>
            </w:pPr>
            <w:r>
              <w:rPr>
                <w:rFonts w:ascii="Bookman Old Style" w:hAnsi="Bookman Old Style" w:cs="Candara-Bold"/>
                <w:b/>
              </w:rPr>
              <w:t>Realisasi Belanja (Rp)</w:t>
            </w:r>
          </w:p>
        </w:tc>
        <w:tc>
          <w:tcPr>
            <w:tcW w:w="1170" w:type="dxa"/>
            <w:shd w:val="clear" w:color="auto" w:fill="E6EED5"/>
            <w:vAlign w:val="center"/>
          </w:tcPr>
          <w:p>
            <w:pPr>
              <w:tabs>
                <w:tab w:val="left" w:pos="4397"/>
              </w:tabs>
              <w:adjustRightInd w:val="0"/>
              <w:spacing w:after="120"/>
              <w:jc w:val="center"/>
              <w:rPr>
                <w:rFonts w:ascii="Bookman Old Style" w:hAnsi="Bookman Old Style" w:cs="Candara-Bold"/>
                <w:b/>
              </w:rPr>
            </w:pPr>
            <w:r>
              <w:rPr>
                <w:rFonts w:ascii="Bookman Old Style" w:hAnsi="Bookman Old Style" w:cs="Candara-Bold"/>
                <w:b/>
              </w:rPr>
              <w:t>%</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720" w:type="dxa"/>
            <w:shd w:val="clear" w:color="auto" w:fill="CDDDAC"/>
          </w:tcPr>
          <w:p>
            <w:pPr>
              <w:tabs>
                <w:tab w:val="left" w:pos="4397"/>
              </w:tabs>
              <w:adjustRightInd w:val="0"/>
              <w:spacing w:after="120"/>
              <w:jc w:val="center"/>
              <w:rPr>
                <w:rFonts w:ascii="Bookman Old Style" w:hAnsi="Bookman Old Style" w:cs="Candara-Bold"/>
              </w:rPr>
            </w:pPr>
            <w:r>
              <w:rPr>
                <w:rFonts w:ascii="Bookman Old Style" w:hAnsi="Bookman Old Style" w:cs="Candara-Bold"/>
              </w:rPr>
              <w:t>1</w:t>
            </w:r>
          </w:p>
        </w:tc>
        <w:tc>
          <w:tcPr>
            <w:tcW w:w="2250" w:type="dxa"/>
            <w:shd w:val="clear" w:color="auto" w:fill="CDDDAC"/>
          </w:tcPr>
          <w:p>
            <w:pPr>
              <w:tabs>
                <w:tab w:val="left" w:pos="4397"/>
              </w:tabs>
              <w:adjustRightInd w:val="0"/>
              <w:spacing w:after="120"/>
              <w:jc w:val="both"/>
              <w:rPr>
                <w:rFonts w:ascii="Bookman Old Style" w:hAnsi="Bookman Old Style" w:cs="Candara-Bold"/>
                <w:bCs/>
              </w:rPr>
            </w:pPr>
            <w:r>
              <w:rPr>
                <w:rFonts w:ascii="Bookman Old Style" w:hAnsi="Bookman Old Style" w:cs="Candara-Bold"/>
                <w:bCs/>
              </w:rPr>
              <w:t>Belanja Langsung</w:t>
            </w:r>
          </w:p>
        </w:tc>
        <w:tc>
          <w:tcPr>
            <w:tcW w:w="2430" w:type="dxa"/>
            <w:shd w:val="clear" w:color="auto" w:fill="CDDDAC"/>
          </w:tcPr>
          <w:p>
            <w:pPr>
              <w:tabs>
                <w:tab w:val="left" w:pos="4397"/>
              </w:tabs>
              <w:adjustRightInd w:val="0"/>
              <w:spacing w:after="120"/>
              <w:jc w:val="right"/>
              <w:rPr>
                <w:rFonts w:ascii="Bookman Old Style" w:hAnsi="Bookman Old Style" w:cs="Candara-Bold"/>
                <w:bCs/>
              </w:rPr>
            </w:pPr>
            <w:r>
              <w:rPr>
                <w:rFonts w:ascii="Bookman Old Style" w:hAnsi="Bookman Old Style" w:cs="Candara-Bold"/>
                <w:bCs/>
              </w:rPr>
              <w:t>34.011.291.391</w:t>
            </w:r>
          </w:p>
        </w:tc>
        <w:tc>
          <w:tcPr>
            <w:tcW w:w="2430" w:type="dxa"/>
            <w:shd w:val="clear" w:color="auto" w:fill="CDDDAC"/>
          </w:tcPr>
          <w:p>
            <w:pPr>
              <w:tabs>
                <w:tab w:val="left" w:pos="4397"/>
              </w:tabs>
              <w:adjustRightInd w:val="0"/>
              <w:spacing w:after="120"/>
              <w:jc w:val="right"/>
              <w:rPr>
                <w:rFonts w:ascii="Bookman Old Style" w:hAnsi="Bookman Old Style" w:cs="Candara-Bold"/>
                <w:bCs/>
              </w:rPr>
            </w:pPr>
            <w:r>
              <w:rPr>
                <w:rFonts w:ascii="Bookman Old Style" w:hAnsi="Bookman Old Style" w:cs="Candara-Bold"/>
                <w:bCs/>
              </w:rPr>
              <w:t>31.999.730.714</w:t>
            </w:r>
          </w:p>
        </w:tc>
        <w:tc>
          <w:tcPr>
            <w:tcW w:w="1170" w:type="dxa"/>
            <w:shd w:val="clear" w:color="auto" w:fill="CDDDAC"/>
          </w:tcPr>
          <w:p>
            <w:pPr>
              <w:tabs>
                <w:tab w:val="left" w:pos="4397"/>
              </w:tabs>
              <w:adjustRightInd w:val="0"/>
              <w:spacing w:after="120"/>
              <w:jc w:val="center"/>
              <w:rPr>
                <w:rFonts w:ascii="Bookman Old Style" w:hAnsi="Bookman Old Style" w:cs="Candara-Bold"/>
                <w:bCs/>
              </w:rPr>
            </w:pPr>
            <w:r>
              <w:rPr>
                <w:rFonts w:ascii="Bookman Old Style" w:hAnsi="Bookman Old Style" w:cs="Candara-Bold"/>
                <w:bCs/>
                <w:lang w:val="id-ID"/>
              </w:rPr>
              <w:t>9</w:t>
            </w:r>
            <w:r>
              <w:rPr>
                <w:rFonts w:ascii="Bookman Old Style" w:hAnsi="Bookman Old Style" w:cs="Candara-Bold"/>
                <w:bCs/>
              </w:rPr>
              <w:t>4</w:t>
            </w:r>
            <w:r>
              <w:rPr>
                <w:rFonts w:ascii="Bookman Old Style" w:hAnsi="Bookman Old Style" w:cs="Candara-Bold"/>
                <w:bCs/>
                <w:lang w:val="id-ID"/>
              </w:rPr>
              <w:t>,</w:t>
            </w:r>
            <w:r>
              <w:rPr>
                <w:rFonts w:ascii="Bookman Old Style" w:hAnsi="Bookman Old Style" w:cs="Candara-Bold"/>
                <w:bCs/>
              </w:rPr>
              <w:t>09</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720" w:type="dxa"/>
            <w:shd w:val="clear" w:color="auto" w:fill="E6EED5"/>
          </w:tcPr>
          <w:p>
            <w:pPr>
              <w:tabs>
                <w:tab w:val="left" w:pos="4397"/>
              </w:tabs>
              <w:adjustRightInd w:val="0"/>
              <w:spacing w:after="120"/>
              <w:jc w:val="center"/>
              <w:rPr>
                <w:rFonts w:ascii="Bookman Old Style" w:hAnsi="Bookman Old Style" w:cs="Candara-Bold"/>
                <w:b/>
              </w:rPr>
            </w:pPr>
            <w:r>
              <w:rPr>
                <w:rFonts w:ascii="Bookman Old Style" w:hAnsi="Bookman Old Style" w:cs="Candara-Bold"/>
                <w:b/>
              </w:rPr>
              <w:t>2</w:t>
            </w:r>
          </w:p>
        </w:tc>
        <w:tc>
          <w:tcPr>
            <w:tcW w:w="2250" w:type="dxa"/>
            <w:shd w:val="clear" w:color="auto" w:fill="E6EED5"/>
          </w:tcPr>
          <w:p>
            <w:pPr>
              <w:tabs>
                <w:tab w:val="left" w:pos="4397"/>
              </w:tabs>
              <w:adjustRightInd w:val="0"/>
              <w:spacing w:after="120"/>
              <w:rPr>
                <w:rFonts w:ascii="Bookman Old Style" w:hAnsi="Bookman Old Style" w:cs="Candara-Bold"/>
                <w:bCs/>
              </w:rPr>
            </w:pPr>
            <w:r>
              <w:rPr>
                <w:rFonts w:ascii="Bookman Old Style" w:hAnsi="Bookman Old Style" w:cs="Candara-Bold"/>
                <w:bCs/>
              </w:rPr>
              <w:t>Belanja Tidak Langsung</w:t>
            </w:r>
          </w:p>
        </w:tc>
        <w:tc>
          <w:tcPr>
            <w:tcW w:w="2430" w:type="dxa"/>
            <w:shd w:val="clear" w:color="auto" w:fill="E6EED5"/>
          </w:tcPr>
          <w:p>
            <w:pPr>
              <w:tabs>
                <w:tab w:val="left" w:pos="4397"/>
              </w:tabs>
              <w:adjustRightInd w:val="0"/>
              <w:spacing w:after="120"/>
              <w:jc w:val="right"/>
              <w:rPr>
                <w:rFonts w:ascii="Bookman Old Style" w:hAnsi="Bookman Old Style" w:cs="Candara-Bold"/>
                <w:bCs/>
              </w:rPr>
            </w:pPr>
            <w:r>
              <w:rPr>
                <w:rFonts w:ascii="Bookman Old Style" w:hAnsi="Bookman Old Style" w:cs="Candara-Bold"/>
                <w:bCs/>
              </w:rPr>
              <w:t>29.013.644.942</w:t>
            </w:r>
          </w:p>
        </w:tc>
        <w:tc>
          <w:tcPr>
            <w:tcW w:w="2430" w:type="dxa"/>
            <w:shd w:val="clear" w:color="auto" w:fill="E6EED5"/>
          </w:tcPr>
          <w:p>
            <w:pPr>
              <w:tabs>
                <w:tab w:val="left" w:pos="4397"/>
              </w:tabs>
              <w:adjustRightInd w:val="0"/>
              <w:spacing w:after="120"/>
              <w:jc w:val="right"/>
              <w:rPr>
                <w:rFonts w:ascii="Bookman Old Style" w:hAnsi="Bookman Old Style" w:cs="Candara-Bold"/>
                <w:bCs/>
              </w:rPr>
            </w:pPr>
            <w:r>
              <w:rPr>
                <w:rFonts w:ascii="Bookman Old Style" w:hAnsi="Bookman Old Style" w:cs="Candara-Bold"/>
                <w:bCs/>
              </w:rPr>
              <w:t>26.516.271.544</w:t>
            </w:r>
          </w:p>
        </w:tc>
        <w:tc>
          <w:tcPr>
            <w:tcW w:w="1170" w:type="dxa"/>
            <w:shd w:val="clear" w:color="auto" w:fill="E6EED5"/>
          </w:tcPr>
          <w:p>
            <w:pPr>
              <w:tabs>
                <w:tab w:val="left" w:pos="4397"/>
              </w:tabs>
              <w:adjustRightInd w:val="0"/>
              <w:spacing w:after="120"/>
              <w:jc w:val="center"/>
              <w:rPr>
                <w:rFonts w:ascii="Bookman Old Style" w:hAnsi="Bookman Old Style" w:cs="Candara-Bold"/>
                <w:bCs/>
                <w:lang w:val="id-ID"/>
              </w:rPr>
            </w:pPr>
            <w:r>
              <w:rPr>
                <w:rFonts w:ascii="Bookman Old Style" w:hAnsi="Bookman Old Style" w:cs="Candara-Bold"/>
                <w:bCs/>
                <w:lang w:val="id-ID"/>
              </w:rPr>
              <w:t>95,96</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2970" w:type="dxa"/>
            <w:gridSpan w:val="2"/>
            <w:shd w:val="clear" w:color="auto" w:fill="CDDDAC"/>
          </w:tcPr>
          <w:p>
            <w:pPr>
              <w:tabs>
                <w:tab w:val="left" w:pos="4397"/>
              </w:tabs>
              <w:adjustRightInd w:val="0"/>
              <w:spacing w:after="120"/>
              <w:jc w:val="center"/>
              <w:rPr>
                <w:rFonts w:ascii="Bookman Old Style" w:hAnsi="Bookman Old Style" w:cs="Candara-Bold"/>
                <w:b/>
              </w:rPr>
            </w:pPr>
            <w:r>
              <w:rPr>
                <w:rFonts w:ascii="Bookman Old Style" w:hAnsi="Bookman Old Style" w:cs="Candara-Bold"/>
                <w:b/>
              </w:rPr>
              <w:t>Jumlah</w:t>
            </w:r>
          </w:p>
        </w:tc>
        <w:tc>
          <w:tcPr>
            <w:tcW w:w="2430" w:type="dxa"/>
            <w:shd w:val="clear" w:color="auto" w:fill="CDDDAC"/>
          </w:tcPr>
          <w:p>
            <w:pPr>
              <w:tabs>
                <w:tab w:val="left" w:pos="4397"/>
              </w:tabs>
              <w:adjustRightInd w:val="0"/>
              <w:spacing w:after="120"/>
              <w:jc w:val="right"/>
              <w:rPr>
                <w:rFonts w:ascii="Bookman Old Style" w:hAnsi="Bookman Old Style" w:cs="Candara-Bold"/>
                <w:bCs/>
                <w:lang w:val="id-ID"/>
              </w:rPr>
            </w:pPr>
            <w:r>
              <w:rPr>
                <w:rFonts w:ascii="Bookman Old Style" w:hAnsi="Bookman Old Style" w:cs="Candara-Bold"/>
                <w:bCs/>
                <w:lang w:val="id-ID"/>
              </w:rPr>
              <w:t>6</w:t>
            </w:r>
            <w:r>
              <w:rPr>
                <w:rFonts w:ascii="Bookman Old Style" w:hAnsi="Bookman Old Style" w:cs="Candara-Bold"/>
                <w:bCs/>
              </w:rPr>
              <w:t>3</w:t>
            </w:r>
            <w:r>
              <w:rPr>
                <w:rFonts w:ascii="Bookman Old Style" w:hAnsi="Bookman Old Style" w:cs="Candara-Bold"/>
                <w:bCs/>
                <w:lang w:val="id-ID"/>
              </w:rPr>
              <w:t>.</w:t>
            </w:r>
            <w:r>
              <w:rPr>
                <w:rFonts w:ascii="Bookman Old Style" w:hAnsi="Bookman Old Style" w:cs="Candara-Bold"/>
                <w:bCs/>
              </w:rPr>
              <w:t>024</w:t>
            </w:r>
            <w:r>
              <w:rPr>
                <w:rFonts w:ascii="Bookman Old Style" w:hAnsi="Bookman Old Style" w:cs="Candara-Bold"/>
                <w:bCs/>
                <w:lang w:val="id-ID"/>
              </w:rPr>
              <w:t>.</w:t>
            </w:r>
            <w:r>
              <w:rPr>
                <w:rFonts w:ascii="Bookman Old Style" w:hAnsi="Bookman Old Style" w:cs="Candara-Bold"/>
                <w:bCs/>
              </w:rPr>
              <w:t>936</w:t>
            </w:r>
            <w:r>
              <w:rPr>
                <w:rFonts w:ascii="Bookman Old Style" w:hAnsi="Bookman Old Style" w:cs="Candara-Bold"/>
                <w:bCs/>
                <w:lang w:val="id-ID"/>
              </w:rPr>
              <w:t>.</w:t>
            </w:r>
            <w:r>
              <w:rPr>
                <w:rFonts w:ascii="Bookman Old Style" w:hAnsi="Bookman Old Style" w:cs="Candara-Bold"/>
                <w:bCs/>
              </w:rPr>
              <w:t>333</w:t>
            </w:r>
          </w:p>
        </w:tc>
        <w:tc>
          <w:tcPr>
            <w:tcW w:w="2430" w:type="dxa"/>
            <w:shd w:val="clear" w:color="auto" w:fill="CDDDAC"/>
          </w:tcPr>
          <w:p>
            <w:pPr>
              <w:tabs>
                <w:tab w:val="left" w:pos="4397"/>
              </w:tabs>
              <w:adjustRightInd w:val="0"/>
              <w:spacing w:after="120"/>
              <w:jc w:val="right"/>
              <w:rPr>
                <w:rFonts w:ascii="Bookman Old Style" w:hAnsi="Bookman Old Style" w:cs="Candara-Bold"/>
                <w:bCs/>
                <w:lang w:val="id-ID"/>
              </w:rPr>
            </w:pPr>
            <w:r>
              <w:rPr>
                <w:rFonts w:ascii="Bookman Old Style" w:hAnsi="Bookman Old Style" w:cs="Candara-Bold"/>
                <w:bCs/>
                <w:lang w:val="id-ID"/>
              </w:rPr>
              <w:t>58.</w:t>
            </w:r>
            <w:r>
              <w:rPr>
                <w:rFonts w:ascii="Bookman Old Style" w:hAnsi="Bookman Old Style" w:cs="Candara-Bold"/>
                <w:bCs/>
              </w:rPr>
              <w:t>516</w:t>
            </w:r>
            <w:r>
              <w:rPr>
                <w:rFonts w:ascii="Bookman Old Style" w:hAnsi="Bookman Old Style" w:cs="Candara-Bold"/>
                <w:bCs/>
                <w:lang w:val="id-ID"/>
              </w:rPr>
              <w:t>.002.258</w:t>
            </w:r>
          </w:p>
        </w:tc>
        <w:tc>
          <w:tcPr>
            <w:tcW w:w="1170" w:type="dxa"/>
            <w:shd w:val="clear" w:color="auto" w:fill="CDDDAC"/>
          </w:tcPr>
          <w:p>
            <w:pPr>
              <w:tabs>
                <w:tab w:val="left" w:pos="4397"/>
              </w:tabs>
              <w:adjustRightInd w:val="0"/>
              <w:spacing w:after="120"/>
              <w:jc w:val="center"/>
              <w:rPr>
                <w:rFonts w:ascii="Bookman Old Style" w:hAnsi="Bookman Old Style" w:cs="Candara-Bold"/>
                <w:bCs/>
                <w:lang w:val="id-ID"/>
              </w:rPr>
            </w:pPr>
            <w:r>
              <w:rPr>
                <w:rFonts w:ascii="Bookman Old Style" w:hAnsi="Bookman Old Style" w:cs="Candara-Bold"/>
                <w:bCs/>
                <w:lang w:val="id-ID"/>
              </w:rPr>
              <w:t>9</w:t>
            </w:r>
            <w:r>
              <w:rPr>
                <w:rFonts w:ascii="Bookman Old Style" w:hAnsi="Bookman Old Style" w:cs="Candara-Bold"/>
                <w:bCs/>
              </w:rPr>
              <w:t>2</w:t>
            </w:r>
            <w:r>
              <w:rPr>
                <w:rFonts w:ascii="Bookman Old Style" w:hAnsi="Bookman Old Style" w:cs="Candara-Bold"/>
                <w:bCs/>
                <w:lang w:val="id-ID"/>
              </w:rPr>
              <w:t>,</w:t>
            </w:r>
            <w:r>
              <w:rPr>
                <w:rFonts w:ascii="Bookman Old Style" w:hAnsi="Bookman Old Style" w:cs="Candara-Bold"/>
                <w:bCs/>
              </w:rPr>
              <w:t>85</w:t>
            </w:r>
          </w:p>
        </w:tc>
      </w:tr>
    </w:tbl>
    <w:p>
      <w:pPr>
        <w:tabs>
          <w:tab w:val="left" w:pos="4397"/>
        </w:tabs>
        <w:adjustRightInd w:val="0"/>
        <w:ind w:firstLine="450"/>
        <w:jc w:val="both"/>
        <w:rPr>
          <w:rFonts w:ascii="Bookman Old Style" w:hAnsi="Bookman Old Style" w:cs="Candara-Bold"/>
          <w:bCs/>
        </w:rPr>
      </w:pPr>
      <w:r>
        <w:rPr>
          <w:rFonts w:ascii="Bookman Old Style" w:hAnsi="Bookman Old Style" w:cs="Candara-Bold"/>
          <w:bCs/>
          <w:i/>
        </w:rPr>
        <w:t>Sumber: laporan Keuangan Sekretariat Daerah 2019</w:t>
      </w:r>
    </w:p>
    <w:p>
      <w:pPr>
        <w:adjustRightInd w:val="0"/>
        <w:spacing w:line="360" w:lineRule="auto"/>
        <w:jc w:val="both"/>
        <w:rPr>
          <w:rFonts w:ascii="Bookman Old Style" w:hAnsi="Bookman Old Style" w:cs="Candara"/>
          <w:b/>
          <w:sz w:val="24"/>
          <w:szCs w:val="24"/>
        </w:rPr>
      </w:pPr>
    </w:p>
    <w:p>
      <w:pPr>
        <w:adjustRightInd w:val="0"/>
        <w:spacing w:line="360" w:lineRule="auto"/>
        <w:ind w:left="567" w:firstLine="851"/>
        <w:jc w:val="both"/>
        <w:rPr>
          <w:rFonts w:ascii="Bookman Old Style" w:hAnsi="Bookman Old Style" w:cs="Candara"/>
          <w:sz w:val="24"/>
          <w:szCs w:val="24"/>
        </w:rPr>
      </w:pPr>
      <w:r>
        <w:rPr>
          <w:rFonts w:ascii="Bookman Old Style" w:hAnsi="Bookman Old Style" w:cs="Candara"/>
          <w:sz w:val="24"/>
          <w:szCs w:val="24"/>
        </w:rPr>
        <w:t>Tabel di atas memperlihatkan bahwa belanja langsung memberikan kontribusi sebesar 54,68 % terhadap realisasi belanja Kabupaten Barito Kuala tahun 2018, dan sisanya sebesar 45,32 % disumbangkan belanja tidak langsung.</w:t>
      </w:r>
    </w:p>
    <w:p>
      <w:pPr>
        <w:adjustRightInd w:val="0"/>
        <w:spacing w:line="360" w:lineRule="auto"/>
        <w:ind w:left="567" w:firstLine="851"/>
        <w:jc w:val="both"/>
        <w:rPr>
          <w:rFonts w:ascii="Bookman Old Style" w:hAnsi="Bookman Old Style" w:cs="Candara"/>
          <w:color w:val="000000"/>
          <w:sz w:val="24"/>
          <w:szCs w:val="24"/>
        </w:rPr>
      </w:pPr>
      <w:r>
        <w:rPr>
          <w:rFonts w:ascii="Bookman Old Style" w:hAnsi="Bookman Old Style" w:cs="Candara"/>
          <w:color w:val="000000"/>
          <w:sz w:val="24"/>
          <w:szCs w:val="24"/>
        </w:rPr>
        <w:t xml:space="preserve">Adapun pagu dan realisasi anggaran yang terkait dengan pencapaian target sasaran dan indikator kinerja </w:t>
      </w:r>
      <w:r>
        <w:rPr>
          <w:rFonts w:ascii="Bookman Old Style" w:hAnsi="Bookman Old Style" w:cs="Candara"/>
          <w:color w:val="000000"/>
          <w:sz w:val="24"/>
          <w:szCs w:val="24"/>
          <w:lang w:val="id-ID"/>
        </w:rPr>
        <w:t xml:space="preserve">rencana strategis Sekretariat Daerah </w:t>
      </w:r>
      <w:r>
        <w:rPr>
          <w:rFonts w:ascii="Bookman Old Style" w:hAnsi="Bookman Old Style" w:cs="Candara"/>
          <w:color w:val="000000"/>
          <w:sz w:val="24"/>
          <w:szCs w:val="24"/>
        </w:rPr>
        <w:t xml:space="preserve">Kabupaten Barito Kuala  yang diperjanjikan pada tahun 2018 adalah sebesar Rp. </w:t>
      </w:r>
      <w:r>
        <w:rPr>
          <w:rFonts w:ascii="Bookman Old Style" w:hAnsi="Bookman Old Style" w:cs="Candara-Bold"/>
          <w:bCs/>
          <w:lang w:val="id-ID"/>
        </w:rPr>
        <w:t xml:space="preserve">35.073.579.294 </w:t>
      </w:r>
      <w:r>
        <w:rPr>
          <w:rFonts w:ascii="Bookman Old Style" w:hAnsi="Bookman Old Style" w:cs="Candara"/>
          <w:color w:val="000000"/>
          <w:sz w:val="24"/>
          <w:szCs w:val="24"/>
        </w:rPr>
        <w:t>dengan realisasi sebesar</w:t>
      </w:r>
      <w:r>
        <w:rPr>
          <w:rFonts w:ascii="Bookman Old Style" w:hAnsi="Bookman Old Style" w:cs="Candara"/>
          <w:color w:val="000000"/>
          <w:sz w:val="24"/>
          <w:szCs w:val="24"/>
          <w:lang w:val="id-ID"/>
        </w:rPr>
        <w:t xml:space="preserve"> </w:t>
      </w:r>
      <w:r>
        <w:rPr>
          <w:rFonts w:ascii="Bookman Old Style" w:hAnsi="Bookman Old Style" w:cs="Candara"/>
          <w:color w:val="000000"/>
          <w:sz w:val="24"/>
          <w:szCs w:val="24"/>
        </w:rPr>
        <w:t xml:space="preserve">Rp. </w:t>
      </w:r>
      <w:r>
        <w:rPr>
          <w:rFonts w:ascii="Bookman Old Style" w:hAnsi="Bookman Old Style" w:cs="Candara-Bold"/>
          <w:bCs/>
          <w:lang w:val="id-ID"/>
        </w:rPr>
        <w:t>32.513.818.290</w:t>
      </w:r>
      <w:r>
        <w:rPr>
          <w:rFonts w:ascii="Bookman Old Style" w:hAnsi="Bookman Old Style" w:cs="Candara"/>
          <w:color w:val="000000"/>
          <w:sz w:val="24"/>
          <w:szCs w:val="24"/>
        </w:rPr>
        <w:t xml:space="preserve"> atau </w:t>
      </w:r>
      <w:r>
        <w:rPr>
          <w:rFonts w:ascii="Bookman Old Style" w:hAnsi="Bookman Old Style" w:cs="Candara"/>
          <w:color w:val="000000"/>
          <w:sz w:val="24"/>
          <w:szCs w:val="24"/>
          <w:lang w:val="id-ID"/>
        </w:rPr>
        <w:t>92,70</w:t>
      </w:r>
      <w:r>
        <w:rPr>
          <w:rFonts w:ascii="Bookman Old Style" w:hAnsi="Bookman Old Style" w:cs="Candara"/>
          <w:color w:val="000000"/>
          <w:sz w:val="24"/>
          <w:szCs w:val="24"/>
        </w:rPr>
        <w:t xml:space="preserve"> %, dapat dilihat pada tabel berikut :</w:t>
      </w:r>
    </w:p>
    <w:p>
      <w:pPr>
        <w:widowControl/>
        <w:autoSpaceDE/>
        <w:autoSpaceDN/>
        <w:spacing w:after="200" w:line="276" w:lineRule="auto"/>
        <w:rPr>
          <w:rFonts w:ascii="Bookman Old Style" w:hAnsi="Bookman Old Style" w:cs="Candara"/>
          <w:b/>
          <w:sz w:val="24"/>
          <w:szCs w:val="24"/>
        </w:rPr>
      </w:pPr>
      <w:r>
        <w:rPr>
          <w:rFonts w:ascii="Bookman Old Style" w:hAnsi="Bookman Old Style" w:cs="Candara"/>
          <w:b/>
          <w:sz w:val="24"/>
          <w:szCs w:val="24"/>
        </w:rPr>
        <w:br w:type="page"/>
      </w:r>
    </w:p>
    <w:p>
      <w:pPr>
        <w:adjustRightInd w:val="0"/>
        <w:jc w:val="center"/>
        <w:rPr>
          <w:rFonts w:ascii="Bookman Old Style" w:hAnsi="Bookman Old Style" w:cs="Candara"/>
          <w:b/>
          <w:sz w:val="24"/>
          <w:szCs w:val="24"/>
          <w:lang w:val="id-ID"/>
        </w:rPr>
      </w:pPr>
      <w:r>
        <w:rPr>
          <w:rFonts w:ascii="Bookman Old Style" w:hAnsi="Bookman Old Style" w:cs="Candara"/>
          <w:b/>
          <w:sz w:val="24"/>
          <w:szCs w:val="24"/>
        </w:rPr>
        <w:t>Tabel 3.3</w:t>
      </w:r>
      <w:r>
        <w:rPr>
          <w:rFonts w:ascii="Bookman Old Style" w:hAnsi="Bookman Old Style" w:cs="Candara"/>
          <w:b/>
          <w:sz w:val="24"/>
          <w:szCs w:val="24"/>
          <w:lang w:val="id-ID"/>
        </w:rPr>
        <w:t>.2</w:t>
      </w:r>
    </w:p>
    <w:p>
      <w:pPr>
        <w:adjustRightInd w:val="0"/>
        <w:jc w:val="center"/>
        <w:rPr>
          <w:rFonts w:ascii="Bookman Old Style" w:hAnsi="Bookman Old Style" w:cs="Candara"/>
          <w:b/>
          <w:sz w:val="24"/>
          <w:szCs w:val="24"/>
        </w:rPr>
      </w:pPr>
      <w:r>
        <w:rPr>
          <w:rFonts w:ascii="Bookman Old Style" w:hAnsi="Bookman Old Style" w:cs="Candara"/>
          <w:b/>
          <w:sz w:val="24"/>
          <w:szCs w:val="24"/>
        </w:rPr>
        <w:t xml:space="preserve">Pagu dan Realisasi Anggaran </w:t>
      </w:r>
    </w:p>
    <w:p>
      <w:pPr>
        <w:adjustRightInd w:val="0"/>
        <w:jc w:val="center"/>
        <w:rPr>
          <w:rFonts w:ascii="Bookman Old Style" w:hAnsi="Bookman Old Style" w:cs="Candara"/>
          <w:b/>
          <w:sz w:val="24"/>
          <w:szCs w:val="24"/>
        </w:rPr>
      </w:pPr>
      <w:r>
        <w:rPr>
          <w:rFonts w:ascii="Bookman Old Style" w:hAnsi="Bookman Old Style" w:cs="Candara"/>
          <w:b/>
          <w:sz w:val="24"/>
          <w:szCs w:val="24"/>
        </w:rPr>
        <w:t>Yang Terkait Dengan Pencapaian Target Sasaran Strategis</w:t>
      </w:r>
    </w:p>
    <w:p>
      <w:pPr>
        <w:adjustRightInd w:val="0"/>
        <w:jc w:val="center"/>
        <w:rPr>
          <w:rFonts w:ascii="Bookman Old Style" w:hAnsi="Bookman Old Style" w:cs="Candara"/>
          <w:b/>
          <w:sz w:val="24"/>
          <w:szCs w:val="24"/>
        </w:rPr>
      </w:pPr>
      <w:r>
        <w:rPr>
          <w:rFonts w:ascii="Bookman Old Style" w:hAnsi="Bookman Old Style" w:cs="Candara"/>
          <w:b/>
          <w:sz w:val="24"/>
          <w:szCs w:val="24"/>
        </w:rPr>
        <w:t>dan Indikator Kinerja Sekretariat Daerah</w:t>
      </w:r>
    </w:p>
    <w:p>
      <w:pPr>
        <w:adjustRightInd w:val="0"/>
        <w:jc w:val="center"/>
        <w:rPr>
          <w:rFonts w:ascii="Bookman Old Style" w:hAnsi="Bookman Old Style" w:cs="Candara"/>
          <w:b/>
          <w:sz w:val="24"/>
          <w:szCs w:val="24"/>
        </w:rPr>
      </w:pPr>
      <w:r>
        <w:rPr>
          <w:rFonts w:ascii="Bookman Old Style" w:hAnsi="Bookman Old Style" w:cs="Candara"/>
          <w:b/>
          <w:sz w:val="24"/>
          <w:szCs w:val="24"/>
        </w:rPr>
        <w:t>Tahun 2019</w:t>
      </w:r>
    </w:p>
    <w:p>
      <w:pPr>
        <w:adjustRightInd w:val="0"/>
        <w:jc w:val="both"/>
        <w:rPr>
          <w:rFonts w:ascii="Bookman Old Style" w:hAnsi="Bookman Old Style" w:cs="Candara"/>
          <w:sz w:val="24"/>
          <w:szCs w:val="24"/>
        </w:rPr>
      </w:pPr>
    </w:p>
    <w:tbl>
      <w:tblPr>
        <w:tblStyle w:val="10"/>
        <w:tblW w:w="0" w:type="auto"/>
        <w:tblInd w:w="313" w:type="dxa"/>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Layout w:type="autofit"/>
        <w:tblCellMar>
          <w:top w:w="0" w:type="dxa"/>
          <w:left w:w="108" w:type="dxa"/>
          <w:bottom w:w="0" w:type="dxa"/>
          <w:right w:w="108" w:type="dxa"/>
        </w:tblCellMar>
      </w:tblPr>
      <w:tblGrid>
        <w:gridCol w:w="553"/>
        <w:gridCol w:w="2359"/>
        <w:gridCol w:w="2615"/>
        <w:gridCol w:w="2615"/>
        <w:gridCol w:w="912"/>
      </w:tblGrid>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553" w:type="dxa"/>
            <w:shd w:val="clear" w:color="auto" w:fill="E6EED5"/>
            <w:vAlign w:val="center"/>
          </w:tcPr>
          <w:p>
            <w:pPr>
              <w:tabs>
                <w:tab w:val="left" w:pos="1011"/>
              </w:tabs>
              <w:adjustRightInd w:val="0"/>
              <w:jc w:val="center"/>
              <w:rPr>
                <w:rFonts w:ascii="Bookman Old Style" w:hAnsi="Bookman Old Style" w:cs="Candara"/>
                <w:b/>
                <w:bCs/>
              </w:rPr>
            </w:pPr>
            <w:r>
              <w:rPr>
                <w:rFonts w:ascii="Bookman Old Style" w:hAnsi="Bookman Old Style" w:cs="Candara"/>
                <w:b/>
                <w:bCs/>
              </w:rPr>
              <w:t>No</w:t>
            </w:r>
          </w:p>
        </w:tc>
        <w:tc>
          <w:tcPr>
            <w:tcW w:w="2359" w:type="dxa"/>
            <w:shd w:val="clear" w:color="auto" w:fill="E6EED5"/>
            <w:vAlign w:val="center"/>
          </w:tcPr>
          <w:p>
            <w:pPr>
              <w:adjustRightInd w:val="0"/>
              <w:jc w:val="center"/>
              <w:rPr>
                <w:rFonts w:ascii="Bookman Old Style" w:hAnsi="Bookman Old Style" w:cs="Candara"/>
                <w:b/>
                <w:bCs/>
              </w:rPr>
            </w:pPr>
            <w:r>
              <w:rPr>
                <w:rFonts w:ascii="Bookman Old Style" w:hAnsi="Bookman Old Style" w:cs="Candara"/>
                <w:b/>
                <w:bCs/>
              </w:rPr>
              <w:t>Sasaran Strategis</w:t>
            </w:r>
          </w:p>
        </w:tc>
        <w:tc>
          <w:tcPr>
            <w:tcW w:w="2615" w:type="dxa"/>
            <w:shd w:val="clear" w:color="auto" w:fill="E6EED5"/>
            <w:vAlign w:val="center"/>
          </w:tcPr>
          <w:p>
            <w:pPr>
              <w:adjustRightInd w:val="0"/>
              <w:jc w:val="center"/>
              <w:rPr>
                <w:rFonts w:ascii="Bookman Old Style" w:hAnsi="Bookman Old Style" w:cs="Candara"/>
                <w:b/>
                <w:bCs/>
              </w:rPr>
            </w:pPr>
            <w:r>
              <w:rPr>
                <w:rFonts w:ascii="Bookman Old Style" w:hAnsi="Bookman Old Style" w:cs="Candara"/>
                <w:b/>
                <w:bCs/>
              </w:rPr>
              <w:t>Pagu   Anggaran</w:t>
            </w:r>
          </w:p>
        </w:tc>
        <w:tc>
          <w:tcPr>
            <w:tcW w:w="2615" w:type="dxa"/>
            <w:shd w:val="clear" w:color="auto" w:fill="E6EED5"/>
            <w:vAlign w:val="center"/>
          </w:tcPr>
          <w:p>
            <w:pPr>
              <w:adjustRightInd w:val="0"/>
              <w:jc w:val="center"/>
              <w:rPr>
                <w:rFonts w:ascii="Bookman Old Style" w:hAnsi="Bookman Old Style" w:cs="Candara"/>
                <w:b/>
                <w:bCs/>
              </w:rPr>
            </w:pPr>
            <w:r>
              <w:rPr>
                <w:rFonts w:ascii="Bookman Old Style" w:hAnsi="Bookman Old Style" w:cs="Candara"/>
                <w:b/>
                <w:bCs/>
              </w:rPr>
              <w:t>Realisasi Anggaran</w:t>
            </w:r>
          </w:p>
        </w:tc>
        <w:tc>
          <w:tcPr>
            <w:tcW w:w="912" w:type="dxa"/>
            <w:shd w:val="clear" w:color="auto" w:fill="E6EED5"/>
            <w:vAlign w:val="center"/>
          </w:tcPr>
          <w:p>
            <w:pPr>
              <w:adjustRightInd w:val="0"/>
              <w:jc w:val="center"/>
              <w:rPr>
                <w:rFonts w:ascii="Bookman Old Style" w:hAnsi="Bookman Old Style" w:cs="Candara"/>
                <w:b/>
                <w:bCs/>
              </w:rPr>
            </w:pPr>
            <w:r>
              <w:rPr>
                <w:rFonts w:ascii="Bookman Old Style" w:hAnsi="Bookman Old Style" w:cs="Candara"/>
                <w:b/>
                <w:bCs/>
              </w:rPr>
              <w:t>%</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rPr>
          <w:trHeight w:val="367" w:hRule="atLeast"/>
        </w:trPr>
        <w:tc>
          <w:tcPr>
            <w:tcW w:w="553" w:type="dxa"/>
            <w:shd w:val="clear" w:color="auto" w:fill="CDDDAC"/>
          </w:tcPr>
          <w:p>
            <w:pPr>
              <w:adjustRightInd w:val="0"/>
              <w:spacing w:line="360" w:lineRule="auto"/>
              <w:jc w:val="center"/>
              <w:rPr>
                <w:rFonts w:ascii="Bookman Old Style" w:hAnsi="Bookman Old Style" w:cs="Candara"/>
                <w:b/>
              </w:rPr>
            </w:pPr>
            <w:r>
              <w:rPr>
                <w:rFonts w:ascii="Bookman Old Style" w:hAnsi="Bookman Old Style" w:cs="Candara"/>
                <w:bCs/>
              </w:rPr>
              <w:t>1</w:t>
            </w:r>
          </w:p>
        </w:tc>
        <w:tc>
          <w:tcPr>
            <w:tcW w:w="2359" w:type="dxa"/>
            <w:shd w:val="clear" w:color="auto" w:fill="CDDDAC"/>
          </w:tcPr>
          <w:p>
            <w:pPr>
              <w:adjustRightInd w:val="0"/>
              <w:jc w:val="both"/>
              <w:rPr>
                <w:rFonts w:ascii="Bookman Old Style" w:hAnsi="Bookman Old Style" w:cs="Candara"/>
                <w:bCs/>
                <w:sz w:val="18"/>
                <w:szCs w:val="18"/>
                <w:lang w:val="id-ID"/>
              </w:rPr>
            </w:pPr>
            <w:r>
              <w:rPr>
                <w:rFonts w:ascii="Bookman Old Style" w:hAnsi="Bookman Old Style" w:cs="Calibri"/>
                <w:bCs/>
                <w:color w:val="000000"/>
                <w:sz w:val="18"/>
                <w:szCs w:val="18"/>
                <w:lang w:val="id-ID" w:eastAsia="id-ID"/>
              </w:rPr>
              <w:t>Meningkatnya kapasitas kelembagaan, ketatalaksanaan, dan peraturan perundang-undangan pemerintah daerah.</w:t>
            </w:r>
          </w:p>
        </w:tc>
        <w:tc>
          <w:tcPr>
            <w:tcW w:w="2615" w:type="dxa"/>
            <w:shd w:val="clear" w:color="auto" w:fill="CDDDAC"/>
          </w:tcPr>
          <w:p>
            <w:pPr>
              <w:adjustRightInd w:val="0"/>
              <w:jc w:val="center"/>
              <w:rPr>
                <w:rFonts w:ascii="Bookman Old Style" w:hAnsi="Bookman Old Style" w:cs="Candara"/>
              </w:rPr>
            </w:pPr>
            <w:r>
              <w:rPr>
                <w:rFonts w:ascii="Bookman Old Style" w:hAnsi="Bookman Old Style" w:cs="Candara"/>
              </w:rPr>
              <w:t>298.300.000</w:t>
            </w:r>
          </w:p>
        </w:tc>
        <w:tc>
          <w:tcPr>
            <w:tcW w:w="2615" w:type="dxa"/>
            <w:shd w:val="clear" w:color="auto" w:fill="CDDDAC"/>
          </w:tcPr>
          <w:p>
            <w:pPr>
              <w:adjustRightInd w:val="0"/>
              <w:jc w:val="center"/>
              <w:rPr>
                <w:rFonts w:ascii="Bookman Old Style" w:hAnsi="Bookman Old Style" w:cs="Candara"/>
              </w:rPr>
            </w:pPr>
            <w:r>
              <w:rPr>
                <w:rFonts w:ascii="Bookman Old Style" w:hAnsi="Bookman Old Style" w:cs="Candara"/>
              </w:rPr>
              <w:t>239.895.675</w:t>
            </w:r>
          </w:p>
        </w:tc>
        <w:tc>
          <w:tcPr>
            <w:tcW w:w="912" w:type="dxa"/>
            <w:shd w:val="clear" w:color="auto" w:fill="CDDDAC"/>
          </w:tcPr>
          <w:p>
            <w:pPr>
              <w:adjustRightInd w:val="0"/>
              <w:jc w:val="center"/>
              <w:rPr>
                <w:rFonts w:ascii="Bookman Old Style" w:hAnsi="Bookman Old Style" w:cs="Candara"/>
              </w:rPr>
            </w:pPr>
            <w:r>
              <w:rPr>
                <w:rFonts w:ascii="Bookman Old Style" w:hAnsi="Bookman Old Style" w:cs="Candara"/>
              </w:rPr>
              <w:t>80,42</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553" w:type="dxa"/>
            <w:shd w:val="clear" w:color="auto" w:fill="E6EED5"/>
          </w:tcPr>
          <w:p>
            <w:pPr>
              <w:adjustRightInd w:val="0"/>
              <w:spacing w:line="360" w:lineRule="auto"/>
              <w:jc w:val="center"/>
              <w:rPr>
                <w:rFonts w:ascii="Bookman Old Style" w:hAnsi="Bookman Old Style" w:cs="Candara"/>
                <w:bCs/>
              </w:rPr>
            </w:pPr>
            <w:r>
              <w:rPr>
                <w:rFonts w:ascii="Bookman Old Style" w:hAnsi="Bookman Old Style" w:cs="Candara"/>
                <w:bCs/>
              </w:rPr>
              <w:t>2</w:t>
            </w:r>
          </w:p>
        </w:tc>
        <w:tc>
          <w:tcPr>
            <w:tcW w:w="2359" w:type="dxa"/>
            <w:shd w:val="clear" w:color="auto" w:fill="E6EED5"/>
          </w:tcPr>
          <w:p>
            <w:pPr>
              <w:adjustRightInd w:val="0"/>
              <w:jc w:val="both"/>
              <w:rPr>
                <w:rFonts w:ascii="Bookman Old Style" w:hAnsi="Bookman Old Style" w:cs="Candara"/>
                <w:sz w:val="18"/>
                <w:szCs w:val="18"/>
                <w:lang w:val="id-ID"/>
              </w:rPr>
            </w:pPr>
            <w:r>
              <w:rPr>
                <w:rFonts w:ascii="Bookman Old Style" w:hAnsi="Bookman Old Style" w:cs="Calibri"/>
                <w:color w:val="000000"/>
                <w:sz w:val="18"/>
                <w:szCs w:val="18"/>
                <w:lang w:val="id-ID" w:eastAsia="id-ID"/>
              </w:rPr>
              <w:t>Meningkatnya akuntabilitas kinerja pemerintah daerah</w:t>
            </w:r>
          </w:p>
        </w:tc>
        <w:tc>
          <w:tcPr>
            <w:tcW w:w="2615" w:type="dxa"/>
            <w:shd w:val="clear" w:color="auto" w:fill="E6EED5"/>
          </w:tcPr>
          <w:p>
            <w:pPr>
              <w:adjustRightInd w:val="0"/>
              <w:jc w:val="center"/>
              <w:rPr>
                <w:rFonts w:ascii="Bookman Old Style" w:hAnsi="Bookman Old Style" w:cs="Candara"/>
              </w:rPr>
            </w:pPr>
            <w:r>
              <w:rPr>
                <w:rFonts w:ascii="Bookman Old Style" w:hAnsi="Bookman Old Style" w:cs="Candara"/>
              </w:rPr>
              <w:t>2.461.994.000</w:t>
            </w:r>
          </w:p>
        </w:tc>
        <w:tc>
          <w:tcPr>
            <w:tcW w:w="2615" w:type="dxa"/>
            <w:shd w:val="clear" w:color="auto" w:fill="E6EED5"/>
          </w:tcPr>
          <w:p>
            <w:pPr>
              <w:adjustRightInd w:val="0"/>
              <w:jc w:val="center"/>
              <w:rPr>
                <w:rFonts w:ascii="Bookman Old Style" w:hAnsi="Bookman Old Style" w:cs="Candara"/>
              </w:rPr>
            </w:pPr>
            <w:r>
              <w:rPr>
                <w:rFonts w:ascii="Bookman Old Style" w:hAnsi="Bookman Old Style" w:cs="Candara"/>
              </w:rPr>
              <w:t>2.294.047.293</w:t>
            </w:r>
          </w:p>
        </w:tc>
        <w:tc>
          <w:tcPr>
            <w:tcW w:w="912" w:type="dxa"/>
            <w:shd w:val="clear" w:color="auto" w:fill="E6EED5"/>
          </w:tcPr>
          <w:p>
            <w:pPr>
              <w:adjustRightInd w:val="0"/>
              <w:jc w:val="center"/>
              <w:rPr>
                <w:rFonts w:ascii="Bookman Old Style" w:hAnsi="Bookman Old Style" w:cs="Candara"/>
              </w:rPr>
            </w:pPr>
            <w:r>
              <w:rPr>
                <w:rFonts w:ascii="Bookman Old Style" w:hAnsi="Bookman Old Style" w:cs="Candara"/>
              </w:rPr>
              <w:t>93,18</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553" w:type="dxa"/>
            <w:shd w:val="clear" w:color="auto" w:fill="CDDDAC"/>
          </w:tcPr>
          <w:p>
            <w:pPr>
              <w:adjustRightInd w:val="0"/>
              <w:spacing w:line="360" w:lineRule="auto"/>
              <w:jc w:val="center"/>
              <w:rPr>
                <w:rFonts w:ascii="Bookman Old Style" w:hAnsi="Bookman Old Style" w:cs="Candara"/>
                <w:bCs/>
              </w:rPr>
            </w:pPr>
            <w:r>
              <w:rPr>
                <w:rFonts w:ascii="Bookman Old Style" w:hAnsi="Bookman Old Style" w:cs="Candara"/>
                <w:bCs/>
              </w:rPr>
              <w:t>3</w:t>
            </w:r>
          </w:p>
        </w:tc>
        <w:tc>
          <w:tcPr>
            <w:tcW w:w="2359" w:type="dxa"/>
            <w:shd w:val="clear" w:color="auto" w:fill="CDDDAC"/>
          </w:tcPr>
          <w:p>
            <w:pPr>
              <w:adjustRightInd w:val="0"/>
              <w:jc w:val="both"/>
              <w:rPr>
                <w:rFonts w:ascii="Bookman Old Style" w:hAnsi="Bookman Old Style" w:cs="Candara"/>
                <w:sz w:val="18"/>
                <w:szCs w:val="18"/>
                <w:lang w:val="id-ID"/>
              </w:rPr>
            </w:pPr>
            <w:r>
              <w:rPr>
                <w:rFonts w:ascii="Bookman Old Style" w:hAnsi="Bookman Old Style" w:cs="Calibri"/>
                <w:color w:val="000000"/>
                <w:sz w:val="18"/>
                <w:szCs w:val="18"/>
                <w:lang w:val="id-ID" w:eastAsia="id-ID"/>
              </w:rPr>
              <w:t>Meningkatnya kualitas pelayanan pemerintah</w:t>
            </w:r>
          </w:p>
        </w:tc>
        <w:tc>
          <w:tcPr>
            <w:tcW w:w="2615" w:type="dxa"/>
            <w:shd w:val="clear" w:color="auto" w:fill="CDDDAC"/>
          </w:tcPr>
          <w:p>
            <w:pPr>
              <w:adjustRightInd w:val="0"/>
              <w:jc w:val="center"/>
              <w:rPr>
                <w:rFonts w:ascii="Bookman Old Style" w:hAnsi="Bookman Old Style" w:cs="Candara"/>
              </w:rPr>
            </w:pPr>
            <w:r>
              <w:rPr>
                <w:rFonts w:ascii="Bookman Old Style" w:hAnsi="Bookman Old Style" w:cs="Candara"/>
              </w:rPr>
              <w:t>4.424.098.600</w:t>
            </w:r>
          </w:p>
        </w:tc>
        <w:tc>
          <w:tcPr>
            <w:tcW w:w="2615" w:type="dxa"/>
            <w:shd w:val="clear" w:color="auto" w:fill="CDDDAC"/>
          </w:tcPr>
          <w:p>
            <w:pPr>
              <w:adjustRightInd w:val="0"/>
              <w:jc w:val="center"/>
              <w:rPr>
                <w:rFonts w:ascii="Bookman Old Style" w:hAnsi="Bookman Old Style" w:cs="Candara"/>
              </w:rPr>
            </w:pPr>
            <w:r>
              <w:rPr>
                <w:rFonts w:ascii="Bookman Old Style" w:hAnsi="Bookman Old Style" w:cs="Candara"/>
              </w:rPr>
              <w:t>3.736.607.527</w:t>
            </w:r>
          </w:p>
        </w:tc>
        <w:tc>
          <w:tcPr>
            <w:tcW w:w="912" w:type="dxa"/>
            <w:shd w:val="clear" w:color="auto" w:fill="CDDDAC"/>
          </w:tcPr>
          <w:p>
            <w:pPr>
              <w:adjustRightInd w:val="0"/>
              <w:jc w:val="center"/>
              <w:rPr>
                <w:rFonts w:ascii="Bookman Old Style" w:hAnsi="Bookman Old Style" w:cs="Candara"/>
              </w:rPr>
            </w:pPr>
            <w:r>
              <w:rPr>
                <w:rFonts w:ascii="Bookman Old Style" w:hAnsi="Bookman Old Style" w:cs="Candara"/>
              </w:rPr>
              <w:t>84,46</w:t>
            </w:r>
          </w:p>
        </w:tc>
      </w:tr>
      <w:tr>
        <w:tblPrEx>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Ex>
        <w:tc>
          <w:tcPr>
            <w:tcW w:w="553" w:type="dxa"/>
            <w:shd w:val="clear" w:color="auto" w:fill="CDDDAC"/>
          </w:tcPr>
          <w:p>
            <w:pPr>
              <w:adjustRightInd w:val="0"/>
              <w:spacing w:line="360" w:lineRule="auto"/>
              <w:jc w:val="center"/>
              <w:rPr>
                <w:rFonts w:ascii="Bookman Old Style" w:hAnsi="Bookman Old Style" w:cs="Candara"/>
                <w:bCs/>
              </w:rPr>
            </w:pPr>
          </w:p>
        </w:tc>
        <w:tc>
          <w:tcPr>
            <w:tcW w:w="2359" w:type="dxa"/>
            <w:shd w:val="clear" w:color="auto" w:fill="CDDDAC"/>
          </w:tcPr>
          <w:p>
            <w:pPr>
              <w:adjustRightInd w:val="0"/>
              <w:jc w:val="center"/>
              <w:rPr>
                <w:rFonts w:ascii="Bookman Old Style" w:hAnsi="Bookman Old Style" w:cs="Calibri"/>
                <w:b/>
                <w:color w:val="000000"/>
                <w:lang w:eastAsia="id-ID"/>
              </w:rPr>
            </w:pPr>
            <w:r>
              <w:rPr>
                <w:rFonts w:ascii="Bookman Old Style" w:hAnsi="Bookman Old Style" w:cs="Calibri"/>
                <w:b/>
                <w:color w:val="000000"/>
                <w:lang w:eastAsia="id-ID"/>
              </w:rPr>
              <w:t>Jumlah</w:t>
            </w:r>
          </w:p>
        </w:tc>
        <w:tc>
          <w:tcPr>
            <w:tcW w:w="2615" w:type="dxa"/>
            <w:shd w:val="clear" w:color="auto" w:fill="CDDDAC"/>
          </w:tcPr>
          <w:p>
            <w:pPr>
              <w:adjustRightInd w:val="0"/>
              <w:jc w:val="center"/>
              <w:rPr>
                <w:rFonts w:ascii="Bookman Old Style" w:hAnsi="Bookman Old Style" w:cs="Calibri"/>
                <w:b/>
                <w:lang w:eastAsia="id-ID"/>
              </w:rPr>
            </w:pPr>
            <w:r>
              <w:rPr>
                <w:rFonts w:ascii="Bookman Old Style" w:hAnsi="Bookman Old Style" w:cs="Calibri"/>
                <w:b/>
                <w:lang w:eastAsia="id-ID"/>
              </w:rPr>
              <w:t>7.184.392.600</w:t>
            </w:r>
          </w:p>
        </w:tc>
        <w:tc>
          <w:tcPr>
            <w:tcW w:w="2615" w:type="dxa"/>
            <w:shd w:val="clear" w:color="auto" w:fill="CDDDAC"/>
          </w:tcPr>
          <w:p>
            <w:pPr>
              <w:adjustRightInd w:val="0"/>
              <w:jc w:val="center"/>
              <w:rPr>
                <w:rFonts w:ascii="Bookman Old Style" w:hAnsi="Bookman Old Style" w:cs="Calibri"/>
                <w:b/>
                <w:lang w:eastAsia="id-ID"/>
              </w:rPr>
            </w:pPr>
            <w:r>
              <w:rPr>
                <w:rFonts w:ascii="Bookman Old Style" w:hAnsi="Bookman Old Style" w:cs="Calibri"/>
                <w:b/>
                <w:lang w:eastAsia="id-ID"/>
              </w:rPr>
              <w:t>6.270.550.495</w:t>
            </w:r>
          </w:p>
        </w:tc>
        <w:tc>
          <w:tcPr>
            <w:tcW w:w="912" w:type="dxa"/>
            <w:shd w:val="clear" w:color="auto" w:fill="CDDDAC"/>
          </w:tcPr>
          <w:p>
            <w:pPr>
              <w:adjustRightInd w:val="0"/>
              <w:jc w:val="center"/>
              <w:rPr>
                <w:rFonts w:ascii="Bookman Old Style" w:hAnsi="Bookman Old Style" w:cs="Calibri"/>
                <w:b/>
                <w:lang w:eastAsia="id-ID"/>
              </w:rPr>
            </w:pPr>
            <w:r>
              <w:rPr>
                <w:rFonts w:ascii="Bookman Old Style" w:hAnsi="Bookman Old Style" w:cs="Calibri"/>
                <w:b/>
                <w:lang w:eastAsia="id-ID"/>
              </w:rPr>
              <w:t>87,28</w:t>
            </w:r>
          </w:p>
        </w:tc>
      </w:tr>
    </w:tbl>
    <w:p>
      <w:pPr>
        <w:tabs>
          <w:tab w:val="left" w:pos="4397"/>
        </w:tabs>
        <w:adjustRightInd w:val="0"/>
        <w:ind w:firstLine="270"/>
        <w:jc w:val="both"/>
        <w:rPr>
          <w:rFonts w:ascii="Bookman Old Style" w:hAnsi="Bookman Old Style" w:cs="Candara-Bold"/>
          <w:bCs/>
        </w:rPr>
      </w:pPr>
      <w:r>
        <w:rPr>
          <w:rFonts w:ascii="Bookman Old Style" w:hAnsi="Bookman Old Style" w:cs="Candara-Bold"/>
          <w:bCs/>
          <w:i/>
        </w:rPr>
        <w:t>Sumber: Laporan RKFK Setda 2019</w:t>
      </w:r>
    </w:p>
    <w:p>
      <w:pPr>
        <w:adjustRightInd w:val="0"/>
        <w:spacing w:line="360" w:lineRule="auto"/>
        <w:ind w:firstLine="851"/>
        <w:jc w:val="both"/>
        <w:rPr>
          <w:rFonts w:ascii="Bookman Old Style" w:hAnsi="Bookman Old Style" w:cs="Candara"/>
          <w:color w:val="000000"/>
          <w:sz w:val="24"/>
          <w:szCs w:val="24"/>
        </w:rPr>
      </w:pPr>
    </w:p>
    <w:p>
      <w:pPr>
        <w:adjustRightInd w:val="0"/>
        <w:spacing w:line="360" w:lineRule="auto"/>
        <w:ind w:left="567" w:firstLine="851"/>
        <w:jc w:val="both"/>
        <w:rPr>
          <w:rFonts w:ascii="Bookman Old Style" w:hAnsi="Bookman Old Style" w:cs="Candara"/>
          <w:color w:val="000000"/>
          <w:sz w:val="24"/>
          <w:szCs w:val="24"/>
        </w:rPr>
      </w:pPr>
      <w:r>
        <w:rPr>
          <w:rFonts w:ascii="Bookman Old Style" w:hAnsi="Bookman Old Style" w:cs="Candara"/>
          <w:color w:val="000000"/>
          <w:sz w:val="24"/>
          <w:szCs w:val="24"/>
        </w:rPr>
        <w:t>Dari tabel diatas dapat diketahui anggaran yang direncanakan dan dimanfaatkan untuk efektivitas pencapaian kinerja sasaran yang diperjanjikan</w:t>
      </w:r>
      <w:r>
        <w:rPr>
          <w:rFonts w:ascii="Bookman Old Style" w:hAnsi="Bookman Old Style" w:cs="Candara"/>
          <w:color w:val="000000"/>
          <w:sz w:val="24"/>
          <w:szCs w:val="24"/>
          <w:lang w:val="id-ID"/>
        </w:rPr>
        <w:t xml:space="preserve"> Sekretariat Daerah</w:t>
      </w:r>
      <w:r>
        <w:rPr>
          <w:rFonts w:ascii="Bookman Old Style" w:hAnsi="Bookman Old Style" w:cs="Candara"/>
          <w:sz w:val="24"/>
          <w:szCs w:val="24"/>
        </w:rPr>
        <w:t xml:space="preserve"> </w:t>
      </w:r>
      <w:r>
        <w:rPr>
          <w:rFonts w:ascii="Bookman Old Style" w:hAnsi="Bookman Old Style" w:cs="Candara"/>
          <w:color w:val="000000"/>
          <w:sz w:val="24"/>
          <w:szCs w:val="24"/>
        </w:rPr>
        <w:t>pada tahun 2019 dan dapat disimpulkan sebagai berikut ;</w:t>
      </w:r>
    </w:p>
    <w:p>
      <w:pPr>
        <w:pStyle w:val="14"/>
        <w:numPr>
          <w:ilvl w:val="0"/>
          <w:numId w:val="39"/>
        </w:numPr>
        <w:adjustRightInd w:val="0"/>
        <w:spacing w:line="360" w:lineRule="auto"/>
        <w:rPr>
          <w:rFonts w:ascii="Bookman Old Style" w:hAnsi="Bookman Old Style" w:cs="Candara"/>
          <w:color w:val="000000"/>
          <w:sz w:val="24"/>
          <w:szCs w:val="24"/>
          <w:lang w:val="id-ID"/>
        </w:rPr>
      </w:pPr>
      <w:r>
        <w:rPr>
          <w:rFonts w:ascii="Bookman Old Style" w:hAnsi="Bookman Old Style" w:cs="Candara"/>
          <w:color w:val="000000"/>
          <w:sz w:val="24"/>
          <w:szCs w:val="24"/>
          <w:lang w:val="id-ID"/>
        </w:rPr>
        <w:t>Capaian kinerja rata-rata atas tujuan dan sasaran beserta indikator sasaran</w:t>
      </w:r>
      <w:r>
        <w:rPr>
          <w:rFonts w:ascii="Bookman Old Style" w:hAnsi="Bookman Old Style" w:cs="Candara"/>
          <w:color w:val="000000"/>
          <w:sz w:val="24"/>
          <w:szCs w:val="24"/>
        </w:rPr>
        <w:t xml:space="preserve"> </w:t>
      </w:r>
      <w:r>
        <w:rPr>
          <w:rFonts w:ascii="Bookman Old Style" w:hAnsi="Bookman Old Style" w:cs="Candara"/>
          <w:color w:val="000000"/>
          <w:sz w:val="24"/>
          <w:szCs w:val="24"/>
          <w:lang w:val="id-ID"/>
        </w:rPr>
        <w:t>yang dilaksanakan Sekretariat Daerah pada tahun 201</w:t>
      </w:r>
      <w:r>
        <w:rPr>
          <w:rFonts w:ascii="Bookman Old Style" w:hAnsi="Bookman Old Style" w:cs="Candara"/>
          <w:color w:val="000000"/>
          <w:sz w:val="24"/>
          <w:szCs w:val="24"/>
        </w:rPr>
        <w:t>9</w:t>
      </w:r>
      <w:r>
        <w:rPr>
          <w:rFonts w:ascii="Bookman Old Style" w:hAnsi="Bookman Old Style" w:cs="Candara"/>
          <w:color w:val="000000"/>
          <w:sz w:val="24"/>
          <w:szCs w:val="24"/>
          <w:lang w:val="id-ID"/>
        </w:rPr>
        <w:t xml:space="preserve"> sebesar 96</w:t>
      </w:r>
      <w:r>
        <w:rPr>
          <w:rFonts w:ascii="Bookman Old Style" w:hAnsi="Bookman Old Style" w:cs="Candara"/>
          <w:color w:val="000000"/>
          <w:sz w:val="24"/>
          <w:szCs w:val="24"/>
        </w:rPr>
        <w:t xml:space="preserve">,64 </w:t>
      </w:r>
      <w:r>
        <w:rPr>
          <w:rFonts w:ascii="Bookman Old Style" w:hAnsi="Bookman Old Style" w:cs="Candara"/>
          <w:color w:val="000000"/>
          <w:sz w:val="24"/>
          <w:szCs w:val="24"/>
          <w:lang w:val="id-ID"/>
        </w:rPr>
        <w:t>%</w:t>
      </w:r>
      <w:r>
        <w:rPr>
          <w:rFonts w:ascii="Bookman Old Style" w:hAnsi="Bookman Old Style" w:cs="Candara"/>
          <w:color w:val="000000"/>
          <w:sz w:val="24"/>
          <w:szCs w:val="24"/>
        </w:rPr>
        <w:t xml:space="preserve"> d</w:t>
      </w:r>
      <w:r>
        <w:rPr>
          <w:rFonts w:ascii="Bookman Old Style" w:hAnsi="Bookman Old Style" w:cs="Candara"/>
          <w:color w:val="000000"/>
          <w:sz w:val="24"/>
          <w:szCs w:val="24"/>
          <w:lang w:val="id-ID"/>
        </w:rPr>
        <w:t>engan kategori capaian ’ MEMUASKAN”.</w:t>
      </w:r>
    </w:p>
    <w:p>
      <w:pPr>
        <w:pStyle w:val="14"/>
        <w:numPr>
          <w:ilvl w:val="0"/>
          <w:numId w:val="39"/>
        </w:numPr>
        <w:adjustRightInd w:val="0"/>
        <w:spacing w:line="360" w:lineRule="auto"/>
        <w:rPr>
          <w:rFonts w:ascii="Bookman Old Style" w:hAnsi="Bookman Old Style" w:cs="Candara"/>
          <w:color w:val="000000"/>
          <w:sz w:val="24"/>
          <w:szCs w:val="24"/>
          <w:lang w:val="id-ID"/>
        </w:rPr>
      </w:pPr>
      <w:r>
        <w:rPr>
          <w:rFonts w:ascii="Bookman Old Style" w:hAnsi="Bookman Old Style" w:cs="Candara"/>
          <w:color w:val="000000"/>
          <w:sz w:val="24"/>
          <w:szCs w:val="24"/>
          <w:lang w:val="id-ID"/>
        </w:rPr>
        <w:t>Besar total pagu anggaran kegiatan yang terkait langsung dengan</w:t>
      </w:r>
      <w:r>
        <w:rPr>
          <w:rFonts w:ascii="Bookman Old Style" w:hAnsi="Bookman Old Style" w:cs="Candara"/>
          <w:color w:val="000000"/>
          <w:sz w:val="24"/>
          <w:szCs w:val="24"/>
        </w:rPr>
        <w:t xml:space="preserve"> </w:t>
      </w:r>
      <w:r>
        <w:rPr>
          <w:rFonts w:ascii="Bookman Old Style" w:hAnsi="Bookman Old Style" w:cs="Candara"/>
          <w:color w:val="000000"/>
          <w:sz w:val="24"/>
          <w:szCs w:val="24"/>
          <w:lang w:val="id-ID"/>
        </w:rPr>
        <w:t>pencapaian indikator sasaran sebagai unsur penilaian kinerja tahun</w:t>
      </w:r>
      <w:r>
        <w:rPr>
          <w:rFonts w:ascii="Bookman Old Style" w:hAnsi="Bookman Old Style" w:cs="Candara"/>
          <w:color w:val="000000"/>
          <w:sz w:val="24"/>
          <w:szCs w:val="24"/>
        </w:rPr>
        <w:t xml:space="preserve"> </w:t>
      </w:r>
      <w:r>
        <w:rPr>
          <w:rFonts w:ascii="Bookman Old Style" w:hAnsi="Bookman Old Style" w:cs="Candara"/>
          <w:color w:val="000000"/>
          <w:sz w:val="24"/>
          <w:szCs w:val="24"/>
          <w:lang w:val="id-ID"/>
        </w:rPr>
        <w:t>201</w:t>
      </w:r>
      <w:r>
        <w:rPr>
          <w:rFonts w:ascii="Bookman Old Style" w:hAnsi="Bookman Old Style" w:cs="Candara"/>
          <w:color w:val="000000"/>
          <w:sz w:val="24"/>
          <w:szCs w:val="24"/>
        </w:rPr>
        <w:t xml:space="preserve">9 </w:t>
      </w:r>
      <w:r>
        <w:rPr>
          <w:rFonts w:ascii="Bookman Old Style" w:hAnsi="Bookman Old Style" w:cs="Candara"/>
          <w:color w:val="000000"/>
          <w:sz w:val="24"/>
          <w:szCs w:val="24"/>
          <w:lang w:val="id-ID"/>
        </w:rPr>
        <w:t>sebesar Rp.</w:t>
      </w:r>
      <w:r>
        <w:rPr>
          <w:rFonts w:ascii="Bookman Old Style" w:hAnsi="Bookman Old Style" w:cs="Candara"/>
          <w:color w:val="000000"/>
          <w:sz w:val="24"/>
          <w:szCs w:val="24"/>
        </w:rPr>
        <w:t xml:space="preserve"> </w:t>
      </w:r>
      <w:r>
        <w:rPr>
          <w:rFonts w:ascii="Bookman Old Style" w:hAnsi="Bookman Old Style" w:cs="Calibri"/>
          <w:lang w:eastAsia="id-ID"/>
        </w:rPr>
        <w:t xml:space="preserve">7.184.392.600 </w:t>
      </w:r>
      <w:r>
        <w:rPr>
          <w:rFonts w:ascii="Bookman Old Style" w:hAnsi="Bookman Old Style" w:cs="Candara"/>
          <w:color w:val="000000"/>
          <w:sz w:val="24"/>
          <w:szCs w:val="24"/>
          <w:lang w:val="id-ID"/>
        </w:rPr>
        <w:t>dengan realisasi sebesar Rp.</w:t>
      </w:r>
      <w:r>
        <w:rPr>
          <w:sz w:val="24"/>
          <w:szCs w:val="24"/>
        </w:rPr>
        <w:t xml:space="preserve"> </w:t>
      </w:r>
      <w:r>
        <w:rPr>
          <w:rFonts w:ascii="Bookman Old Style" w:hAnsi="Bookman Old Style" w:cs="Calibri"/>
          <w:lang w:eastAsia="id-ID"/>
        </w:rPr>
        <w:t>6.270.550.495</w:t>
      </w:r>
      <w:r>
        <w:rPr>
          <w:rFonts w:ascii="Bookman Old Style" w:hAnsi="Bookman Old Style" w:cs="Calibri"/>
          <w:b/>
          <w:lang w:eastAsia="id-ID"/>
        </w:rPr>
        <w:t xml:space="preserve"> </w:t>
      </w:r>
      <w:r>
        <w:rPr>
          <w:rFonts w:ascii="Bookman Old Style" w:hAnsi="Bookman Old Style" w:cs="Candara"/>
          <w:color w:val="000000"/>
          <w:sz w:val="24"/>
          <w:szCs w:val="24"/>
          <w:lang w:val="id-ID"/>
        </w:rPr>
        <w:t xml:space="preserve">atau sebesar </w:t>
      </w:r>
      <w:r>
        <w:rPr>
          <w:rFonts w:ascii="Bookman Old Style" w:hAnsi="Bookman Old Style" w:cs="Candara"/>
          <w:color w:val="000000"/>
          <w:sz w:val="24"/>
          <w:szCs w:val="24"/>
        </w:rPr>
        <w:t>87,28</w:t>
      </w:r>
      <w:r>
        <w:rPr>
          <w:rFonts w:ascii="Bookman Old Style" w:hAnsi="Bookman Old Style" w:cs="Candara"/>
          <w:color w:val="000000"/>
          <w:sz w:val="24"/>
          <w:szCs w:val="24"/>
          <w:lang w:val="id-ID"/>
        </w:rPr>
        <w:t>%.</w:t>
      </w:r>
    </w:p>
    <w:p>
      <w:pPr>
        <w:adjustRightInd w:val="0"/>
        <w:ind w:left="567" w:firstLine="851"/>
        <w:jc w:val="both"/>
        <w:rPr>
          <w:rFonts w:ascii="Bookman Old Style" w:hAnsi="Bookman Old Style" w:cs="Candara"/>
          <w:color w:val="000000"/>
          <w:sz w:val="24"/>
          <w:szCs w:val="24"/>
        </w:rPr>
      </w:pPr>
    </w:p>
    <w:p>
      <w:pPr>
        <w:adjustRightInd w:val="0"/>
        <w:spacing w:line="360" w:lineRule="auto"/>
        <w:ind w:left="567" w:firstLine="851"/>
        <w:jc w:val="both"/>
        <w:rPr>
          <w:rFonts w:ascii="Bookman Old Style" w:hAnsi="Bookman Old Style" w:cs="Candara"/>
          <w:sz w:val="24"/>
          <w:szCs w:val="24"/>
        </w:rPr>
      </w:pPr>
      <w:r>
        <w:rPr>
          <w:rFonts w:ascii="Bookman Old Style" w:hAnsi="Bookman Old Style" w:cs="Candara"/>
          <w:color w:val="000000"/>
          <w:sz w:val="24"/>
          <w:szCs w:val="24"/>
        </w:rPr>
        <w:t>Untuk</w:t>
      </w:r>
      <w:r>
        <w:rPr>
          <w:rFonts w:ascii="Bookman Old Style" w:hAnsi="Bookman Old Style" w:cs="Candara"/>
          <w:sz w:val="24"/>
          <w:szCs w:val="24"/>
        </w:rPr>
        <w:t xml:space="preserve"> mengetahui efektivitas anggaran terhadap capaian Misi Pemerintah Kabupaten Barito Kuala, dapat diketahui dari capaian kinerja misi dan anggaran yang digunakan pada tahun 201</w:t>
      </w:r>
      <w:r>
        <w:rPr>
          <w:rFonts w:ascii="Bookman Old Style" w:hAnsi="Bookman Old Style" w:cs="Candara"/>
          <w:sz w:val="24"/>
          <w:szCs w:val="24"/>
          <w:lang w:val="id-ID"/>
        </w:rPr>
        <w:t>9</w:t>
      </w:r>
      <w:r>
        <w:rPr>
          <w:rFonts w:ascii="Bookman Old Style" w:hAnsi="Bookman Old Style" w:cs="Candara"/>
          <w:sz w:val="24"/>
          <w:szCs w:val="24"/>
        </w:rPr>
        <w:t xml:space="preserve"> sebagaimana tabel berikut :</w:t>
      </w:r>
    </w:p>
    <w:p>
      <w:pPr>
        <w:widowControl/>
        <w:autoSpaceDE/>
        <w:autoSpaceDN/>
        <w:spacing w:after="200" w:line="276" w:lineRule="auto"/>
        <w:rPr>
          <w:rFonts w:ascii="Bookman Old Style" w:hAnsi="Bookman Old Style" w:cs="Candara-Bold"/>
          <w:b/>
          <w:bCs/>
          <w:sz w:val="24"/>
          <w:szCs w:val="24"/>
        </w:rPr>
      </w:pPr>
      <w:r>
        <w:rPr>
          <w:rFonts w:ascii="Bookman Old Style" w:hAnsi="Bookman Old Style" w:cs="Candara-Bold"/>
          <w:b/>
          <w:bCs/>
          <w:sz w:val="24"/>
          <w:szCs w:val="24"/>
        </w:rPr>
        <w:br w:type="page"/>
      </w:r>
    </w:p>
    <w:p>
      <w:pPr>
        <w:adjustRightInd w:val="0"/>
        <w:jc w:val="center"/>
        <w:rPr>
          <w:rFonts w:ascii="Bookman Old Style" w:hAnsi="Bookman Old Style" w:cs="Candara-Bold"/>
          <w:b/>
          <w:bCs/>
          <w:sz w:val="24"/>
          <w:szCs w:val="24"/>
          <w:lang w:val="id-ID"/>
        </w:rPr>
      </w:pPr>
      <w:r>
        <w:rPr>
          <w:rFonts w:ascii="Bookman Old Style" w:hAnsi="Bookman Old Style" w:cs="Candara-Bold"/>
          <w:b/>
          <w:bCs/>
          <w:sz w:val="24"/>
          <w:szCs w:val="24"/>
        </w:rPr>
        <w:t>Tabel 3.</w:t>
      </w:r>
      <w:r>
        <w:rPr>
          <w:rFonts w:ascii="Bookman Old Style" w:hAnsi="Bookman Old Style" w:cs="Candara-Bold"/>
          <w:b/>
          <w:bCs/>
          <w:sz w:val="24"/>
          <w:szCs w:val="24"/>
          <w:lang w:val="id-ID"/>
        </w:rPr>
        <w:t>3.3</w:t>
      </w:r>
    </w:p>
    <w:p>
      <w:pPr>
        <w:adjustRightInd w:val="0"/>
        <w:jc w:val="center"/>
        <w:rPr>
          <w:rFonts w:ascii="Bookman Old Style" w:hAnsi="Bookman Old Style" w:cs="Candara-Bold"/>
          <w:b/>
          <w:bCs/>
          <w:sz w:val="24"/>
          <w:szCs w:val="24"/>
        </w:rPr>
      </w:pPr>
      <w:r>
        <w:rPr>
          <w:rFonts w:ascii="Bookman Old Style" w:hAnsi="Bookman Old Style" w:cs="Candara-Bold"/>
          <w:b/>
          <w:bCs/>
          <w:sz w:val="24"/>
          <w:szCs w:val="24"/>
        </w:rPr>
        <w:t xml:space="preserve">Efektifitas Anggaran terhadap Capaian Sasaran </w:t>
      </w:r>
    </w:p>
    <w:p>
      <w:pPr>
        <w:adjustRightInd w:val="0"/>
        <w:jc w:val="center"/>
        <w:rPr>
          <w:rFonts w:ascii="Bookman Old Style" w:hAnsi="Bookman Old Style" w:cs="Candara-Bold"/>
          <w:b/>
          <w:bCs/>
          <w:sz w:val="24"/>
          <w:szCs w:val="24"/>
        </w:rPr>
      </w:pPr>
      <w:r>
        <w:rPr>
          <w:rFonts w:ascii="Bookman Old Style" w:hAnsi="Bookman Old Style" w:cs="Candara-Bold"/>
          <w:b/>
          <w:bCs/>
          <w:sz w:val="24"/>
          <w:szCs w:val="24"/>
          <w:lang w:val="id-ID"/>
        </w:rPr>
        <w:t xml:space="preserve">Sekretariat Daerah </w:t>
      </w:r>
      <w:r>
        <w:rPr>
          <w:rFonts w:ascii="Bookman Old Style" w:hAnsi="Bookman Old Style" w:cs="Candara-Bold"/>
          <w:b/>
          <w:bCs/>
          <w:sz w:val="24"/>
          <w:szCs w:val="24"/>
        </w:rPr>
        <w:t>Pemerintah Kabupaten Barito Kuala</w:t>
      </w:r>
    </w:p>
    <w:p>
      <w:pPr>
        <w:adjustRightInd w:val="0"/>
        <w:jc w:val="center"/>
        <w:rPr>
          <w:rFonts w:ascii="Bookman Old Style" w:hAnsi="Bookman Old Style" w:cs="Candara-Bold"/>
          <w:b/>
          <w:bCs/>
          <w:sz w:val="24"/>
          <w:szCs w:val="24"/>
        </w:rPr>
      </w:pPr>
      <w:r>
        <w:rPr>
          <w:rFonts w:ascii="Bookman Old Style" w:hAnsi="Bookman Old Style" w:cs="Candara-Bold"/>
          <w:b/>
          <w:bCs/>
          <w:sz w:val="24"/>
          <w:szCs w:val="24"/>
        </w:rPr>
        <w:t>Tahun 2019</w:t>
      </w:r>
    </w:p>
    <w:p>
      <w:pPr>
        <w:adjustRightInd w:val="0"/>
        <w:jc w:val="center"/>
        <w:rPr>
          <w:rFonts w:ascii="Bookman Old Style" w:hAnsi="Bookman Old Style" w:cs="Candara-Bold"/>
          <w:bCs/>
          <w:sz w:val="24"/>
          <w:szCs w:val="24"/>
        </w:rPr>
      </w:pPr>
    </w:p>
    <w:tbl>
      <w:tblPr>
        <w:tblStyle w:val="10"/>
        <w:tblW w:w="0" w:type="auto"/>
        <w:tblInd w:w="313"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autofit"/>
        <w:tblCellMar>
          <w:top w:w="0" w:type="dxa"/>
          <w:left w:w="108" w:type="dxa"/>
          <w:bottom w:w="0" w:type="dxa"/>
          <w:right w:w="108" w:type="dxa"/>
        </w:tblCellMar>
      </w:tblPr>
      <w:tblGrid>
        <w:gridCol w:w="584"/>
        <w:gridCol w:w="2280"/>
        <w:gridCol w:w="1292"/>
        <w:gridCol w:w="1183"/>
        <w:gridCol w:w="2769"/>
        <w:gridCol w:w="946"/>
      </w:tblGrid>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408" w:hRule="atLeast"/>
        </w:trPr>
        <w:tc>
          <w:tcPr>
            <w:tcW w:w="584" w:type="dxa"/>
            <w:vMerge w:val="restart"/>
            <w:tcBorders>
              <w:top w:val="nil"/>
              <w:left w:val="single" w:color="FFFFFF" w:sz="8" w:space="0"/>
              <w:bottom w:val="single" w:color="FFFFFF" w:sz="24" w:space="0"/>
              <w:right w:val="single" w:color="FFFFFF" w:sz="8" w:space="0"/>
            </w:tcBorders>
            <w:shd w:val="clear" w:color="auto" w:fill="9BBB59"/>
            <w:vAlign w:val="center"/>
          </w:tcPr>
          <w:p>
            <w:pPr>
              <w:adjustRightInd w:val="0"/>
              <w:jc w:val="center"/>
              <w:rPr>
                <w:rFonts w:ascii="Bookman Old Style" w:hAnsi="Bookman Old Style" w:cs="Candara-Bold"/>
                <w:b/>
                <w:color w:val="FFFFFF"/>
              </w:rPr>
            </w:pPr>
            <w:r>
              <w:rPr>
                <w:rFonts w:ascii="Bookman Old Style" w:hAnsi="Bookman Old Style" w:cs="Candara-Bold"/>
                <w:b/>
              </w:rPr>
              <w:t>No</w:t>
            </w:r>
          </w:p>
        </w:tc>
        <w:tc>
          <w:tcPr>
            <w:tcW w:w="2280" w:type="dxa"/>
            <w:vMerge w:val="restart"/>
            <w:tcBorders>
              <w:top w:val="nil"/>
              <w:left w:val="single" w:color="FFFFFF" w:sz="8" w:space="0"/>
              <w:bottom w:val="single" w:color="FFFFFF" w:sz="24" w:space="0"/>
              <w:right w:val="single" w:color="FFFFFF" w:sz="8" w:space="0"/>
            </w:tcBorders>
            <w:shd w:val="clear" w:color="auto" w:fill="9BBB59"/>
            <w:vAlign w:val="center"/>
          </w:tcPr>
          <w:p>
            <w:pPr>
              <w:adjustRightInd w:val="0"/>
              <w:jc w:val="center"/>
              <w:rPr>
                <w:rFonts w:ascii="Bookman Old Style" w:hAnsi="Bookman Old Style" w:cs="Candara-Bold"/>
                <w:b/>
              </w:rPr>
            </w:pPr>
            <w:r>
              <w:rPr>
                <w:rFonts w:ascii="Bookman Old Style" w:hAnsi="Bookman Old Style" w:cs="Candara-Bold"/>
                <w:b/>
              </w:rPr>
              <w:t>Sasaran</w:t>
            </w:r>
          </w:p>
        </w:tc>
        <w:tc>
          <w:tcPr>
            <w:tcW w:w="1292" w:type="dxa"/>
            <w:vMerge w:val="restart"/>
            <w:tcBorders>
              <w:top w:val="nil"/>
              <w:left w:val="single" w:color="FFFFFF" w:sz="8" w:space="0"/>
              <w:bottom w:val="single" w:color="FFFFFF" w:sz="24" w:space="0"/>
              <w:right w:val="single" w:color="FFFFFF" w:sz="8" w:space="0"/>
            </w:tcBorders>
            <w:shd w:val="clear" w:color="auto" w:fill="9BBB59"/>
            <w:vAlign w:val="center"/>
          </w:tcPr>
          <w:p>
            <w:pPr>
              <w:adjustRightInd w:val="0"/>
              <w:jc w:val="center"/>
              <w:rPr>
                <w:rFonts w:ascii="Bookman Old Style" w:hAnsi="Bookman Old Style" w:cs="Candara-Bold"/>
                <w:b/>
              </w:rPr>
            </w:pPr>
            <w:r>
              <w:rPr>
                <w:rFonts w:ascii="Bookman Old Style" w:hAnsi="Bookman Old Style" w:cs="Candara-Bold"/>
                <w:b/>
              </w:rPr>
              <w:t>Jumlah Indikator</w:t>
            </w:r>
          </w:p>
        </w:tc>
        <w:tc>
          <w:tcPr>
            <w:tcW w:w="1183" w:type="dxa"/>
            <w:vMerge w:val="restart"/>
            <w:tcBorders>
              <w:top w:val="single" w:color="FFFFFF" w:sz="8" w:space="0"/>
              <w:left w:val="single" w:color="FFFFFF" w:sz="8" w:space="0"/>
              <w:bottom w:val="single" w:color="FFFFFF" w:sz="24" w:space="0"/>
              <w:right w:val="single" w:color="FFFFFF" w:sz="8" w:space="0"/>
            </w:tcBorders>
            <w:shd w:val="clear" w:color="auto" w:fill="9BBB59"/>
            <w:vAlign w:val="center"/>
          </w:tcPr>
          <w:p>
            <w:pPr>
              <w:adjustRightInd w:val="0"/>
              <w:jc w:val="center"/>
              <w:rPr>
                <w:rFonts w:ascii="Bookman Old Style" w:hAnsi="Bookman Old Style" w:cs="Candara-Bold"/>
                <w:b/>
              </w:rPr>
            </w:pPr>
            <w:r>
              <w:rPr>
                <w:rFonts w:ascii="Bookman Old Style" w:hAnsi="Bookman Old Style" w:cs="Candara-Bold"/>
                <w:b/>
              </w:rPr>
              <w:t xml:space="preserve">% </w:t>
            </w:r>
          </w:p>
          <w:p>
            <w:pPr>
              <w:adjustRightInd w:val="0"/>
              <w:jc w:val="center"/>
              <w:rPr>
                <w:rFonts w:ascii="Bookman Old Style" w:hAnsi="Bookman Old Style" w:cs="Candara-Bold"/>
                <w:b/>
              </w:rPr>
            </w:pPr>
            <w:r>
              <w:rPr>
                <w:rFonts w:ascii="Bookman Old Style" w:hAnsi="Bookman Old Style" w:cs="Candara-Bold"/>
                <w:b/>
              </w:rPr>
              <w:t>Capaian Kinerja Sasaran</w:t>
            </w:r>
          </w:p>
        </w:tc>
        <w:tc>
          <w:tcPr>
            <w:tcW w:w="3715" w:type="dxa"/>
            <w:gridSpan w:val="2"/>
            <w:tcBorders>
              <w:top w:val="single" w:color="FFFFFF" w:sz="8" w:space="0"/>
              <w:left w:val="single" w:color="FFFFFF" w:sz="8" w:space="0"/>
              <w:bottom w:val="single" w:color="FFFFFF" w:sz="24" w:space="0"/>
              <w:right w:val="single" w:color="FFFFFF" w:sz="8" w:space="0"/>
            </w:tcBorders>
            <w:shd w:val="clear" w:color="auto" w:fill="9BBB59"/>
          </w:tcPr>
          <w:p>
            <w:pPr>
              <w:adjustRightInd w:val="0"/>
              <w:jc w:val="center"/>
              <w:rPr>
                <w:rFonts w:ascii="Bookman Old Style" w:hAnsi="Bookman Old Style" w:cs="Candara-Bold"/>
                <w:b/>
              </w:rPr>
            </w:pPr>
            <w:r>
              <w:rPr>
                <w:rFonts w:ascii="Bookman Old Style" w:hAnsi="Bookman Old Style" w:cs="Candara-Bold"/>
                <w:b/>
              </w:rPr>
              <w:t>Anggaran</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584" w:type="dxa"/>
            <w:vMerge w:val="continue"/>
            <w:tcBorders>
              <w:top w:val="single" w:color="FFFFFF" w:sz="8" w:space="0"/>
              <w:left w:val="single" w:color="FFFFFF" w:sz="8" w:space="0"/>
              <w:right w:val="single" w:color="FFFFFF" w:sz="24" w:space="0"/>
            </w:tcBorders>
            <w:shd w:val="clear" w:color="auto" w:fill="C2D69B"/>
          </w:tcPr>
          <w:p>
            <w:pPr>
              <w:adjustRightInd w:val="0"/>
              <w:jc w:val="center"/>
              <w:rPr>
                <w:rFonts w:ascii="Bookman Old Style" w:hAnsi="Bookman Old Style" w:cs="Candara-Bold"/>
                <w:b/>
              </w:rPr>
            </w:pPr>
          </w:p>
        </w:tc>
        <w:tc>
          <w:tcPr>
            <w:tcW w:w="2280" w:type="dxa"/>
            <w:vMerge w:val="continue"/>
            <w:tcBorders>
              <w:top w:val="single" w:color="FFFFFF" w:sz="8" w:space="0"/>
              <w:left w:val="single" w:color="FFFFFF" w:sz="8" w:space="0"/>
              <w:bottom w:val="single" w:color="FFFFFF" w:sz="8" w:space="0"/>
              <w:right w:val="single" w:color="FFFFFF" w:sz="8" w:space="0"/>
            </w:tcBorders>
            <w:shd w:val="clear" w:color="auto" w:fill="CDDDAC"/>
          </w:tcPr>
          <w:p>
            <w:pPr>
              <w:adjustRightInd w:val="0"/>
              <w:jc w:val="center"/>
              <w:rPr>
                <w:rFonts w:ascii="Bookman Old Style" w:hAnsi="Bookman Old Style" w:cs="Candara-Bold"/>
                <w:b/>
                <w:bCs/>
              </w:rPr>
            </w:pPr>
          </w:p>
        </w:tc>
        <w:tc>
          <w:tcPr>
            <w:tcW w:w="1292" w:type="dxa"/>
            <w:vMerge w:val="continue"/>
            <w:tcBorders>
              <w:top w:val="single" w:color="FFFFFF" w:sz="8" w:space="0"/>
              <w:left w:val="single" w:color="FFFFFF" w:sz="8" w:space="0"/>
              <w:bottom w:val="single" w:color="FFFFFF" w:sz="8" w:space="0"/>
              <w:right w:val="single" w:color="FFFFFF" w:sz="8" w:space="0"/>
            </w:tcBorders>
            <w:shd w:val="clear" w:color="auto" w:fill="CDDDAC"/>
          </w:tcPr>
          <w:p>
            <w:pPr>
              <w:adjustRightInd w:val="0"/>
              <w:jc w:val="center"/>
              <w:rPr>
                <w:rFonts w:ascii="Bookman Old Style" w:hAnsi="Bookman Old Style" w:cs="Candara-Bold"/>
                <w:b/>
                <w:bCs/>
              </w:rPr>
            </w:pPr>
          </w:p>
        </w:tc>
        <w:tc>
          <w:tcPr>
            <w:tcW w:w="1183" w:type="dxa"/>
            <w:vMerge w:val="continue"/>
            <w:tcBorders>
              <w:top w:val="single" w:color="FFFFFF" w:sz="8" w:space="0"/>
              <w:left w:val="single" w:color="FFFFFF" w:sz="8" w:space="0"/>
              <w:bottom w:val="single" w:color="FFFFFF" w:sz="8" w:space="0"/>
              <w:right w:val="single" w:color="FFFFFF" w:sz="8" w:space="0"/>
            </w:tcBorders>
            <w:shd w:val="clear" w:color="auto" w:fill="CDDDAC"/>
          </w:tcPr>
          <w:p>
            <w:pPr>
              <w:adjustRightInd w:val="0"/>
              <w:jc w:val="center"/>
              <w:rPr>
                <w:rFonts w:ascii="Bookman Old Style" w:hAnsi="Bookman Old Style" w:cs="Candara-Bold"/>
                <w:b/>
                <w:bCs/>
              </w:rPr>
            </w:pPr>
          </w:p>
        </w:tc>
        <w:tc>
          <w:tcPr>
            <w:tcW w:w="2769" w:type="dxa"/>
            <w:tcBorders>
              <w:top w:val="single" w:color="FFFFFF" w:sz="8" w:space="0"/>
              <w:left w:val="single" w:color="FFFFFF" w:sz="8" w:space="0"/>
              <w:bottom w:val="single" w:color="FFFFFF" w:sz="8" w:space="0"/>
              <w:right w:val="single" w:color="FFFFFF" w:sz="8" w:space="0"/>
            </w:tcBorders>
            <w:shd w:val="clear" w:color="auto" w:fill="76923C"/>
          </w:tcPr>
          <w:p>
            <w:pPr>
              <w:adjustRightInd w:val="0"/>
              <w:jc w:val="center"/>
              <w:rPr>
                <w:rFonts w:ascii="Bookman Old Style" w:hAnsi="Bookman Old Style" w:cs="Candara-Bold"/>
                <w:b/>
                <w:bCs/>
              </w:rPr>
            </w:pPr>
            <w:r>
              <w:rPr>
                <w:rFonts w:ascii="Bookman Old Style" w:hAnsi="Bookman Old Style" w:cs="Candara-Bold"/>
                <w:b/>
                <w:bCs/>
              </w:rPr>
              <w:t>Realisasi</w:t>
            </w:r>
          </w:p>
        </w:tc>
        <w:tc>
          <w:tcPr>
            <w:tcW w:w="946" w:type="dxa"/>
            <w:tcBorders>
              <w:top w:val="single" w:color="FFFFFF" w:sz="8" w:space="0"/>
              <w:left w:val="single" w:color="FFFFFF" w:sz="8" w:space="0"/>
              <w:bottom w:val="single" w:color="FFFFFF" w:sz="8" w:space="0"/>
              <w:right w:val="single" w:color="FFFFFF" w:sz="8" w:space="0"/>
            </w:tcBorders>
            <w:shd w:val="clear" w:color="auto" w:fill="76923C"/>
          </w:tcPr>
          <w:p>
            <w:pPr>
              <w:adjustRightInd w:val="0"/>
              <w:jc w:val="center"/>
              <w:rPr>
                <w:rFonts w:ascii="Bookman Old Style" w:hAnsi="Bookman Old Style" w:cs="Candara-Bold"/>
                <w:b/>
                <w:bCs/>
              </w:rPr>
            </w:pPr>
            <w:r>
              <w:rPr>
                <w:rFonts w:ascii="Bookman Old Style" w:hAnsi="Bookman Old Style" w:cs="Candara-Bold"/>
                <w:b/>
                <w:bCs/>
              </w:rPr>
              <w:t>%</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584" w:type="dxa"/>
            <w:tcBorders>
              <w:left w:val="nil"/>
              <w:right w:val="single" w:color="FFFFFF" w:sz="24" w:space="0"/>
            </w:tcBorders>
            <w:shd w:val="clear" w:color="auto" w:fill="C2D69B"/>
          </w:tcPr>
          <w:p>
            <w:pPr>
              <w:adjustRightInd w:val="0"/>
              <w:jc w:val="center"/>
              <w:rPr>
                <w:rFonts w:ascii="Bookman Old Style" w:hAnsi="Bookman Old Style" w:cs="Candara-Bold"/>
                <w:b/>
                <w:color w:val="FFFFFF"/>
              </w:rPr>
            </w:pPr>
          </w:p>
        </w:tc>
        <w:tc>
          <w:tcPr>
            <w:tcW w:w="2280" w:type="dxa"/>
            <w:shd w:val="clear" w:color="auto" w:fill="C2D69B"/>
          </w:tcPr>
          <w:p>
            <w:pPr>
              <w:adjustRightInd w:val="0"/>
              <w:spacing w:line="360" w:lineRule="auto"/>
              <w:rPr>
                <w:rFonts w:ascii="Bookman Old Style" w:hAnsi="Bookman Old Style" w:cs="Candara-Bold"/>
                <w:b/>
                <w:bCs/>
                <w:color w:val="000000"/>
              </w:rPr>
            </w:pPr>
          </w:p>
        </w:tc>
        <w:tc>
          <w:tcPr>
            <w:tcW w:w="1292" w:type="dxa"/>
            <w:shd w:val="clear" w:color="auto" w:fill="C2D69B"/>
          </w:tcPr>
          <w:p>
            <w:pPr>
              <w:adjustRightInd w:val="0"/>
              <w:spacing w:line="360" w:lineRule="auto"/>
              <w:jc w:val="center"/>
              <w:rPr>
                <w:rFonts w:ascii="Bookman Old Style" w:hAnsi="Bookman Old Style" w:cs="Candara-Bold"/>
                <w:bCs/>
                <w:color w:val="000000"/>
              </w:rPr>
            </w:pPr>
          </w:p>
        </w:tc>
        <w:tc>
          <w:tcPr>
            <w:tcW w:w="1183" w:type="dxa"/>
            <w:shd w:val="clear" w:color="auto" w:fill="C2D69B"/>
          </w:tcPr>
          <w:p>
            <w:pPr>
              <w:adjustRightInd w:val="0"/>
              <w:spacing w:line="360" w:lineRule="auto"/>
              <w:jc w:val="center"/>
              <w:rPr>
                <w:rFonts w:ascii="Bookman Old Style" w:hAnsi="Bookman Old Style" w:cs="Candara-Bold"/>
                <w:bCs/>
                <w:color w:val="000000"/>
              </w:rPr>
            </w:pPr>
          </w:p>
        </w:tc>
        <w:tc>
          <w:tcPr>
            <w:tcW w:w="2769" w:type="dxa"/>
            <w:shd w:val="clear" w:color="auto" w:fill="C2D69B"/>
          </w:tcPr>
          <w:p>
            <w:pPr>
              <w:adjustRightInd w:val="0"/>
              <w:spacing w:line="360" w:lineRule="auto"/>
              <w:jc w:val="center"/>
              <w:rPr>
                <w:rFonts w:ascii="Bookman Old Style" w:hAnsi="Bookman Old Style" w:cs="Candara-Bold"/>
                <w:bCs/>
                <w:color w:val="000000"/>
              </w:rPr>
            </w:pPr>
          </w:p>
        </w:tc>
        <w:tc>
          <w:tcPr>
            <w:tcW w:w="946" w:type="dxa"/>
            <w:shd w:val="clear" w:color="auto" w:fill="C2D69B"/>
          </w:tcPr>
          <w:p>
            <w:pPr>
              <w:adjustRightInd w:val="0"/>
              <w:jc w:val="center"/>
              <w:rPr>
                <w:rFonts w:ascii="Bookman Old Style" w:hAnsi="Bookman Old Style" w:cs="Candara-Bold"/>
                <w:bCs/>
              </w:rPr>
            </w:pP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584" w:type="dxa"/>
            <w:tcBorders>
              <w:top w:val="single" w:color="FFFFFF" w:sz="8" w:space="0"/>
              <w:left w:val="nil"/>
              <w:right w:val="single" w:color="FFFFFF" w:sz="24" w:space="0"/>
            </w:tcBorders>
            <w:shd w:val="clear" w:color="auto" w:fill="EAF1DD"/>
          </w:tcPr>
          <w:p>
            <w:pPr>
              <w:adjustRightInd w:val="0"/>
              <w:jc w:val="center"/>
              <w:rPr>
                <w:rFonts w:ascii="Bookman Old Style" w:hAnsi="Bookman Old Style" w:cs="Candara-Bold"/>
              </w:rPr>
            </w:pPr>
            <w:r>
              <w:rPr>
                <w:rFonts w:ascii="Bookman Old Style" w:hAnsi="Bookman Old Style" w:cs="Candara-Bold"/>
              </w:rPr>
              <w:t>1</w:t>
            </w:r>
          </w:p>
        </w:tc>
        <w:tc>
          <w:tcPr>
            <w:tcW w:w="2280" w:type="dxa"/>
            <w:tcBorders>
              <w:top w:val="single" w:color="FFFFFF" w:sz="8" w:space="0"/>
              <w:left w:val="single" w:color="FFFFFF" w:sz="8" w:space="0"/>
              <w:bottom w:val="single" w:color="FFFFFF" w:sz="8" w:space="0"/>
              <w:right w:val="single" w:color="FFFFFF" w:sz="8" w:space="0"/>
            </w:tcBorders>
            <w:shd w:val="clear" w:color="auto" w:fill="EAF1DD"/>
          </w:tcPr>
          <w:p>
            <w:pPr>
              <w:adjustRightInd w:val="0"/>
              <w:jc w:val="both"/>
              <w:rPr>
                <w:rFonts w:ascii="Bookman Old Style" w:hAnsi="Bookman Old Style" w:cs="Candara"/>
                <w:bCs/>
                <w:sz w:val="18"/>
                <w:szCs w:val="18"/>
                <w:lang w:val="id-ID"/>
              </w:rPr>
            </w:pPr>
            <w:r>
              <w:rPr>
                <w:rFonts w:ascii="Bookman Old Style" w:hAnsi="Bookman Old Style" w:cs="Calibri"/>
                <w:bCs/>
                <w:color w:val="000000"/>
                <w:sz w:val="18"/>
                <w:szCs w:val="18"/>
                <w:lang w:val="id-ID" w:eastAsia="id-ID"/>
              </w:rPr>
              <w:t>Meningkatnya kapasitas kelembagaan, ketatalaksanaan, dan peraturan perundang-undangan pemerintah daerah.</w:t>
            </w:r>
          </w:p>
        </w:tc>
        <w:tc>
          <w:tcPr>
            <w:tcW w:w="1292" w:type="dxa"/>
            <w:tcBorders>
              <w:top w:val="single" w:color="FFFFFF" w:sz="8" w:space="0"/>
              <w:left w:val="single" w:color="FFFFFF" w:sz="8" w:space="0"/>
              <w:bottom w:val="single" w:color="FFFFFF" w:sz="8" w:space="0"/>
              <w:right w:val="single" w:color="FFFFFF" w:sz="8" w:space="0"/>
            </w:tcBorders>
            <w:shd w:val="clear" w:color="auto" w:fill="EAF1DD"/>
          </w:tcPr>
          <w:p>
            <w:pPr>
              <w:adjustRightInd w:val="0"/>
              <w:jc w:val="center"/>
              <w:rPr>
                <w:rFonts w:ascii="Bookman Old Style" w:hAnsi="Bookman Old Style" w:cs="Candara-Bold"/>
                <w:bCs/>
                <w:color w:val="000000"/>
                <w:lang w:val="id-ID"/>
              </w:rPr>
            </w:pPr>
            <w:r>
              <w:rPr>
                <w:rFonts w:ascii="Bookman Old Style" w:hAnsi="Bookman Old Style" w:cs="Candara-Bold"/>
                <w:bCs/>
                <w:color w:val="000000"/>
                <w:lang w:val="id-ID"/>
              </w:rPr>
              <w:t>1</w:t>
            </w:r>
          </w:p>
        </w:tc>
        <w:tc>
          <w:tcPr>
            <w:tcW w:w="1183" w:type="dxa"/>
            <w:tcBorders>
              <w:top w:val="single" w:color="FFFFFF" w:sz="8" w:space="0"/>
              <w:left w:val="single" w:color="FFFFFF" w:sz="8" w:space="0"/>
              <w:bottom w:val="single" w:color="FFFFFF" w:sz="8" w:space="0"/>
              <w:right w:val="single" w:color="FFFFFF" w:sz="8" w:space="0"/>
            </w:tcBorders>
            <w:shd w:val="clear" w:color="auto" w:fill="EAF1DD"/>
          </w:tcPr>
          <w:p>
            <w:pPr>
              <w:adjustRightInd w:val="0"/>
              <w:spacing w:line="360" w:lineRule="auto"/>
              <w:rPr>
                <w:rFonts w:ascii="Bookman Old Style" w:hAnsi="Bookman Old Style" w:cs="Candara-Bold"/>
                <w:bCs/>
                <w:color w:val="000000"/>
                <w:sz w:val="24"/>
                <w:szCs w:val="24"/>
              </w:rPr>
            </w:pPr>
            <w:r>
              <w:rPr>
                <w:rFonts w:ascii="Bookman Old Style" w:hAnsi="Bookman Old Style" w:cs="Candara-Bold"/>
                <w:bCs/>
                <w:color w:val="000000"/>
                <w:sz w:val="24"/>
                <w:szCs w:val="24"/>
              </w:rPr>
              <w:t xml:space="preserve">     100</w:t>
            </w:r>
          </w:p>
        </w:tc>
        <w:tc>
          <w:tcPr>
            <w:tcW w:w="2769" w:type="dxa"/>
            <w:tcBorders>
              <w:top w:val="single" w:color="FFFFFF" w:sz="8" w:space="0"/>
              <w:left w:val="single" w:color="FFFFFF" w:sz="8" w:space="0"/>
              <w:bottom w:val="single" w:color="FFFFFF" w:sz="8" w:space="0"/>
              <w:right w:val="single" w:color="FFFFFF" w:sz="8" w:space="0"/>
            </w:tcBorders>
            <w:shd w:val="clear" w:color="auto" w:fill="EAF1DD"/>
          </w:tcPr>
          <w:p>
            <w:pPr>
              <w:adjustRightInd w:val="0"/>
              <w:jc w:val="center"/>
              <w:rPr>
                <w:rFonts w:ascii="Bookman Old Style" w:hAnsi="Bookman Old Style" w:cs="Candara"/>
              </w:rPr>
            </w:pPr>
            <w:r>
              <w:rPr>
                <w:rFonts w:ascii="Bookman Old Style" w:hAnsi="Bookman Old Style" w:cs="Candara"/>
              </w:rPr>
              <w:t>239.895.675</w:t>
            </w:r>
          </w:p>
        </w:tc>
        <w:tc>
          <w:tcPr>
            <w:tcW w:w="946" w:type="dxa"/>
            <w:tcBorders>
              <w:top w:val="single" w:color="FFFFFF" w:sz="8" w:space="0"/>
              <w:left w:val="single" w:color="FFFFFF" w:sz="8" w:space="0"/>
              <w:bottom w:val="single" w:color="FFFFFF" w:sz="8" w:space="0"/>
              <w:right w:val="single" w:color="FFFFFF" w:sz="8" w:space="0"/>
            </w:tcBorders>
            <w:shd w:val="clear" w:color="auto" w:fill="EAF1DD"/>
          </w:tcPr>
          <w:p>
            <w:pPr>
              <w:adjustRightInd w:val="0"/>
              <w:jc w:val="center"/>
              <w:rPr>
                <w:rFonts w:ascii="Bookman Old Style" w:hAnsi="Bookman Old Style" w:cs="Candara"/>
              </w:rPr>
            </w:pPr>
            <w:r>
              <w:rPr>
                <w:rFonts w:ascii="Bookman Old Style" w:hAnsi="Bookman Old Style" w:cs="Candara"/>
              </w:rPr>
              <w:t>80,42</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584" w:type="dxa"/>
            <w:tcBorders>
              <w:left w:val="nil"/>
              <w:right w:val="single" w:color="FFFFFF" w:sz="24" w:space="0"/>
            </w:tcBorders>
            <w:shd w:val="clear" w:color="auto" w:fill="EAF1DD"/>
          </w:tcPr>
          <w:p>
            <w:pPr>
              <w:adjustRightInd w:val="0"/>
              <w:jc w:val="center"/>
              <w:rPr>
                <w:rFonts w:ascii="Bookman Old Style" w:hAnsi="Bookman Old Style" w:cs="Candara-Bold"/>
              </w:rPr>
            </w:pPr>
            <w:r>
              <w:rPr>
                <w:rFonts w:ascii="Bookman Old Style" w:hAnsi="Bookman Old Style" w:cs="Candara-Bold"/>
              </w:rPr>
              <w:t>2</w:t>
            </w:r>
          </w:p>
        </w:tc>
        <w:tc>
          <w:tcPr>
            <w:tcW w:w="2280" w:type="dxa"/>
            <w:shd w:val="clear" w:color="auto" w:fill="E6EED5"/>
          </w:tcPr>
          <w:p>
            <w:pPr>
              <w:adjustRightInd w:val="0"/>
              <w:jc w:val="both"/>
              <w:rPr>
                <w:rFonts w:ascii="Bookman Old Style" w:hAnsi="Bookman Old Style" w:cs="Candara"/>
                <w:sz w:val="18"/>
                <w:szCs w:val="18"/>
                <w:lang w:val="id-ID"/>
              </w:rPr>
            </w:pPr>
            <w:r>
              <w:rPr>
                <w:rFonts w:ascii="Bookman Old Style" w:hAnsi="Bookman Old Style" w:cs="Calibri"/>
                <w:color w:val="000000"/>
                <w:sz w:val="18"/>
                <w:szCs w:val="18"/>
                <w:lang w:val="id-ID" w:eastAsia="id-ID"/>
              </w:rPr>
              <w:t>Meningkatnya akuntabilitas kinerja pemerintah daerah</w:t>
            </w:r>
          </w:p>
        </w:tc>
        <w:tc>
          <w:tcPr>
            <w:tcW w:w="1292" w:type="dxa"/>
            <w:shd w:val="clear" w:color="auto" w:fill="E6EED5"/>
          </w:tcPr>
          <w:p>
            <w:pPr>
              <w:adjustRightInd w:val="0"/>
              <w:jc w:val="center"/>
              <w:rPr>
                <w:rFonts w:ascii="Bookman Old Style" w:hAnsi="Bookman Old Style" w:cs="Candara-Bold"/>
                <w:bCs/>
                <w:color w:val="000000"/>
                <w:lang w:val="id-ID"/>
              </w:rPr>
            </w:pPr>
            <w:r>
              <w:rPr>
                <w:rFonts w:ascii="Bookman Old Style" w:hAnsi="Bookman Old Style" w:cs="Candara-Bold"/>
                <w:bCs/>
                <w:color w:val="000000"/>
                <w:lang w:val="id-ID"/>
              </w:rPr>
              <w:t>2</w:t>
            </w:r>
          </w:p>
        </w:tc>
        <w:tc>
          <w:tcPr>
            <w:tcW w:w="1183" w:type="dxa"/>
            <w:shd w:val="clear" w:color="auto" w:fill="E6EED5"/>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94,5</w:t>
            </w:r>
          </w:p>
        </w:tc>
        <w:tc>
          <w:tcPr>
            <w:tcW w:w="2769" w:type="dxa"/>
            <w:tcBorders>
              <w:top w:val="nil"/>
            </w:tcBorders>
            <w:shd w:val="clear" w:color="auto" w:fill="E6EED5"/>
          </w:tcPr>
          <w:p>
            <w:pPr>
              <w:adjustRightInd w:val="0"/>
              <w:jc w:val="center"/>
              <w:rPr>
                <w:rFonts w:ascii="Bookman Old Style" w:hAnsi="Bookman Old Style" w:cs="Candara"/>
              </w:rPr>
            </w:pPr>
            <w:r>
              <w:rPr>
                <w:rFonts w:ascii="Bookman Old Style" w:hAnsi="Bookman Old Style" w:cs="Candara"/>
              </w:rPr>
              <w:t>2.294.047.293</w:t>
            </w:r>
          </w:p>
        </w:tc>
        <w:tc>
          <w:tcPr>
            <w:tcW w:w="946" w:type="dxa"/>
            <w:tcBorders>
              <w:top w:val="nil"/>
            </w:tcBorders>
            <w:shd w:val="clear" w:color="auto" w:fill="E6EED5"/>
          </w:tcPr>
          <w:p>
            <w:pPr>
              <w:adjustRightInd w:val="0"/>
              <w:jc w:val="center"/>
              <w:rPr>
                <w:rFonts w:ascii="Bookman Old Style" w:hAnsi="Bookman Old Style" w:cs="Candara"/>
              </w:rPr>
            </w:pPr>
            <w:r>
              <w:rPr>
                <w:rFonts w:ascii="Bookman Old Style" w:hAnsi="Bookman Old Style" w:cs="Candara"/>
              </w:rPr>
              <w:t>93,18</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584" w:type="dxa"/>
            <w:tcBorders>
              <w:top w:val="single" w:color="FFFFFF" w:sz="8" w:space="0"/>
              <w:left w:val="nil"/>
              <w:right w:val="single" w:color="FFFFFF" w:sz="24" w:space="0"/>
            </w:tcBorders>
            <w:shd w:val="clear" w:color="auto" w:fill="EAF1DD"/>
          </w:tcPr>
          <w:p>
            <w:pPr>
              <w:adjustRightInd w:val="0"/>
              <w:jc w:val="center"/>
              <w:rPr>
                <w:rFonts w:ascii="Bookman Old Style" w:hAnsi="Bookman Old Style" w:cs="Candara-Bold"/>
              </w:rPr>
            </w:pPr>
            <w:r>
              <w:rPr>
                <w:rFonts w:ascii="Bookman Old Style" w:hAnsi="Bookman Old Style" w:cs="Candara-Bold"/>
              </w:rPr>
              <w:t>3</w:t>
            </w:r>
          </w:p>
        </w:tc>
        <w:tc>
          <w:tcPr>
            <w:tcW w:w="2280"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jc w:val="both"/>
              <w:rPr>
                <w:rFonts w:ascii="Bookman Old Style" w:hAnsi="Bookman Old Style" w:cs="Candara"/>
                <w:sz w:val="18"/>
                <w:szCs w:val="18"/>
                <w:lang w:val="id-ID"/>
              </w:rPr>
            </w:pPr>
            <w:r>
              <w:rPr>
                <w:rFonts w:ascii="Bookman Old Style" w:hAnsi="Bookman Old Style" w:cs="Calibri"/>
                <w:color w:val="000000"/>
                <w:sz w:val="18"/>
                <w:szCs w:val="18"/>
                <w:lang w:val="id-ID" w:eastAsia="id-ID"/>
              </w:rPr>
              <w:t>Meningkatnya kualitas pelayanan pemerintah</w:t>
            </w:r>
          </w:p>
        </w:tc>
        <w:tc>
          <w:tcPr>
            <w:tcW w:w="1292"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jc w:val="center"/>
              <w:rPr>
                <w:rFonts w:ascii="Bookman Old Style" w:hAnsi="Bookman Old Style" w:cs="Candara"/>
                <w:lang w:val="id-ID"/>
              </w:rPr>
            </w:pPr>
            <w:r>
              <w:rPr>
                <w:rFonts w:ascii="Bookman Old Style" w:hAnsi="Bookman Old Style" w:cs="Candara"/>
                <w:lang w:val="id-ID"/>
              </w:rPr>
              <w:t>1</w:t>
            </w:r>
          </w:p>
        </w:tc>
        <w:tc>
          <w:tcPr>
            <w:tcW w:w="1183"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spacing w:line="360" w:lineRule="auto"/>
              <w:jc w:val="center"/>
              <w:rPr>
                <w:rFonts w:ascii="Bookman Old Style" w:hAnsi="Bookman Old Style" w:cs="Candara-Bold"/>
                <w:bCs/>
                <w:color w:val="000000"/>
                <w:sz w:val="24"/>
                <w:szCs w:val="24"/>
                <w:lang w:val="id-ID"/>
              </w:rPr>
            </w:pPr>
            <w:r>
              <w:rPr>
                <w:rFonts w:ascii="Bookman Old Style" w:hAnsi="Bookman Old Style" w:cs="Candara-Bold"/>
                <w:bCs/>
                <w:color w:val="000000"/>
                <w:sz w:val="24"/>
                <w:szCs w:val="24"/>
                <w:lang w:val="id-ID"/>
              </w:rPr>
              <w:t>9</w:t>
            </w:r>
            <w:r>
              <w:rPr>
                <w:rFonts w:ascii="Bookman Old Style" w:hAnsi="Bookman Old Style" w:cs="Candara-Bold"/>
                <w:bCs/>
                <w:color w:val="000000"/>
                <w:sz w:val="24"/>
                <w:szCs w:val="24"/>
              </w:rPr>
              <w:t>5</w:t>
            </w:r>
            <w:r>
              <w:rPr>
                <w:rFonts w:ascii="Bookman Old Style" w:hAnsi="Bookman Old Style" w:cs="Candara-Bold"/>
                <w:bCs/>
                <w:color w:val="000000"/>
                <w:sz w:val="24"/>
                <w:szCs w:val="24"/>
                <w:lang w:val="id-ID"/>
              </w:rPr>
              <w:t>,</w:t>
            </w:r>
            <w:r>
              <w:rPr>
                <w:rFonts w:ascii="Bookman Old Style" w:hAnsi="Bookman Old Style" w:cs="Candara-Bold"/>
                <w:bCs/>
                <w:color w:val="000000"/>
                <w:sz w:val="24"/>
                <w:szCs w:val="24"/>
              </w:rPr>
              <w:t>44</w:t>
            </w:r>
            <w:r>
              <w:rPr>
                <w:rFonts w:ascii="Bookman Old Style" w:hAnsi="Bookman Old Style" w:cs="Candara-Bold"/>
                <w:bCs/>
                <w:color w:val="000000"/>
                <w:sz w:val="24"/>
                <w:szCs w:val="24"/>
                <w:lang w:val="id-ID"/>
              </w:rPr>
              <w:t>*</w:t>
            </w:r>
          </w:p>
        </w:tc>
        <w:tc>
          <w:tcPr>
            <w:tcW w:w="2769"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jc w:val="center"/>
              <w:rPr>
                <w:rFonts w:ascii="Bookman Old Style" w:hAnsi="Bookman Old Style" w:cs="Candara"/>
              </w:rPr>
            </w:pPr>
            <w:r>
              <w:rPr>
                <w:rFonts w:ascii="Bookman Old Style" w:hAnsi="Bookman Old Style" w:cs="Candara"/>
              </w:rPr>
              <w:t>3.736.607.527</w:t>
            </w:r>
          </w:p>
        </w:tc>
        <w:tc>
          <w:tcPr>
            <w:tcW w:w="946"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jc w:val="center"/>
              <w:rPr>
                <w:rFonts w:ascii="Bookman Old Style" w:hAnsi="Bookman Old Style" w:cs="Candara"/>
              </w:rPr>
            </w:pPr>
            <w:r>
              <w:rPr>
                <w:rFonts w:ascii="Bookman Old Style" w:hAnsi="Bookman Old Style" w:cs="Candara"/>
              </w:rPr>
              <w:t>84,46</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584" w:type="dxa"/>
            <w:tcBorders>
              <w:top w:val="single" w:color="FFFFFF" w:sz="8" w:space="0"/>
              <w:left w:val="nil"/>
              <w:bottom w:val="single" w:color="FFFFFF" w:sz="8" w:space="0"/>
              <w:right w:val="single" w:color="FFFFFF" w:sz="24" w:space="0"/>
            </w:tcBorders>
            <w:shd w:val="clear" w:color="auto" w:fill="D6E3BC"/>
          </w:tcPr>
          <w:p>
            <w:pPr>
              <w:adjustRightInd w:val="0"/>
              <w:jc w:val="center"/>
              <w:rPr>
                <w:rFonts w:ascii="Bookman Old Style" w:hAnsi="Bookman Old Style" w:cs="Candara-Bold"/>
                <w:color w:val="FFFFFF"/>
              </w:rPr>
            </w:pPr>
          </w:p>
        </w:tc>
        <w:tc>
          <w:tcPr>
            <w:tcW w:w="2280" w:type="dxa"/>
            <w:tcBorders>
              <w:top w:val="single" w:color="FFFFFF" w:sz="8" w:space="0"/>
              <w:left w:val="single" w:color="FFFFFF" w:sz="8" w:space="0"/>
              <w:bottom w:val="single" w:color="FFFFFF" w:sz="8" w:space="0"/>
              <w:right w:val="single" w:color="FFFFFF" w:sz="8" w:space="0"/>
            </w:tcBorders>
            <w:shd w:val="clear" w:color="auto" w:fill="CDDDAC"/>
          </w:tcPr>
          <w:p>
            <w:pPr>
              <w:ind w:right="20"/>
              <w:jc w:val="center"/>
              <w:rPr>
                <w:rFonts w:ascii="Bookman Old Style" w:hAnsi="Bookman Old Style" w:cs="Calibri"/>
                <w:b/>
                <w:color w:val="000000"/>
                <w:lang w:eastAsia="id-ID"/>
              </w:rPr>
            </w:pPr>
            <w:r>
              <w:rPr>
                <w:rFonts w:ascii="Bookman Old Style" w:hAnsi="Bookman Old Style" w:cs="Calibri"/>
                <w:b/>
                <w:color w:val="000000"/>
                <w:lang w:eastAsia="id-ID"/>
              </w:rPr>
              <w:t>Jumlah</w:t>
            </w:r>
          </w:p>
        </w:tc>
        <w:tc>
          <w:tcPr>
            <w:tcW w:w="1292"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spacing w:line="360" w:lineRule="auto"/>
              <w:jc w:val="center"/>
              <w:rPr>
                <w:rFonts w:ascii="Bookman Old Style" w:hAnsi="Bookman Old Style" w:cs="Candara-Bold"/>
                <w:b/>
                <w:bCs/>
                <w:color w:val="000000"/>
                <w:lang w:val="id-ID"/>
              </w:rPr>
            </w:pPr>
            <w:r>
              <w:rPr>
                <w:rFonts w:ascii="Bookman Old Style" w:hAnsi="Bookman Old Style" w:cs="Candara-Bold"/>
                <w:b/>
                <w:bCs/>
                <w:color w:val="000000"/>
                <w:lang w:val="id-ID"/>
              </w:rPr>
              <w:t>4</w:t>
            </w:r>
          </w:p>
        </w:tc>
        <w:tc>
          <w:tcPr>
            <w:tcW w:w="1183"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spacing w:line="360" w:lineRule="auto"/>
              <w:jc w:val="center"/>
              <w:rPr>
                <w:rFonts w:ascii="Bookman Old Style" w:hAnsi="Bookman Old Style" w:cs="Candara-Bold"/>
                <w:b/>
                <w:bCs/>
                <w:color w:val="000000"/>
              </w:rPr>
            </w:pPr>
            <w:r>
              <w:rPr>
                <w:rFonts w:ascii="Bookman Old Style" w:hAnsi="Bookman Old Style" w:cs="Candara-Bold"/>
                <w:b/>
                <w:bCs/>
                <w:color w:val="000000"/>
              </w:rPr>
              <w:t>96,64</w:t>
            </w:r>
          </w:p>
        </w:tc>
        <w:tc>
          <w:tcPr>
            <w:tcW w:w="2769"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jc w:val="center"/>
              <w:rPr>
                <w:rFonts w:ascii="Bookman Old Style" w:hAnsi="Bookman Old Style" w:cs="Calibri"/>
                <w:b/>
                <w:lang w:eastAsia="id-ID"/>
              </w:rPr>
            </w:pPr>
            <w:r>
              <w:rPr>
                <w:rFonts w:ascii="Bookman Old Style" w:hAnsi="Bookman Old Style" w:cs="Calibri"/>
                <w:b/>
                <w:lang w:eastAsia="id-ID"/>
              </w:rPr>
              <w:t>6.270.550.495</w:t>
            </w:r>
          </w:p>
        </w:tc>
        <w:tc>
          <w:tcPr>
            <w:tcW w:w="946"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jc w:val="center"/>
              <w:rPr>
                <w:rFonts w:ascii="Bookman Old Style" w:hAnsi="Bookman Old Style" w:cs="Calibri"/>
                <w:b/>
                <w:lang w:eastAsia="id-ID"/>
              </w:rPr>
            </w:pPr>
            <w:r>
              <w:rPr>
                <w:rFonts w:ascii="Bookman Old Style" w:hAnsi="Bookman Old Style" w:cs="Calibri"/>
                <w:b/>
                <w:lang w:eastAsia="id-ID"/>
              </w:rPr>
              <w:t>87,28</w:t>
            </w:r>
          </w:p>
        </w:tc>
      </w:tr>
    </w:tbl>
    <w:p>
      <w:pPr>
        <w:adjustRightInd w:val="0"/>
        <w:jc w:val="both"/>
        <w:rPr>
          <w:rFonts w:ascii="Bookman Old Style" w:hAnsi="Bookman Old Style" w:cs="Candara-Bold"/>
          <w:bCs/>
          <w:sz w:val="24"/>
          <w:szCs w:val="24"/>
        </w:rPr>
      </w:pPr>
    </w:p>
    <w:p>
      <w:pPr>
        <w:adjustRightInd w:val="0"/>
        <w:spacing w:line="360" w:lineRule="auto"/>
        <w:ind w:left="567" w:firstLine="851"/>
        <w:jc w:val="both"/>
        <w:rPr>
          <w:rFonts w:ascii="Bookman Old Style" w:hAnsi="Bookman Old Style" w:cs="Candara"/>
          <w:color w:val="000000"/>
          <w:sz w:val="24"/>
          <w:szCs w:val="24"/>
        </w:rPr>
      </w:pPr>
      <w:r>
        <w:rPr>
          <w:rFonts w:ascii="Bookman Old Style" w:hAnsi="Bookman Old Style" w:cs="Candara"/>
          <w:color w:val="000000"/>
          <w:sz w:val="24"/>
          <w:szCs w:val="24"/>
        </w:rPr>
        <w:t xml:space="preserve">Secara umum dapat disimpulkan bahwa penggunaan anggaran pada </w:t>
      </w:r>
      <w:r>
        <w:rPr>
          <w:rFonts w:ascii="Bookman Old Style" w:hAnsi="Bookman Old Style" w:cs="Candara"/>
          <w:color w:val="000000"/>
          <w:sz w:val="24"/>
          <w:szCs w:val="24"/>
          <w:lang w:val="id-ID"/>
        </w:rPr>
        <w:t xml:space="preserve">Sekretariat Daerah </w:t>
      </w:r>
      <w:r>
        <w:rPr>
          <w:rFonts w:ascii="Bookman Old Style" w:hAnsi="Bookman Old Style" w:cs="Candara"/>
          <w:color w:val="000000"/>
          <w:sz w:val="24"/>
          <w:szCs w:val="24"/>
        </w:rPr>
        <w:t>tahun 2019 dapat dikatakan efektif terhadap pencapaian kinerja sasaran strategis</w:t>
      </w:r>
      <w:r>
        <w:rPr>
          <w:rFonts w:ascii="Bookman Old Style" w:hAnsi="Bookman Old Style" w:cs="Candara"/>
          <w:color w:val="000000"/>
          <w:sz w:val="24"/>
          <w:szCs w:val="24"/>
          <w:lang w:val="id-ID"/>
        </w:rPr>
        <w:t xml:space="preserve"> Sekretariat Daerah.</w:t>
      </w:r>
      <w:r>
        <w:rPr>
          <w:rFonts w:ascii="Bookman Old Style" w:hAnsi="Bookman Old Style" w:cs="Candara"/>
          <w:color w:val="000000"/>
          <w:sz w:val="24"/>
          <w:szCs w:val="24"/>
        </w:rPr>
        <w:t xml:space="preserve"> Realisasi sebesar 87,28 % dapat mencapai kinerja sebesar 96,64 %.</w:t>
      </w:r>
    </w:p>
    <w:p>
      <w:pPr>
        <w:adjustRightInd w:val="0"/>
        <w:spacing w:line="360" w:lineRule="auto"/>
        <w:ind w:firstLine="851"/>
        <w:jc w:val="both"/>
        <w:rPr>
          <w:rFonts w:ascii="Bookman Old Style" w:hAnsi="Bookman Old Style" w:cs="Candara"/>
          <w:color w:val="000000"/>
          <w:sz w:val="24"/>
          <w:szCs w:val="24"/>
        </w:rPr>
      </w:pPr>
    </w:p>
    <w:p>
      <w:pPr>
        <w:adjustRightInd w:val="0"/>
        <w:spacing w:line="360" w:lineRule="auto"/>
        <w:ind w:left="540"/>
        <w:jc w:val="both"/>
        <w:rPr>
          <w:rFonts w:ascii="Bookman Old Style" w:hAnsi="Bookman Old Style" w:cs="Candara-Bold"/>
          <w:b/>
          <w:bCs/>
          <w:color w:val="000000"/>
          <w:sz w:val="24"/>
          <w:szCs w:val="24"/>
        </w:rPr>
      </w:pPr>
      <w:r>
        <w:rPr>
          <w:rFonts w:ascii="Bookman Old Style" w:hAnsi="Bookman Old Style" w:cs="Candara-Bold"/>
          <w:b/>
          <w:bCs/>
          <w:color w:val="000000"/>
          <w:sz w:val="24"/>
          <w:szCs w:val="24"/>
        </w:rPr>
        <w:t>Analisa Efisiensi</w:t>
      </w:r>
    </w:p>
    <w:p>
      <w:pPr>
        <w:adjustRightInd w:val="0"/>
        <w:spacing w:line="360" w:lineRule="auto"/>
        <w:ind w:left="567" w:firstLine="851"/>
        <w:jc w:val="both"/>
        <w:rPr>
          <w:rFonts w:ascii="Bookman Old Style" w:hAnsi="Bookman Old Style" w:cs="Candara"/>
          <w:color w:val="000000"/>
          <w:sz w:val="24"/>
          <w:szCs w:val="24"/>
        </w:rPr>
      </w:pPr>
      <w:r>
        <w:rPr>
          <w:rFonts w:ascii="Bookman Old Style" w:hAnsi="Bookman Old Style" w:cs="Candara"/>
          <w:color w:val="000000"/>
          <w:sz w:val="24"/>
          <w:szCs w:val="24"/>
        </w:rPr>
        <w:t xml:space="preserve">Bagian yang disajikan dalam tabel ini terkait dengan efisiensi anggaran untuk sasaran yang pencapaian kinerjanya mencapai atau lebih dari 100%. Terlihat  dari </w:t>
      </w:r>
      <w:r>
        <w:rPr>
          <w:rFonts w:ascii="Bookman Old Style" w:hAnsi="Bookman Old Style" w:cs="Candara"/>
          <w:color w:val="000000"/>
          <w:sz w:val="24"/>
          <w:szCs w:val="24"/>
          <w:lang w:val="id-ID"/>
        </w:rPr>
        <w:t xml:space="preserve">3 </w:t>
      </w:r>
      <w:r>
        <w:rPr>
          <w:rFonts w:ascii="Bookman Old Style" w:hAnsi="Bookman Old Style" w:cs="Candara"/>
          <w:color w:val="000000"/>
          <w:sz w:val="24"/>
          <w:szCs w:val="24"/>
        </w:rPr>
        <w:t xml:space="preserve">sasaran menunjukan pencapaian sebesar </w:t>
      </w:r>
      <w:r>
        <w:rPr>
          <w:rFonts w:ascii="Bookman Old Style" w:hAnsi="Bookman Old Style" w:cs="Candara"/>
          <w:color w:val="000000"/>
          <w:sz w:val="24"/>
          <w:szCs w:val="24"/>
          <w:lang w:val="id-ID"/>
        </w:rPr>
        <w:t>100</w:t>
      </w:r>
      <w:r>
        <w:rPr>
          <w:rFonts w:ascii="Bookman Old Style" w:hAnsi="Bookman Old Style" w:cs="Candara"/>
          <w:color w:val="000000"/>
          <w:sz w:val="24"/>
          <w:szCs w:val="24"/>
        </w:rPr>
        <w:t xml:space="preserve">% yaitu sebanyak </w:t>
      </w:r>
      <w:r>
        <w:rPr>
          <w:rFonts w:ascii="Bookman Old Style" w:hAnsi="Bookman Old Style" w:cs="Candara"/>
          <w:color w:val="000000"/>
          <w:sz w:val="24"/>
          <w:szCs w:val="24"/>
          <w:lang w:val="id-ID"/>
        </w:rPr>
        <w:t>1</w:t>
      </w:r>
      <w:r>
        <w:rPr>
          <w:rFonts w:ascii="Bookman Old Style" w:hAnsi="Bookman Old Style" w:cs="Candara"/>
          <w:color w:val="000000"/>
          <w:sz w:val="24"/>
          <w:szCs w:val="24"/>
        </w:rPr>
        <w:t xml:space="preserve"> sasaran</w:t>
      </w:r>
      <w:r>
        <w:rPr>
          <w:rFonts w:ascii="Bookman Old Style" w:hAnsi="Bookman Old Style" w:cs="Candara"/>
          <w:color w:val="000000"/>
          <w:sz w:val="24"/>
          <w:szCs w:val="24"/>
          <w:lang w:val="id-ID"/>
        </w:rPr>
        <w:t xml:space="preserve"> sedangkan 2 sasaran lainnya hampir mencapai target</w:t>
      </w:r>
      <w:r>
        <w:rPr>
          <w:rFonts w:ascii="Bookman Old Style" w:hAnsi="Bookman Old Style" w:cs="Candara"/>
          <w:color w:val="000000"/>
          <w:sz w:val="24"/>
          <w:szCs w:val="24"/>
        </w:rPr>
        <w:t xml:space="preserve">. </w:t>
      </w:r>
      <w:r>
        <w:rPr>
          <w:rFonts w:ascii="Bookman Old Style" w:hAnsi="Bookman Old Style" w:cs="Candara"/>
          <w:color w:val="000000"/>
          <w:sz w:val="24"/>
          <w:szCs w:val="24"/>
          <w:lang w:val="id-ID"/>
        </w:rPr>
        <w:t>S</w:t>
      </w:r>
      <w:r>
        <w:rPr>
          <w:rFonts w:ascii="Bookman Old Style" w:hAnsi="Bookman Old Style" w:cs="Candara"/>
          <w:color w:val="000000"/>
          <w:sz w:val="24"/>
          <w:szCs w:val="24"/>
        </w:rPr>
        <w:t>asaran yang berhasil dicapai dengan sumber daya</w:t>
      </w:r>
      <w:r>
        <w:rPr>
          <w:rFonts w:ascii="Bookman Old Style" w:hAnsi="Bookman Old Style" w:cs="Calibri-Light"/>
          <w:color w:val="FFFFFF"/>
          <w:sz w:val="24"/>
          <w:szCs w:val="24"/>
        </w:rPr>
        <w:t>K</w:t>
      </w:r>
      <w:r>
        <w:rPr>
          <w:rFonts w:ascii="Bookman Old Style" w:hAnsi="Bookman Old Style" w:cs="Candara"/>
          <w:color w:val="000000"/>
          <w:sz w:val="24"/>
          <w:szCs w:val="24"/>
        </w:rPr>
        <w:t xml:space="preserve">yang efisien menunjukan bahwa efisiensi anggaran telah mencapai tingkat yang tinggi. </w:t>
      </w:r>
    </w:p>
    <w:p>
      <w:pPr>
        <w:adjustRightInd w:val="0"/>
        <w:spacing w:line="360" w:lineRule="auto"/>
        <w:ind w:left="567" w:firstLine="851"/>
        <w:jc w:val="both"/>
        <w:rPr>
          <w:rFonts w:ascii="Bookman Old Style" w:hAnsi="Bookman Old Style" w:cs="Candara"/>
          <w:color w:val="000000"/>
          <w:sz w:val="24"/>
          <w:szCs w:val="24"/>
        </w:rPr>
      </w:pPr>
      <w:r>
        <w:rPr>
          <w:rFonts w:ascii="Bookman Old Style" w:hAnsi="Bookman Old Style" w:cs="Candara"/>
          <w:color w:val="000000"/>
          <w:sz w:val="24"/>
          <w:szCs w:val="24"/>
        </w:rPr>
        <w:t>Kondisi ini sejalan dengan prinsip pengelolaan anggaran publik dan prinsip pemerintahan yang baik, dimana salah satunya adalah pengelolaan sumber daya anggaran yang efisien dalam mencapai tujuan dan sasaran pembangunan.</w:t>
      </w:r>
    </w:p>
    <w:p>
      <w:pPr>
        <w:adjustRightInd w:val="0"/>
        <w:spacing w:line="360" w:lineRule="auto"/>
        <w:ind w:left="567" w:firstLine="851"/>
        <w:jc w:val="both"/>
        <w:rPr>
          <w:rFonts w:ascii="Bookman Old Style" w:hAnsi="Bookman Old Style" w:cs="Candara"/>
          <w:color w:val="000000"/>
          <w:sz w:val="24"/>
          <w:szCs w:val="24"/>
        </w:rPr>
      </w:pPr>
    </w:p>
    <w:p>
      <w:pPr>
        <w:tabs>
          <w:tab w:val="left" w:pos="90"/>
        </w:tabs>
        <w:adjustRightInd w:val="0"/>
        <w:ind w:left="90"/>
        <w:jc w:val="center"/>
        <w:rPr>
          <w:rFonts w:ascii="Bookman Old Style" w:hAnsi="Bookman Old Style" w:cs="Candara"/>
          <w:b/>
          <w:color w:val="000000"/>
          <w:sz w:val="24"/>
          <w:szCs w:val="24"/>
        </w:rPr>
      </w:pPr>
      <w:r>
        <w:rPr>
          <w:rFonts w:ascii="Bookman Old Style" w:hAnsi="Bookman Old Style" w:cs="Candara"/>
          <w:b/>
          <w:color w:val="000000"/>
          <w:sz w:val="24"/>
          <w:szCs w:val="24"/>
        </w:rPr>
        <w:t>Tabel 3.3</w:t>
      </w:r>
      <w:r>
        <w:rPr>
          <w:rFonts w:ascii="Bookman Old Style" w:hAnsi="Bookman Old Style" w:cs="Candara"/>
          <w:b/>
          <w:color w:val="000000"/>
          <w:sz w:val="24"/>
          <w:szCs w:val="24"/>
          <w:lang w:val="id-ID"/>
        </w:rPr>
        <w:t>.</w:t>
      </w:r>
      <w:r>
        <w:rPr>
          <w:rFonts w:ascii="Bookman Old Style" w:hAnsi="Bookman Old Style" w:cs="Candara"/>
          <w:b/>
          <w:color w:val="000000"/>
          <w:sz w:val="24"/>
          <w:szCs w:val="24"/>
        </w:rPr>
        <w:t>4</w:t>
      </w:r>
    </w:p>
    <w:p>
      <w:pPr>
        <w:tabs>
          <w:tab w:val="left" w:pos="90"/>
        </w:tabs>
        <w:adjustRightInd w:val="0"/>
        <w:ind w:left="90"/>
        <w:jc w:val="center"/>
        <w:rPr>
          <w:rFonts w:ascii="Bookman Old Style" w:hAnsi="Bookman Old Style" w:cs="Candara"/>
          <w:b/>
          <w:color w:val="000000"/>
          <w:sz w:val="24"/>
          <w:szCs w:val="24"/>
        </w:rPr>
      </w:pPr>
      <w:r>
        <w:rPr>
          <w:rFonts w:ascii="Bookman Old Style" w:hAnsi="Bookman Old Style" w:cs="Candara"/>
          <w:b/>
          <w:color w:val="000000"/>
          <w:sz w:val="24"/>
          <w:szCs w:val="24"/>
        </w:rPr>
        <w:t>Efisiensi Penggunaan Sumber Daya Anggaran</w:t>
      </w:r>
    </w:p>
    <w:p>
      <w:pPr>
        <w:tabs>
          <w:tab w:val="left" w:pos="90"/>
        </w:tabs>
        <w:adjustRightInd w:val="0"/>
        <w:ind w:left="90"/>
        <w:jc w:val="center"/>
        <w:rPr>
          <w:rFonts w:ascii="Bookman Old Style" w:hAnsi="Bookman Old Style" w:cs="Candara"/>
          <w:b/>
          <w:color w:val="000000"/>
          <w:sz w:val="24"/>
          <w:szCs w:val="24"/>
        </w:rPr>
      </w:pPr>
      <w:r>
        <w:rPr>
          <w:rFonts w:ascii="Bookman Old Style" w:hAnsi="Bookman Old Style" w:cs="Candara"/>
          <w:b/>
          <w:color w:val="000000"/>
          <w:sz w:val="24"/>
          <w:szCs w:val="24"/>
        </w:rPr>
        <w:t>Pada Sekretariat Daerah</w:t>
      </w:r>
    </w:p>
    <w:p>
      <w:pPr>
        <w:tabs>
          <w:tab w:val="left" w:pos="90"/>
        </w:tabs>
        <w:adjustRightInd w:val="0"/>
        <w:ind w:left="90"/>
        <w:jc w:val="center"/>
        <w:rPr>
          <w:rFonts w:ascii="Bookman Old Style" w:hAnsi="Bookman Old Style" w:cs="Candara"/>
          <w:b/>
          <w:color w:val="000000"/>
          <w:sz w:val="24"/>
          <w:szCs w:val="24"/>
        </w:rPr>
      </w:pPr>
      <w:r>
        <w:rPr>
          <w:rFonts w:ascii="Bookman Old Style" w:hAnsi="Bookman Old Style" w:cs="Candara"/>
          <w:b/>
          <w:color w:val="000000"/>
          <w:sz w:val="24"/>
          <w:szCs w:val="24"/>
        </w:rPr>
        <w:t>Tahun 2019</w:t>
      </w:r>
    </w:p>
    <w:tbl>
      <w:tblPr>
        <w:tblStyle w:val="10"/>
        <w:tblW w:w="0" w:type="auto"/>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blGrid>
        <w:gridCol w:w="674"/>
        <w:gridCol w:w="2764"/>
        <w:gridCol w:w="1530"/>
        <w:gridCol w:w="1440"/>
        <w:gridCol w:w="1260"/>
        <w:gridCol w:w="90"/>
        <w:gridCol w:w="1296"/>
      </w:tblGrid>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rPr>
          <w:trHeight w:val="1051" w:hRule="atLeast"/>
        </w:trPr>
        <w:tc>
          <w:tcPr>
            <w:tcW w:w="674" w:type="dxa"/>
            <w:tcBorders>
              <w:top w:val="nil"/>
              <w:left w:val="single" w:color="FFFFFF" w:sz="8" w:space="0"/>
              <w:bottom w:val="single" w:color="FFFFFF" w:sz="24" w:space="0"/>
              <w:right w:val="single" w:color="FFFFFF" w:sz="8" w:space="0"/>
            </w:tcBorders>
            <w:shd w:val="clear" w:color="auto" w:fill="9BBB59"/>
            <w:vAlign w:val="center"/>
          </w:tcPr>
          <w:p>
            <w:pPr>
              <w:adjustRightInd w:val="0"/>
              <w:jc w:val="center"/>
              <w:rPr>
                <w:rFonts w:ascii="Bookman Old Style" w:hAnsi="Bookman Old Style" w:cs="Candara-Bold"/>
                <w:b/>
                <w:color w:val="FFFFFF"/>
              </w:rPr>
            </w:pPr>
            <w:r>
              <w:rPr>
                <w:rFonts w:ascii="Bookman Old Style" w:hAnsi="Bookman Old Style" w:cs="Candara-Bold"/>
                <w:b/>
              </w:rPr>
              <w:t>No</w:t>
            </w:r>
          </w:p>
        </w:tc>
        <w:tc>
          <w:tcPr>
            <w:tcW w:w="2764" w:type="dxa"/>
            <w:tcBorders>
              <w:top w:val="nil"/>
              <w:left w:val="single" w:color="FFFFFF" w:sz="8" w:space="0"/>
              <w:bottom w:val="single" w:color="FFFFFF" w:sz="24" w:space="0"/>
              <w:right w:val="single" w:color="FFFFFF" w:sz="8" w:space="0"/>
            </w:tcBorders>
            <w:shd w:val="clear" w:color="auto" w:fill="9BBB59"/>
            <w:vAlign w:val="center"/>
          </w:tcPr>
          <w:p>
            <w:pPr>
              <w:adjustRightInd w:val="0"/>
              <w:jc w:val="center"/>
              <w:rPr>
                <w:rFonts w:ascii="Bookman Old Style" w:hAnsi="Bookman Old Style" w:cs="Candara-Bold"/>
                <w:b/>
              </w:rPr>
            </w:pPr>
            <w:r>
              <w:rPr>
                <w:rFonts w:ascii="Bookman Old Style" w:hAnsi="Bookman Old Style" w:cs="Candara-Bold"/>
                <w:b/>
              </w:rPr>
              <w:t>Sasaran</w:t>
            </w:r>
          </w:p>
        </w:tc>
        <w:tc>
          <w:tcPr>
            <w:tcW w:w="1530" w:type="dxa"/>
            <w:tcBorders>
              <w:top w:val="nil"/>
              <w:left w:val="single" w:color="FFFFFF" w:sz="8" w:space="0"/>
              <w:bottom w:val="single" w:color="FFFFFF" w:sz="24" w:space="0"/>
              <w:right w:val="single" w:color="FFFFFF" w:sz="8" w:space="0"/>
            </w:tcBorders>
            <w:shd w:val="clear" w:color="auto" w:fill="9BBB59"/>
            <w:vAlign w:val="center"/>
          </w:tcPr>
          <w:p>
            <w:pPr>
              <w:adjustRightInd w:val="0"/>
              <w:jc w:val="center"/>
              <w:rPr>
                <w:rFonts w:ascii="Bookman Old Style" w:hAnsi="Bookman Old Style" w:cs="Candara-Bold"/>
                <w:b/>
              </w:rPr>
            </w:pPr>
            <w:r>
              <w:rPr>
                <w:rFonts w:ascii="Bookman Old Style" w:hAnsi="Bookman Old Style" w:cs="Candara-Bold"/>
                <w:b/>
              </w:rPr>
              <w:t>Jumlah Indikator</w:t>
            </w:r>
          </w:p>
        </w:tc>
        <w:tc>
          <w:tcPr>
            <w:tcW w:w="1440" w:type="dxa"/>
            <w:tcBorders>
              <w:top w:val="single" w:color="FFFFFF" w:sz="8" w:space="0"/>
              <w:left w:val="single" w:color="FFFFFF" w:sz="8" w:space="0"/>
              <w:bottom w:val="single" w:color="FFFFFF" w:sz="24" w:space="0"/>
              <w:right w:val="single" w:color="FFFFFF" w:sz="8" w:space="0"/>
            </w:tcBorders>
            <w:shd w:val="clear" w:color="auto" w:fill="9BBB59"/>
            <w:vAlign w:val="center"/>
          </w:tcPr>
          <w:p>
            <w:pPr>
              <w:adjustRightInd w:val="0"/>
              <w:jc w:val="center"/>
              <w:rPr>
                <w:rFonts w:ascii="Bookman Old Style" w:hAnsi="Bookman Old Style" w:cs="Candara-Bold"/>
                <w:b/>
              </w:rPr>
            </w:pPr>
            <w:r>
              <w:rPr>
                <w:rFonts w:ascii="Bookman Old Style" w:hAnsi="Bookman Old Style" w:cs="Candara-Bold"/>
                <w:b/>
              </w:rPr>
              <w:t xml:space="preserve">%    </w:t>
            </w:r>
          </w:p>
          <w:p>
            <w:pPr>
              <w:adjustRightInd w:val="0"/>
              <w:jc w:val="center"/>
              <w:rPr>
                <w:rFonts w:ascii="Bookman Old Style" w:hAnsi="Bookman Old Style" w:cs="Candara-Bold"/>
                <w:b/>
              </w:rPr>
            </w:pPr>
            <w:r>
              <w:rPr>
                <w:rFonts w:ascii="Bookman Old Style" w:hAnsi="Bookman Old Style" w:cs="Candara-Bold"/>
                <w:b/>
              </w:rPr>
              <w:t>Rata-rata</w:t>
            </w:r>
          </w:p>
          <w:p>
            <w:pPr>
              <w:adjustRightInd w:val="0"/>
              <w:jc w:val="center"/>
              <w:rPr>
                <w:rFonts w:ascii="Bookman Old Style" w:hAnsi="Bookman Old Style" w:cs="Candara-Bold"/>
                <w:b/>
              </w:rPr>
            </w:pPr>
            <w:r>
              <w:rPr>
                <w:rFonts w:ascii="Bookman Old Style" w:hAnsi="Bookman Old Style" w:cs="Candara-Bold"/>
                <w:b/>
              </w:rPr>
              <w:t>Capaian Kinerja Sasaran</w:t>
            </w:r>
          </w:p>
        </w:tc>
        <w:tc>
          <w:tcPr>
            <w:tcW w:w="1350" w:type="dxa"/>
            <w:gridSpan w:val="2"/>
            <w:tcBorders>
              <w:top w:val="single" w:color="FFFFFF" w:sz="8" w:space="0"/>
              <w:left w:val="single" w:color="FFFFFF" w:sz="8" w:space="0"/>
              <w:bottom w:val="single" w:color="FFFFFF" w:sz="24" w:space="0"/>
              <w:right w:val="single" w:color="FFFFFF" w:sz="4" w:space="0"/>
            </w:tcBorders>
            <w:shd w:val="clear" w:color="auto" w:fill="9BBB59"/>
            <w:vAlign w:val="center"/>
          </w:tcPr>
          <w:p>
            <w:pPr>
              <w:adjustRightInd w:val="0"/>
              <w:jc w:val="center"/>
              <w:rPr>
                <w:rFonts w:ascii="Bookman Old Style" w:hAnsi="Bookman Old Style" w:cs="Candara-Bold"/>
                <w:b/>
              </w:rPr>
            </w:pPr>
            <w:r>
              <w:rPr>
                <w:rFonts w:ascii="Bookman Old Style" w:hAnsi="Bookman Old Style" w:cs="Candara-Bold"/>
                <w:b/>
              </w:rPr>
              <w:t xml:space="preserve">% </w:t>
            </w:r>
          </w:p>
          <w:p>
            <w:pPr>
              <w:adjustRightInd w:val="0"/>
              <w:jc w:val="center"/>
              <w:rPr>
                <w:rFonts w:ascii="Bookman Old Style" w:hAnsi="Bookman Old Style" w:cs="Candara-Bold"/>
                <w:b/>
              </w:rPr>
            </w:pPr>
            <w:r>
              <w:rPr>
                <w:rFonts w:ascii="Bookman Old Style" w:hAnsi="Bookman Old Style" w:cs="Candara-Bold"/>
                <w:b/>
              </w:rPr>
              <w:t>Realisasi Anggaran</w:t>
            </w:r>
          </w:p>
        </w:tc>
        <w:tc>
          <w:tcPr>
            <w:tcW w:w="1296" w:type="dxa"/>
            <w:tcBorders>
              <w:top w:val="single" w:color="FFFFFF" w:sz="8" w:space="0"/>
              <w:left w:val="single" w:color="FFFFFF" w:sz="4" w:space="0"/>
              <w:bottom w:val="single" w:color="FFFFFF" w:sz="24" w:space="0"/>
              <w:right w:val="single" w:color="FFFFFF" w:sz="8" w:space="0"/>
            </w:tcBorders>
            <w:shd w:val="clear" w:color="auto" w:fill="9BBB59"/>
            <w:vAlign w:val="center"/>
          </w:tcPr>
          <w:p>
            <w:pPr>
              <w:adjustRightInd w:val="0"/>
              <w:jc w:val="center"/>
              <w:rPr>
                <w:rFonts w:ascii="Bookman Old Style" w:hAnsi="Bookman Old Style" w:cs="Candara-Bold"/>
                <w:b/>
                <w:bCs/>
              </w:rPr>
            </w:pPr>
            <w:r>
              <w:rPr>
                <w:rFonts w:ascii="Bookman Old Style" w:hAnsi="Bookman Old Style" w:cs="Candara-Bold"/>
                <w:b/>
              </w:rPr>
              <w:t>Tingkat Efisiensi</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674" w:type="dxa"/>
            <w:tcBorders>
              <w:left w:val="nil"/>
              <w:right w:val="single" w:color="FFFFFF" w:sz="24" w:space="0"/>
            </w:tcBorders>
            <w:shd w:val="clear" w:color="auto" w:fill="D6E3BC"/>
          </w:tcPr>
          <w:p>
            <w:pPr>
              <w:adjustRightInd w:val="0"/>
              <w:jc w:val="center"/>
              <w:rPr>
                <w:rFonts w:ascii="Bookman Old Style" w:hAnsi="Bookman Old Style" w:cs="Candara-Bold"/>
              </w:rPr>
            </w:pPr>
            <w:r>
              <w:rPr>
                <w:rFonts w:ascii="Bookman Old Style" w:hAnsi="Bookman Old Style" w:cs="Candara-Bold"/>
              </w:rPr>
              <w:t>1</w:t>
            </w:r>
          </w:p>
        </w:tc>
        <w:tc>
          <w:tcPr>
            <w:tcW w:w="2764" w:type="dxa"/>
            <w:shd w:val="clear" w:color="auto" w:fill="E6EED5"/>
          </w:tcPr>
          <w:p>
            <w:pPr>
              <w:adjustRightInd w:val="0"/>
              <w:rPr>
                <w:rFonts w:ascii="Bookman Old Style" w:hAnsi="Bookman Old Style" w:cs="Candara"/>
                <w:bCs/>
                <w:sz w:val="18"/>
                <w:szCs w:val="18"/>
                <w:lang w:val="id-ID"/>
              </w:rPr>
            </w:pPr>
            <w:r>
              <w:rPr>
                <w:rFonts w:ascii="Bookman Old Style" w:hAnsi="Bookman Old Style" w:cs="Calibri"/>
                <w:bCs/>
                <w:color w:val="000000"/>
                <w:sz w:val="18"/>
                <w:szCs w:val="18"/>
                <w:lang w:val="id-ID" w:eastAsia="id-ID"/>
              </w:rPr>
              <w:t>Meningkatnya kapasitas kelembagaan, ketatalaksanaan, dan peraturan perundang-undangan pemerintah daerah.</w:t>
            </w:r>
          </w:p>
        </w:tc>
        <w:tc>
          <w:tcPr>
            <w:tcW w:w="1530" w:type="dxa"/>
            <w:shd w:val="clear" w:color="auto" w:fill="E6EED5"/>
          </w:tcPr>
          <w:p>
            <w:pPr>
              <w:adjustRightInd w:val="0"/>
              <w:spacing w:line="360" w:lineRule="auto"/>
              <w:jc w:val="center"/>
              <w:rPr>
                <w:rFonts w:ascii="Bookman Old Style" w:hAnsi="Bookman Old Style" w:cs="Candara-Bold"/>
                <w:bCs/>
                <w:color w:val="000000"/>
                <w:lang w:val="id-ID"/>
              </w:rPr>
            </w:pPr>
            <w:r>
              <w:rPr>
                <w:rFonts w:ascii="Bookman Old Style" w:hAnsi="Bookman Old Style" w:cs="Candara-Bold"/>
                <w:bCs/>
                <w:color w:val="000000"/>
                <w:lang w:val="id-ID"/>
              </w:rPr>
              <w:t>1</w:t>
            </w:r>
          </w:p>
        </w:tc>
        <w:tc>
          <w:tcPr>
            <w:tcW w:w="1440" w:type="dxa"/>
            <w:shd w:val="clear" w:color="auto" w:fill="E6EED5"/>
          </w:tcPr>
          <w:p>
            <w:pPr>
              <w:adjustRightInd w:val="0"/>
              <w:spacing w:line="360" w:lineRule="auto"/>
              <w:rPr>
                <w:rFonts w:ascii="Bookman Old Style" w:hAnsi="Bookman Old Style" w:cs="Candara-Bold"/>
                <w:bCs/>
                <w:color w:val="000000"/>
                <w:sz w:val="24"/>
                <w:szCs w:val="24"/>
              </w:rPr>
            </w:pPr>
            <w:r>
              <w:rPr>
                <w:rFonts w:ascii="Bookman Old Style" w:hAnsi="Bookman Old Style" w:cs="Candara-Bold"/>
                <w:bCs/>
                <w:color w:val="000000"/>
                <w:sz w:val="24"/>
                <w:szCs w:val="24"/>
              </w:rPr>
              <w:t xml:space="preserve">     100</w:t>
            </w:r>
          </w:p>
        </w:tc>
        <w:tc>
          <w:tcPr>
            <w:tcW w:w="1260" w:type="dxa"/>
            <w:shd w:val="clear" w:color="auto" w:fill="E6EED5"/>
          </w:tcPr>
          <w:p>
            <w:pPr>
              <w:adjustRightInd w:val="0"/>
              <w:jc w:val="center"/>
              <w:rPr>
                <w:rFonts w:ascii="Bookman Old Style" w:hAnsi="Bookman Old Style" w:cs="Candara"/>
              </w:rPr>
            </w:pPr>
            <w:r>
              <w:rPr>
                <w:rFonts w:ascii="Bookman Old Style" w:hAnsi="Bookman Old Style" w:cs="Candara"/>
                <w:lang w:val="id-ID"/>
              </w:rPr>
              <w:t>80,</w:t>
            </w:r>
            <w:r>
              <w:rPr>
                <w:rFonts w:ascii="Bookman Old Style" w:hAnsi="Bookman Old Style" w:cs="Candara"/>
              </w:rPr>
              <w:t>42</w:t>
            </w:r>
          </w:p>
        </w:tc>
        <w:tc>
          <w:tcPr>
            <w:tcW w:w="1386" w:type="dxa"/>
            <w:gridSpan w:val="2"/>
            <w:shd w:val="clear" w:color="auto" w:fill="E6EED5"/>
          </w:tcPr>
          <w:p>
            <w:pPr>
              <w:adjustRightInd w:val="0"/>
              <w:jc w:val="center"/>
              <w:rPr>
                <w:rFonts w:ascii="Bookman Old Style" w:hAnsi="Bookman Old Style" w:cs="Candara-Bold"/>
                <w:bCs/>
              </w:rPr>
            </w:pPr>
            <w:r>
              <w:rPr>
                <w:rFonts w:ascii="Bookman Old Style" w:hAnsi="Bookman Old Style" w:cs="Candara-Bold"/>
                <w:bCs/>
              </w:rPr>
              <w:t>19,58</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674" w:type="dxa"/>
            <w:tcBorders>
              <w:top w:val="single" w:color="FFFFFF" w:sz="8" w:space="0"/>
              <w:left w:val="nil"/>
              <w:right w:val="single" w:color="FFFFFF" w:sz="24" w:space="0"/>
            </w:tcBorders>
            <w:shd w:val="clear" w:color="auto" w:fill="EAF1DD"/>
          </w:tcPr>
          <w:p>
            <w:pPr>
              <w:adjustRightInd w:val="0"/>
              <w:jc w:val="center"/>
              <w:rPr>
                <w:rFonts w:ascii="Bookman Old Style" w:hAnsi="Bookman Old Style" w:cs="Candara-Bold"/>
              </w:rPr>
            </w:pPr>
            <w:r>
              <w:rPr>
                <w:rFonts w:ascii="Bookman Old Style" w:hAnsi="Bookman Old Style" w:cs="Candara-Bold"/>
              </w:rPr>
              <w:t>2</w:t>
            </w:r>
          </w:p>
        </w:tc>
        <w:tc>
          <w:tcPr>
            <w:tcW w:w="2764"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rPr>
                <w:rFonts w:ascii="Bookman Old Style" w:hAnsi="Bookman Old Style" w:cs="Candara"/>
                <w:sz w:val="18"/>
                <w:szCs w:val="18"/>
                <w:lang w:val="id-ID"/>
              </w:rPr>
            </w:pPr>
            <w:r>
              <w:rPr>
                <w:rFonts w:ascii="Bookman Old Style" w:hAnsi="Bookman Old Style" w:cs="Calibri"/>
                <w:color w:val="000000"/>
                <w:sz w:val="18"/>
                <w:szCs w:val="18"/>
                <w:lang w:val="id-ID" w:eastAsia="id-ID"/>
              </w:rPr>
              <w:t>Meningkatnya akuntabilitas kinerja pemerintah daerah</w:t>
            </w:r>
          </w:p>
        </w:tc>
        <w:tc>
          <w:tcPr>
            <w:tcW w:w="1530"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spacing w:line="360" w:lineRule="auto"/>
              <w:jc w:val="center"/>
              <w:rPr>
                <w:rFonts w:ascii="Bookman Old Style" w:hAnsi="Bookman Old Style" w:cs="Candara-Bold"/>
                <w:bCs/>
                <w:color w:val="000000"/>
                <w:lang w:val="id-ID"/>
              </w:rPr>
            </w:pPr>
            <w:r>
              <w:rPr>
                <w:rFonts w:ascii="Bookman Old Style" w:hAnsi="Bookman Old Style" w:cs="Candara-Bold"/>
                <w:bCs/>
                <w:color w:val="000000"/>
                <w:lang w:val="id-ID"/>
              </w:rPr>
              <w:t>2</w:t>
            </w:r>
          </w:p>
        </w:tc>
        <w:tc>
          <w:tcPr>
            <w:tcW w:w="1440"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spacing w:line="360" w:lineRule="auto"/>
              <w:jc w:val="center"/>
              <w:rPr>
                <w:rFonts w:ascii="Bookman Old Style" w:hAnsi="Bookman Old Style" w:cs="Candara-Bold"/>
                <w:bCs/>
                <w:color w:val="000000"/>
                <w:sz w:val="24"/>
                <w:szCs w:val="24"/>
              </w:rPr>
            </w:pPr>
            <w:r>
              <w:rPr>
                <w:rFonts w:ascii="Bookman Old Style" w:hAnsi="Bookman Old Style" w:cs="Candara-Bold"/>
                <w:bCs/>
                <w:color w:val="000000"/>
                <w:sz w:val="24"/>
                <w:szCs w:val="24"/>
              </w:rPr>
              <w:t>94,5</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pPr>
              <w:adjustRightInd w:val="0"/>
              <w:jc w:val="center"/>
              <w:rPr>
                <w:rFonts w:ascii="Bookman Old Style" w:hAnsi="Bookman Old Style" w:cs="Candara"/>
              </w:rPr>
            </w:pPr>
            <w:r>
              <w:rPr>
                <w:rFonts w:ascii="Bookman Old Style" w:hAnsi="Bookman Old Style" w:cs="Candara"/>
              </w:rPr>
              <w:t>93,18</w:t>
            </w:r>
          </w:p>
        </w:tc>
        <w:tc>
          <w:tcPr>
            <w:tcW w:w="1386" w:type="dxa"/>
            <w:gridSpan w:val="2"/>
            <w:tcBorders>
              <w:top w:val="single" w:color="FFFFFF" w:sz="8" w:space="0"/>
              <w:left w:val="single" w:color="FFFFFF" w:sz="8" w:space="0"/>
              <w:bottom w:val="single" w:color="FFFFFF" w:sz="8" w:space="0"/>
              <w:right w:val="single" w:color="FFFFFF" w:sz="8" w:space="0"/>
            </w:tcBorders>
            <w:shd w:val="clear" w:color="auto" w:fill="CDDDAC"/>
          </w:tcPr>
          <w:p>
            <w:pPr>
              <w:adjustRightInd w:val="0"/>
              <w:jc w:val="center"/>
              <w:rPr>
                <w:rFonts w:ascii="Bookman Old Style" w:hAnsi="Bookman Old Style" w:cs="Candara-Bold"/>
                <w:bCs/>
              </w:rPr>
            </w:pPr>
            <w:r>
              <w:rPr>
                <w:rFonts w:ascii="Bookman Old Style" w:hAnsi="Bookman Old Style" w:cs="Candara-Bold"/>
                <w:bCs/>
              </w:rPr>
              <w:t>-</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674" w:type="dxa"/>
            <w:tcBorders>
              <w:left w:val="nil"/>
              <w:right w:val="single" w:color="FFFFFF" w:sz="24" w:space="0"/>
            </w:tcBorders>
            <w:shd w:val="clear" w:color="auto" w:fill="EAF1DD"/>
          </w:tcPr>
          <w:p>
            <w:pPr>
              <w:adjustRightInd w:val="0"/>
              <w:jc w:val="center"/>
              <w:rPr>
                <w:rFonts w:ascii="Bookman Old Style" w:hAnsi="Bookman Old Style" w:cs="Candara-Bold"/>
              </w:rPr>
            </w:pPr>
            <w:r>
              <w:rPr>
                <w:rFonts w:ascii="Bookman Old Style" w:hAnsi="Bookman Old Style" w:cs="Candara-Bold"/>
              </w:rPr>
              <w:t>3</w:t>
            </w:r>
          </w:p>
        </w:tc>
        <w:tc>
          <w:tcPr>
            <w:tcW w:w="2764" w:type="dxa"/>
            <w:shd w:val="clear" w:color="auto" w:fill="E6EED5"/>
          </w:tcPr>
          <w:p>
            <w:pPr>
              <w:adjustRightInd w:val="0"/>
              <w:rPr>
                <w:rFonts w:ascii="Bookman Old Style" w:hAnsi="Bookman Old Style" w:cs="Candara"/>
                <w:sz w:val="18"/>
                <w:szCs w:val="18"/>
                <w:lang w:val="id-ID"/>
              </w:rPr>
            </w:pPr>
            <w:r>
              <w:rPr>
                <w:rFonts w:ascii="Bookman Old Style" w:hAnsi="Bookman Old Style" w:cs="Calibri"/>
                <w:color w:val="000000"/>
                <w:sz w:val="18"/>
                <w:szCs w:val="18"/>
                <w:lang w:val="id-ID" w:eastAsia="id-ID"/>
              </w:rPr>
              <w:t>Meningkatnya kualitas pelayanan pemerintah</w:t>
            </w:r>
          </w:p>
        </w:tc>
        <w:tc>
          <w:tcPr>
            <w:tcW w:w="1530" w:type="dxa"/>
            <w:shd w:val="clear" w:color="auto" w:fill="E6EED5"/>
          </w:tcPr>
          <w:p>
            <w:pPr>
              <w:adjustRightInd w:val="0"/>
              <w:spacing w:line="360" w:lineRule="auto"/>
              <w:jc w:val="center"/>
              <w:rPr>
                <w:rFonts w:ascii="Bookman Old Style" w:hAnsi="Bookman Old Style" w:cs="Candara-Bold"/>
                <w:bCs/>
                <w:color w:val="000000"/>
                <w:lang w:val="id-ID"/>
              </w:rPr>
            </w:pPr>
            <w:r>
              <w:rPr>
                <w:rFonts w:ascii="Bookman Old Style" w:hAnsi="Bookman Old Style" w:cs="Candara-Bold"/>
                <w:bCs/>
                <w:color w:val="000000"/>
                <w:lang w:val="id-ID"/>
              </w:rPr>
              <w:t>1</w:t>
            </w:r>
          </w:p>
        </w:tc>
        <w:tc>
          <w:tcPr>
            <w:tcW w:w="1440" w:type="dxa"/>
            <w:shd w:val="clear" w:color="auto" w:fill="E6EED5"/>
          </w:tcPr>
          <w:p>
            <w:pPr>
              <w:adjustRightInd w:val="0"/>
              <w:spacing w:line="360" w:lineRule="auto"/>
              <w:jc w:val="center"/>
              <w:rPr>
                <w:rFonts w:ascii="Bookman Old Style" w:hAnsi="Bookman Old Style" w:cs="Candara-Bold"/>
                <w:bCs/>
                <w:color w:val="000000"/>
                <w:sz w:val="24"/>
                <w:szCs w:val="24"/>
                <w:lang w:val="id-ID"/>
              </w:rPr>
            </w:pPr>
            <w:r>
              <w:rPr>
                <w:rFonts w:ascii="Bookman Old Style" w:hAnsi="Bookman Old Style" w:cs="Candara-Bold"/>
                <w:bCs/>
                <w:color w:val="000000"/>
                <w:sz w:val="24"/>
                <w:szCs w:val="24"/>
                <w:lang w:val="id-ID"/>
              </w:rPr>
              <w:t>9</w:t>
            </w:r>
            <w:r>
              <w:rPr>
                <w:rFonts w:ascii="Bookman Old Style" w:hAnsi="Bookman Old Style" w:cs="Candara-Bold"/>
                <w:bCs/>
                <w:color w:val="000000"/>
                <w:sz w:val="24"/>
                <w:szCs w:val="24"/>
              </w:rPr>
              <w:t>5,44</w:t>
            </w:r>
            <w:r>
              <w:rPr>
                <w:rFonts w:ascii="Bookman Old Style" w:hAnsi="Bookman Old Style" w:cs="Candara-Bold"/>
                <w:bCs/>
                <w:color w:val="000000"/>
                <w:sz w:val="24"/>
                <w:szCs w:val="24"/>
                <w:lang w:val="id-ID"/>
              </w:rPr>
              <w:t>*</w:t>
            </w:r>
          </w:p>
        </w:tc>
        <w:tc>
          <w:tcPr>
            <w:tcW w:w="1260" w:type="dxa"/>
            <w:shd w:val="clear" w:color="auto" w:fill="E6EED5"/>
          </w:tcPr>
          <w:p>
            <w:pPr>
              <w:adjustRightInd w:val="0"/>
              <w:jc w:val="center"/>
              <w:rPr>
                <w:rFonts w:ascii="Bookman Old Style" w:hAnsi="Bookman Old Style" w:cs="Candara"/>
              </w:rPr>
            </w:pPr>
            <w:r>
              <w:rPr>
                <w:rFonts w:ascii="Bookman Old Style" w:hAnsi="Bookman Old Style" w:cs="Candara"/>
              </w:rPr>
              <w:t>84,46</w:t>
            </w:r>
          </w:p>
        </w:tc>
        <w:tc>
          <w:tcPr>
            <w:tcW w:w="1386" w:type="dxa"/>
            <w:gridSpan w:val="2"/>
            <w:shd w:val="clear" w:color="auto" w:fill="E6EED5"/>
          </w:tcPr>
          <w:p>
            <w:pPr>
              <w:adjustRightInd w:val="0"/>
              <w:jc w:val="center"/>
              <w:rPr>
                <w:rFonts w:ascii="Bookman Old Style" w:hAnsi="Bookman Old Style" w:cs="Candara-Bold"/>
                <w:bCs/>
              </w:rPr>
            </w:pPr>
            <w:r>
              <w:rPr>
                <w:rFonts w:ascii="Bookman Old Style" w:hAnsi="Bookman Old Style" w:cs="Candara-Bold"/>
                <w:bCs/>
              </w:rPr>
              <w:t>-</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Ex>
        <w:tc>
          <w:tcPr>
            <w:tcW w:w="674" w:type="dxa"/>
            <w:tcBorders>
              <w:left w:val="nil"/>
              <w:right w:val="single" w:color="FFFFFF" w:sz="24" w:space="0"/>
            </w:tcBorders>
            <w:shd w:val="clear" w:color="auto" w:fill="D6E3BC"/>
          </w:tcPr>
          <w:p>
            <w:pPr>
              <w:adjustRightInd w:val="0"/>
              <w:jc w:val="center"/>
              <w:rPr>
                <w:rFonts w:ascii="Bookman Old Style" w:hAnsi="Bookman Old Style" w:cs="Candara-Bold"/>
                <w:color w:val="FFFFFF"/>
              </w:rPr>
            </w:pPr>
          </w:p>
        </w:tc>
        <w:tc>
          <w:tcPr>
            <w:tcW w:w="2764" w:type="dxa"/>
            <w:shd w:val="clear" w:color="auto" w:fill="E6EED5"/>
          </w:tcPr>
          <w:p>
            <w:pPr>
              <w:ind w:right="20"/>
              <w:jc w:val="center"/>
              <w:rPr>
                <w:rFonts w:ascii="Bookman Old Style" w:hAnsi="Bookman Old Style" w:cs="Calibri"/>
                <w:b/>
                <w:color w:val="000000"/>
                <w:lang w:eastAsia="id-ID"/>
              </w:rPr>
            </w:pPr>
            <w:r>
              <w:rPr>
                <w:rFonts w:ascii="Bookman Old Style" w:hAnsi="Bookman Old Style" w:cs="Calibri"/>
                <w:b/>
                <w:color w:val="000000"/>
                <w:lang w:eastAsia="id-ID"/>
              </w:rPr>
              <w:t>Jumlah</w:t>
            </w:r>
          </w:p>
        </w:tc>
        <w:tc>
          <w:tcPr>
            <w:tcW w:w="1530" w:type="dxa"/>
            <w:shd w:val="clear" w:color="auto" w:fill="E6EED5"/>
          </w:tcPr>
          <w:p>
            <w:pPr>
              <w:adjustRightInd w:val="0"/>
              <w:spacing w:line="360" w:lineRule="auto"/>
              <w:jc w:val="center"/>
              <w:rPr>
                <w:rFonts w:ascii="Bookman Old Style" w:hAnsi="Bookman Old Style" w:cs="Candara-Bold"/>
                <w:bCs/>
                <w:color w:val="000000"/>
                <w:lang w:val="id-ID"/>
              </w:rPr>
            </w:pPr>
            <w:r>
              <w:rPr>
                <w:rFonts w:ascii="Bookman Old Style" w:hAnsi="Bookman Old Style" w:cs="Candara-Bold"/>
                <w:b/>
                <w:bCs/>
                <w:color w:val="000000"/>
                <w:lang w:val="id-ID"/>
              </w:rPr>
              <w:t>4</w:t>
            </w:r>
          </w:p>
        </w:tc>
        <w:tc>
          <w:tcPr>
            <w:tcW w:w="1440" w:type="dxa"/>
            <w:shd w:val="clear" w:color="auto" w:fill="E6EED5"/>
          </w:tcPr>
          <w:p>
            <w:pPr>
              <w:adjustRightInd w:val="0"/>
              <w:spacing w:line="360" w:lineRule="auto"/>
              <w:jc w:val="center"/>
              <w:rPr>
                <w:rFonts w:ascii="Bookman Old Style" w:hAnsi="Bookman Old Style" w:cs="Candara-Bold"/>
                <w:b/>
                <w:bCs/>
                <w:color w:val="000000"/>
              </w:rPr>
            </w:pPr>
            <w:r>
              <w:rPr>
                <w:rFonts w:ascii="Bookman Old Style" w:hAnsi="Bookman Old Style" w:cs="Candara-Bold"/>
                <w:b/>
                <w:bCs/>
                <w:color w:val="000000"/>
              </w:rPr>
              <w:t>96,64</w:t>
            </w:r>
          </w:p>
        </w:tc>
        <w:tc>
          <w:tcPr>
            <w:tcW w:w="1260" w:type="dxa"/>
            <w:shd w:val="clear" w:color="auto" w:fill="E6EED5"/>
          </w:tcPr>
          <w:p>
            <w:pPr>
              <w:adjustRightInd w:val="0"/>
              <w:jc w:val="center"/>
              <w:rPr>
                <w:rFonts w:ascii="Bookman Old Style" w:hAnsi="Bookman Old Style" w:cs="Calibri"/>
                <w:b/>
                <w:lang w:val="id-ID" w:eastAsia="id-ID"/>
              </w:rPr>
            </w:pPr>
            <w:r>
              <w:rPr>
                <w:rFonts w:ascii="Bookman Old Style" w:hAnsi="Bookman Old Style" w:cs="Calibri"/>
                <w:b/>
                <w:lang w:eastAsia="id-ID"/>
              </w:rPr>
              <w:t>87,28</w:t>
            </w:r>
          </w:p>
        </w:tc>
        <w:tc>
          <w:tcPr>
            <w:tcW w:w="1386" w:type="dxa"/>
            <w:gridSpan w:val="2"/>
            <w:shd w:val="clear" w:color="auto" w:fill="E6EED5"/>
          </w:tcPr>
          <w:p>
            <w:pPr>
              <w:adjustRightInd w:val="0"/>
              <w:jc w:val="center"/>
              <w:rPr>
                <w:rFonts w:ascii="Bookman Old Style" w:hAnsi="Bookman Old Style" w:cs="Candara-Bold"/>
                <w:bCs/>
              </w:rPr>
            </w:pPr>
            <w:r>
              <w:rPr>
                <w:rFonts w:ascii="Bookman Old Style" w:hAnsi="Bookman Old Style" w:cs="Candara-Bold"/>
                <w:bCs/>
              </w:rPr>
              <w:t>4,89</w:t>
            </w:r>
          </w:p>
        </w:tc>
      </w:tr>
    </w:tbl>
    <w:p>
      <w:pPr>
        <w:pStyle w:val="2"/>
        <w:spacing w:before="93" w:line="360" w:lineRule="auto"/>
        <w:ind w:left="0" w:right="295"/>
        <w:jc w:val="both"/>
        <w:rPr>
          <w:rFonts w:ascii="Bookman Old Style" w:hAnsi="Bookman Old Style" w:cs="Candara"/>
          <w:b w:val="0"/>
          <w:bCs w:val="0"/>
        </w:rPr>
      </w:pPr>
      <w:r>
        <w:rPr>
          <w:rFonts w:ascii="Bookman Old Style" w:hAnsi="Bookman Old Style" w:cs="Candara"/>
          <w:b w:val="0"/>
          <w:bCs w:val="0"/>
          <w:lang w:val="id-ID"/>
        </w:rPr>
        <w:tab/>
      </w:r>
      <w:r>
        <w:rPr>
          <w:rFonts w:ascii="Bookman Old Style" w:hAnsi="Bookman Old Style" w:cs="Candara"/>
          <w:b w:val="0"/>
          <w:bCs w:val="0"/>
          <w:lang w:val="id-ID"/>
        </w:rPr>
        <w:t>Berdasarkan tabel diatas</w:t>
      </w:r>
      <w:r>
        <w:rPr>
          <w:rFonts w:ascii="Bookman Old Style" w:hAnsi="Bookman Old Style" w:cs="Candara"/>
          <w:b w:val="0"/>
          <w:bCs w:val="0"/>
        </w:rPr>
        <w:t xml:space="preserve"> dapat disimpulkan bahwa efisiensi  pencapaian sasaran meningkatnya kapasitas kelembagaan, ketatalaksanaan dan peraturan perundang-undanggan pemerintah daerah adalah sebesar 19,58%, efisiensi pencapaian sasaran meningkatnya akuntibilas kinerja pemerintah daerah adalah sebesar 0 dan efisiensi pencapaian sasaran meningkatnya kualitas pelayanan pemerintah adalah sebesar 0. Dari keseluruhan sasaran Sekretariat Daerah jumlah rata-rata efisiensi capaian kinerja sasaran terhadap penggunaan anggaran sebesar 4,89 dapat dikatakan sangat efisien terhadap anggaran.</w:t>
      </w:r>
    </w:p>
    <w:p>
      <w:pPr>
        <w:widowControl/>
        <w:autoSpaceDE/>
        <w:autoSpaceDN/>
        <w:spacing w:after="200" w:line="276" w:lineRule="auto"/>
        <w:rPr>
          <w:rFonts w:ascii="Bookman Old Style" w:hAnsi="Bookman Old Style" w:cs="Candara"/>
          <w:sz w:val="24"/>
          <w:szCs w:val="24"/>
        </w:rPr>
      </w:pPr>
      <w:r>
        <w:rPr>
          <w:rFonts w:ascii="Bookman Old Style" w:hAnsi="Bookman Old Style" w:cs="Candara"/>
          <w:b/>
          <w:bCs/>
        </w:rPr>
        <w:br w:type="page"/>
      </w:r>
    </w:p>
    <w:p>
      <w:pPr>
        <w:pStyle w:val="2"/>
        <w:ind w:left="4132" w:right="3096" w:firstLine="8"/>
        <w:jc w:val="left"/>
        <w:rPr>
          <w:rFonts w:ascii="Bookman Old Style" w:hAnsi="Bookman Old Style"/>
          <w:lang w:val="id-ID"/>
        </w:rPr>
      </w:pPr>
      <w:r>
        <w:rPr>
          <w:rFonts w:ascii="Bookman Old Style" w:hAnsi="Bookman Old Style"/>
          <w:b w:val="0"/>
          <w:sz w:val="28"/>
          <w:szCs w:val="28"/>
        </w:rPr>
        <mc:AlternateContent>
          <mc:Choice Requires="wps">
            <w:drawing>
              <wp:anchor distT="0" distB="0" distL="114300" distR="114300" simplePos="0" relativeHeight="251673600" behindDoc="1" locked="0" layoutInCell="1" allowOverlap="1">
                <wp:simplePos x="0" y="0"/>
                <wp:positionH relativeFrom="column">
                  <wp:posOffset>0</wp:posOffset>
                </wp:positionH>
                <wp:positionV relativeFrom="paragraph">
                  <wp:posOffset>0</wp:posOffset>
                </wp:positionV>
                <wp:extent cx="5638165" cy="501650"/>
                <wp:effectExtent l="0" t="0" r="39370" b="51435"/>
                <wp:wrapNone/>
                <wp:docPr id="11" name="Flowchart: Manual Input 11"/>
                <wp:cNvGraphicFramePr/>
                <a:graphic xmlns:a="http://schemas.openxmlformats.org/drawingml/2006/main">
                  <a:graphicData uri="http://schemas.microsoft.com/office/word/2010/wordprocessingShape">
                    <wps:wsp>
                      <wps:cNvSpPr>
                        <a:spLocks noChangeArrowheads="1"/>
                      </wps:cNvSpPr>
                      <wps:spPr bwMode="auto">
                        <a:xfrm rot="10800000">
                          <a:off x="0" y="0"/>
                          <a:ext cx="5638067" cy="501445"/>
                        </a:xfrm>
                        <a:prstGeom prst="flowChartManualInput">
                          <a:avLst/>
                        </a:prstGeom>
                        <a:solidFill>
                          <a:srgbClr val="D99594"/>
                        </a:solidFill>
                        <a:ln w="12700">
                          <a:solidFill>
                            <a:srgbClr val="D99594"/>
                          </a:solidFill>
                          <a:miter lim="800000"/>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anchor>
            </w:drawing>
          </mc:Choice>
          <mc:Fallback>
            <w:pict>
              <v:shape id="_x0000_s1026" o:spid="_x0000_s1026" o:spt="118" type="#_x0000_t118" style="position:absolute;left:0pt;margin-left:0pt;margin-top:0pt;height:39.5pt;width:443.95pt;rotation:11796480f;z-index:-251642880;mso-width-relative:page;mso-height-relative:page;" fillcolor="#D99594" filled="t" stroked="t" coordsize="21600,21600" o:gfxdata="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dS+VJ1QAAAAQBAAAPAAAAAAAAAAEAIAAAACIAAABkcnMvZG93&#10;bnJldi54bWxQSwECFAAUAAAACACHTuJANlGBhHUCAAD7BAAADgAAAAAAAAABACAAAAAkAQAAZHJz&#10;L2Uyb0RvYy54bWxQSwUGAAAAAAYABgBZAQAACwYAAAAA&#10;">
                <v:fill on="t" focussize="0,0"/>
                <v:stroke weight="1pt" color="#D99594" miterlimit="8" joinstyle="miter"/>
                <v:imagedata o:title=""/>
                <o:lock v:ext="edit" aspectratio="f"/>
                <v:shadow on="t" color="#622423" opacity="32768f" offset="1pt,2pt" origin="0f,0f" matrix="65536f,0f,0f,65536f"/>
              </v:shape>
            </w:pict>
          </mc:Fallback>
        </mc:AlternateContent>
      </w:r>
      <w:r>
        <w:rPr>
          <w:rFonts w:ascii="Bookman Old Style" w:hAnsi="Bookman Old Style"/>
        </w:rPr>
        <w:t xml:space="preserve">BAB </w:t>
      </w:r>
      <w:r>
        <w:rPr>
          <w:rFonts w:ascii="Bookman Old Style" w:hAnsi="Bookman Old Style"/>
          <w:lang w:val="id-ID"/>
        </w:rPr>
        <w:t>IV</w:t>
      </w:r>
    </w:p>
    <w:p>
      <w:pPr>
        <w:pStyle w:val="2"/>
        <w:ind w:left="2835" w:right="3096"/>
        <w:rPr>
          <w:rFonts w:ascii="Bookman Old Style" w:hAnsi="Bookman Old Style"/>
        </w:rPr>
      </w:pPr>
      <w:r>
        <w:rPr>
          <w:rFonts w:ascii="Bookman Old Style" w:hAnsi="Bookman Old Style"/>
        </w:rPr>
        <w:t>PEN</w:t>
      </w:r>
      <w:r>
        <w:rPr>
          <w:rFonts w:ascii="Bookman Old Style" w:hAnsi="Bookman Old Style"/>
          <w:lang w:val="id-ID"/>
        </w:rPr>
        <w:t>UTUP</w:t>
      </w:r>
    </w:p>
    <w:p>
      <w:pPr>
        <w:pStyle w:val="2"/>
        <w:ind w:left="2835" w:right="3096"/>
        <w:rPr>
          <w:rFonts w:ascii="Bookman Old Style" w:hAnsi="Bookman Old Style"/>
        </w:rPr>
      </w:pPr>
    </w:p>
    <w:p>
      <w:pPr>
        <w:ind w:left="567" w:right="119"/>
        <w:jc w:val="both"/>
        <w:rPr>
          <w:rFonts w:ascii="Bookman Old Style" w:hAnsi="Bookman Old Style"/>
          <w:lang w:val="id-ID"/>
        </w:rPr>
      </w:pPr>
      <w:r>
        <w:rPr>
          <w:rFonts w:ascii="Bookman Old Style" w:hAnsi="Bookman Old Style"/>
          <w:lang w:val="id-ID"/>
        </w:rPr>
        <w:tab/>
      </w:r>
      <w:r>
        <w:rPr>
          <w:rFonts w:ascii="Bookman Old Style" w:hAnsi="Bookman Old Style"/>
          <w:lang w:val="id-ID"/>
        </w:rPr>
        <w:tab/>
      </w:r>
    </w:p>
    <w:p>
      <w:pPr>
        <w:ind w:left="567" w:right="119"/>
        <w:jc w:val="both"/>
        <w:rPr>
          <w:rFonts w:ascii="Bookman Old Style" w:hAnsi="Bookman Old Style"/>
          <w:lang w:val="id-ID"/>
        </w:rPr>
      </w:pPr>
    </w:p>
    <w:p>
      <w:pPr>
        <w:spacing w:line="360" w:lineRule="auto"/>
        <w:ind w:left="567" w:right="119" w:firstLine="783"/>
        <w:jc w:val="both"/>
        <w:rPr>
          <w:rFonts w:ascii="Bookman Old Style" w:hAnsi="Bookman Old Style"/>
          <w:sz w:val="24"/>
          <w:szCs w:val="24"/>
          <w:lang w:val="id-ID"/>
        </w:rPr>
      </w:pPr>
      <w:r>
        <w:rPr>
          <w:rFonts w:ascii="Bookman Old Style" w:hAnsi="Bookman Old Style"/>
          <w:sz w:val="24"/>
          <w:szCs w:val="24"/>
          <w:lang w:val="id-ID"/>
        </w:rPr>
        <w:t>Sekretariat Daerah Kabupaten Barito Kuala merupakan perangkat organisasi atau satuankerja pada Pemerintah Daerah Kabpaten Barito Kuala. Dalam pelaksanaan tugas dan fungsi kegiatan, Sekretariat Daerah Kabupaten Barito Kuala berada dibawah dan dalam pembinaan Pemerintah Kabupaten Barito Kuala.</w:t>
      </w:r>
    </w:p>
    <w:p>
      <w:pPr>
        <w:spacing w:line="360" w:lineRule="auto"/>
        <w:ind w:left="567" w:right="119" w:firstLine="783"/>
        <w:jc w:val="both"/>
        <w:rPr>
          <w:rFonts w:ascii="Bookman Old Style" w:hAnsi="Bookman Old Style"/>
          <w:sz w:val="24"/>
          <w:szCs w:val="24"/>
          <w:lang w:val="id-ID"/>
        </w:rPr>
      </w:pPr>
      <w:r>
        <w:rPr>
          <w:rFonts w:ascii="Bookman Old Style" w:hAnsi="Bookman Old Style"/>
          <w:sz w:val="24"/>
          <w:szCs w:val="24"/>
          <w:lang w:val="id-ID"/>
        </w:rPr>
        <w:tab/>
      </w:r>
      <w:r>
        <w:rPr>
          <w:rFonts w:ascii="Bookman Old Style" w:hAnsi="Bookman Old Style"/>
          <w:sz w:val="24"/>
          <w:szCs w:val="24"/>
          <w:lang w:val="id-ID"/>
        </w:rPr>
        <w:t>Pengukuran pencapaian kinerja Sekretariat Daerah Kabupaten Barito Kuala Tahun 2018 memberi kesimpulan bahwa capaian kinerja Sekretariat Daerah tahun 2019 dapat dikatakan baik walaupun tidak semua indikator tercapai, dengan nilai rata-rata indikator kinerja kegiatan 96,</w:t>
      </w:r>
      <w:r>
        <w:rPr>
          <w:rFonts w:ascii="Bookman Old Style" w:hAnsi="Bookman Old Style"/>
          <w:sz w:val="24"/>
          <w:szCs w:val="24"/>
        </w:rPr>
        <w:t>6</w:t>
      </w:r>
      <w:r>
        <w:rPr>
          <w:rFonts w:ascii="Bookman Old Style" w:hAnsi="Bookman Old Style"/>
          <w:sz w:val="24"/>
          <w:szCs w:val="24"/>
          <w:lang w:val="id-ID"/>
        </w:rPr>
        <w:t>4 % .</w:t>
      </w:r>
    </w:p>
    <w:p>
      <w:pPr>
        <w:widowControl/>
        <w:adjustRightInd w:val="0"/>
        <w:spacing w:line="360" w:lineRule="auto"/>
        <w:ind w:left="567" w:firstLine="720"/>
        <w:jc w:val="both"/>
        <w:rPr>
          <w:rFonts w:ascii="Bookman Old Style" w:hAnsi="Bookman Old Style" w:cs="Arial" w:eastAsiaTheme="minorHAnsi"/>
          <w:color w:val="000000"/>
          <w:sz w:val="24"/>
          <w:szCs w:val="24"/>
          <w:lang w:val="id-ID"/>
        </w:rPr>
      </w:pPr>
      <w:r>
        <w:rPr>
          <w:rFonts w:ascii="Bookman Old Style" w:hAnsi="Bookman Old Style" w:cs="Arial" w:eastAsiaTheme="minorHAnsi"/>
          <w:color w:val="000000"/>
          <w:sz w:val="24"/>
          <w:szCs w:val="24"/>
          <w:lang w:val="id-ID"/>
        </w:rPr>
        <w:t xml:space="preserve">  Sebagai penutup dari laporan ini, dapat disimpulkan beberapa hal terkait dengan Kinerja Sekretariat Daerah Kabupaten Barito Kuala Tahun 201</w:t>
      </w:r>
      <w:r>
        <w:rPr>
          <w:rFonts w:ascii="Bookman Old Style" w:hAnsi="Bookman Old Style" w:cs="Arial" w:eastAsiaTheme="minorHAnsi"/>
          <w:color w:val="000000"/>
          <w:sz w:val="24"/>
          <w:szCs w:val="24"/>
        </w:rPr>
        <w:t>9</w:t>
      </w:r>
      <w:r>
        <w:rPr>
          <w:rFonts w:ascii="Bookman Old Style" w:hAnsi="Bookman Old Style" w:cs="Arial" w:eastAsiaTheme="minorHAnsi"/>
          <w:color w:val="000000"/>
          <w:sz w:val="24"/>
          <w:szCs w:val="24"/>
          <w:lang w:val="id-ID"/>
        </w:rPr>
        <w:t>. Pelaksanaan kinerja diranah birokrasi akan selalu berkaitan dengan kinerja jamaah (kerja yang melibatkan banyak unsur baik fisik maupun non fisik). Optimalisasi atas sinergitas antara kemampuan sumberdaya manusia, dana, sistem (meliputi arahan kinerja (RENSTRA), program, kegiatan, Standar Operasional Prosedure/SOP, koordinasi dan komunikasi antar unit kerja ) mutlak terus ditingkatkan sebagai bentuk komitmen pemangku kepentingan dalam mendorong capaian kinerja yang lebih optimal.</w:t>
      </w:r>
    </w:p>
    <w:p>
      <w:pPr>
        <w:widowControl/>
        <w:adjustRightInd w:val="0"/>
        <w:spacing w:line="360" w:lineRule="auto"/>
        <w:ind w:left="567" w:firstLine="720"/>
        <w:jc w:val="both"/>
        <w:rPr>
          <w:rFonts w:ascii="Bookman Old Style" w:hAnsi="Bookman Old Style" w:cs="Arial" w:eastAsiaTheme="minorHAnsi"/>
          <w:color w:val="000000"/>
          <w:sz w:val="24"/>
          <w:szCs w:val="24"/>
          <w:lang w:val="id-ID"/>
        </w:rPr>
      </w:pPr>
      <w:r>
        <w:rPr>
          <w:rFonts w:ascii="Bookman Old Style" w:hAnsi="Bookman Old Style" w:cs="Arial" w:eastAsiaTheme="minorHAnsi"/>
          <w:color w:val="000000"/>
          <w:sz w:val="24"/>
          <w:szCs w:val="24"/>
          <w:lang w:val="id-ID"/>
        </w:rPr>
        <w:t>Berikut beberapa kebijakan yang diambil dalam mendorong efektivitas pencapaian kinerja Sekretariat Daerah Tahun 20</w:t>
      </w:r>
      <w:r>
        <w:rPr>
          <w:rFonts w:hint="default" w:ascii="Bookman Old Style" w:hAnsi="Bookman Old Style" w:cs="Arial" w:eastAsiaTheme="minorHAnsi"/>
          <w:color w:val="000000"/>
          <w:sz w:val="24"/>
          <w:szCs w:val="24"/>
          <w:lang w:val="en-US"/>
        </w:rPr>
        <w:t>20</w:t>
      </w:r>
      <w:r>
        <w:rPr>
          <w:rFonts w:ascii="Bookman Old Style" w:hAnsi="Bookman Old Style" w:cs="Arial" w:eastAsiaTheme="minorHAnsi"/>
          <w:color w:val="000000"/>
          <w:sz w:val="24"/>
          <w:szCs w:val="24"/>
          <w:lang w:val="id-ID"/>
        </w:rPr>
        <w:t>, antara lain:</w:t>
      </w:r>
    </w:p>
    <w:p>
      <w:pPr>
        <w:pStyle w:val="14"/>
        <w:widowControl/>
        <w:numPr>
          <w:ilvl w:val="0"/>
          <w:numId w:val="40"/>
        </w:numPr>
        <w:adjustRightInd w:val="0"/>
        <w:spacing w:line="360" w:lineRule="auto"/>
        <w:rPr>
          <w:rFonts w:ascii="Bookman Old Style" w:hAnsi="Bookman Old Style" w:cs="Arial" w:eastAsiaTheme="minorHAnsi"/>
          <w:color w:val="000000"/>
          <w:sz w:val="24"/>
          <w:szCs w:val="24"/>
          <w:lang w:val="id-ID"/>
        </w:rPr>
      </w:pPr>
      <w:r>
        <w:rPr>
          <w:rFonts w:ascii="Bookman Old Style" w:hAnsi="Bookman Old Style" w:cs="Arial" w:eastAsiaTheme="minorHAnsi"/>
          <w:color w:val="000000"/>
          <w:sz w:val="24"/>
          <w:szCs w:val="24"/>
          <w:lang w:val="id-ID"/>
        </w:rPr>
        <w:t>Optimalisasi penyusunan data base dan inovasi kinerja, menginventarisasi seluruh data yang berkaitan dengan kinerja tugas pokok dan fungsi masingmasing unit kerja, termasuk penyusunan aset keluar - masuk), sebagai dasar pengambilan dan penentuan rencana kegiatan, terutama merencanakan kebijakan pemerintahan dan pembangunan di Kabupaten Barito Kuala.</w:t>
      </w:r>
    </w:p>
    <w:p>
      <w:pPr>
        <w:pStyle w:val="14"/>
        <w:widowControl/>
        <w:numPr>
          <w:ilvl w:val="0"/>
          <w:numId w:val="40"/>
        </w:numPr>
        <w:adjustRightInd w:val="0"/>
        <w:spacing w:line="360" w:lineRule="auto"/>
        <w:rPr>
          <w:rFonts w:ascii="Bookman Old Style" w:hAnsi="Bookman Old Style" w:cs="Arial" w:eastAsiaTheme="minorHAnsi"/>
          <w:color w:val="000000"/>
          <w:sz w:val="24"/>
          <w:szCs w:val="24"/>
          <w:lang w:val="id-ID"/>
        </w:rPr>
      </w:pPr>
      <w:r>
        <w:rPr>
          <w:rFonts w:ascii="Bookman Old Style" w:hAnsi="Bookman Old Style" w:cs="Arial" w:eastAsiaTheme="minorHAnsi"/>
          <w:color w:val="000000"/>
          <w:sz w:val="24"/>
          <w:szCs w:val="24"/>
          <w:lang w:val="id-ID"/>
        </w:rPr>
        <w:t>Setiap unit kerja dalam pelaksanaan kegiatan wajib memiliki Dokumen Standar Operasional Prosedur (SOP) sebagai petunjuk teknis kegiatan, dan diimplementasikan dalam peraktek kedinasan sehari-hari.</w:t>
      </w:r>
    </w:p>
    <w:p>
      <w:pPr>
        <w:pStyle w:val="14"/>
        <w:widowControl/>
        <w:numPr>
          <w:ilvl w:val="0"/>
          <w:numId w:val="40"/>
        </w:numPr>
        <w:adjustRightInd w:val="0"/>
        <w:spacing w:line="360" w:lineRule="auto"/>
        <w:rPr>
          <w:rFonts w:ascii="Bookman Old Style" w:hAnsi="Bookman Old Style" w:cs="Arial" w:eastAsiaTheme="minorHAnsi"/>
          <w:color w:val="000000"/>
          <w:sz w:val="24"/>
          <w:szCs w:val="24"/>
          <w:lang w:val="id-ID"/>
        </w:rPr>
      </w:pPr>
      <w:r>
        <w:rPr>
          <w:rFonts w:ascii="Bookman Old Style" w:hAnsi="Bookman Old Style" w:cs="Arial" w:eastAsiaTheme="minorHAnsi"/>
          <w:color w:val="000000"/>
          <w:sz w:val="24"/>
          <w:szCs w:val="24"/>
          <w:lang w:val="id-ID"/>
        </w:rPr>
        <w:t xml:space="preserve">Mengintruksikan kepada masing-masing Bagian (unit kerja) lebih fokus memperhatikan dan mempedomani indikator capaian kegiatan berikut tolak ukur </w:t>
      </w:r>
      <w:r>
        <w:rPr>
          <w:rFonts w:ascii="Bookman Old Style" w:hAnsi="Bookman Old Style" w:cs="Arial" w:eastAsiaTheme="minorHAnsi"/>
          <w:i/>
          <w:iCs/>
          <w:color w:val="000000"/>
          <w:sz w:val="24"/>
          <w:szCs w:val="24"/>
          <w:lang w:val="id-ID"/>
        </w:rPr>
        <w:t xml:space="preserve">out put </w:t>
      </w:r>
      <w:r>
        <w:rPr>
          <w:rFonts w:ascii="Bookman Old Style" w:hAnsi="Bookman Old Style" w:cs="Arial" w:eastAsiaTheme="minorHAnsi"/>
          <w:color w:val="000000"/>
          <w:sz w:val="24"/>
          <w:szCs w:val="24"/>
          <w:lang w:val="id-ID"/>
        </w:rPr>
        <w:t xml:space="preserve">maupun </w:t>
      </w:r>
      <w:r>
        <w:rPr>
          <w:rFonts w:ascii="Bookman Old Style" w:hAnsi="Bookman Old Style" w:cs="Arial" w:eastAsiaTheme="minorHAnsi"/>
          <w:i/>
          <w:iCs/>
          <w:color w:val="000000"/>
          <w:sz w:val="24"/>
          <w:szCs w:val="24"/>
          <w:lang w:val="id-ID"/>
        </w:rPr>
        <w:t xml:space="preserve">out come </w:t>
      </w:r>
      <w:r>
        <w:rPr>
          <w:rFonts w:ascii="Bookman Old Style" w:hAnsi="Bookman Old Style" w:cs="Arial" w:eastAsiaTheme="minorHAnsi"/>
          <w:color w:val="000000"/>
          <w:sz w:val="24"/>
          <w:szCs w:val="24"/>
          <w:lang w:val="id-ID"/>
        </w:rPr>
        <w:t>keberhasilan kegiatan yang telah ditetapkan serta waktu pelaksanaan program dan kegiatan yang telah ditetapkan berdasarkan Rencana Strategis, Indikator Kinerja Utama, Sasaran dan Indikator Kinerja Sasaran Sekretariat Daerah.</w:t>
      </w:r>
    </w:p>
    <w:p>
      <w:pPr>
        <w:pStyle w:val="14"/>
        <w:widowControl/>
        <w:numPr>
          <w:ilvl w:val="0"/>
          <w:numId w:val="40"/>
        </w:numPr>
        <w:adjustRightInd w:val="0"/>
        <w:spacing w:line="360" w:lineRule="auto"/>
        <w:rPr>
          <w:rFonts w:ascii="Bookman Old Style" w:hAnsi="Bookman Old Style" w:cs="Arial" w:eastAsiaTheme="minorHAnsi"/>
          <w:color w:val="000000"/>
          <w:sz w:val="24"/>
          <w:szCs w:val="24"/>
          <w:lang w:val="id-ID"/>
        </w:rPr>
      </w:pPr>
      <w:r>
        <w:rPr>
          <w:rFonts w:ascii="Bookman Old Style" w:hAnsi="Bookman Old Style" w:cs="Arial" w:eastAsiaTheme="minorHAnsi"/>
          <w:color w:val="000000"/>
          <w:sz w:val="24"/>
          <w:szCs w:val="24"/>
          <w:lang w:val="id-ID"/>
        </w:rPr>
        <w:t>Pelaksanaan program dan kegiatan baik yang termuat maupun tidak dalam Dokumen Pelaksanaan Anggaran (DPA) Tahun 20</w:t>
      </w:r>
      <w:r>
        <w:rPr>
          <w:rFonts w:hint="default" w:ascii="Bookman Old Style" w:hAnsi="Bookman Old Style" w:cs="Arial" w:eastAsiaTheme="minorHAnsi"/>
          <w:color w:val="000000"/>
          <w:sz w:val="24"/>
          <w:szCs w:val="24"/>
          <w:lang w:val="en-US"/>
        </w:rPr>
        <w:t>20</w:t>
      </w:r>
      <w:r>
        <w:rPr>
          <w:rFonts w:ascii="Bookman Old Style" w:hAnsi="Bookman Old Style" w:cs="Arial" w:eastAsiaTheme="minorHAnsi"/>
          <w:color w:val="000000"/>
          <w:sz w:val="24"/>
          <w:szCs w:val="24"/>
          <w:lang w:val="id-ID"/>
        </w:rPr>
        <w:t xml:space="preserve"> wajib dilengkapi dengan Petunjuk Kerja masing-masing kegiatan dengan berpedoman pada Term Of Reference (TOR) dan DPA Tahun 20</w:t>
      </w:r>
      <w:r>
        <w:rPr>
          <w:rFonts w:hint="default" w:ascii="Bookman Old Style" w:hAnsi="Bookman Old Style" w:cs="Arial" w:eastAsiaTheme="minorHAnsi"/>
          <w:color w:val="000000"/>
          <w:sz w:val="24"/>
          <w:szCs w:val="24"/>
          <w:lang w:val="en-US"/>
        </w:rPr>
        <w:t>20</w:t>
      </w:r>
      <w:bookmarkStart w:id="0" w:name="_GoBack"/>
      <w:bookmarkEnd w:id="0"/>
      <w:r>
        <w:rPr>
          <w:rFonts w:ascii="Bookman Old Style" w:hAnsi="Bookman Old Style" w:cs="Arial" w:eastAsiaTheme="minorHAnsi"/>
          <w:color w:val="000000"/>
          <w:sz w:val="24"/>
          <w:szCs w:val="24"/>
          <w:lang w:val="id-ID"/>
        </w:rPr>
        <w:t>.</w:t>
      </w:r>
    </w:p>
    <w:p>
      <w:pPr>
        <w:widowControl/>
        <w:adjustRightInd w:val="0"/>
        <w:jc w:val="both"/>
        <w:rPr>
          <w:rFonts w:ascii="Bookman Old Style" w:hAnsi="Bookman Old Style" w:cs="Arial" w:eastAsiaTheme="minorHAnsi"/>
          <w:color w:val="000000"/>
          <w:sz w:val="24"/>
          <w:szCs w:val="24"/>
          <w:lang w:val="id-ID"/>
        </w:rPr>
      </w:pPr>
    </w:p>
    <w:sectPr>
      <w:footerReference r:id="rId3" w:type="default"/>
      <w:pgSz w:w="11906" w:h="16838"/>
      <w:pgMar w:top="1440" w:right="1109" w:bottom="1440" w:left="1440" w:header="706"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0"/>
    <w:family w:val="swiss"/>
    <w:pitch w:val="default"/>
    <w:sig w:usb0="FFFFFFFF" w:usb1="E9FFFFFF" w:usb2="0000003F" w:usb3="00000000" w:csb0="603F01FF" w:csb1="FFFF0000"/>
  </w:font>
  <w:font w:name="DejaVu Serif">
    <w:altName w:val="Times New Roman"/>
    <w:panose1 w:val="00000000000000000000"/>
    <w:charset w:val="00"/>
    <w:family w:val="roman"/>
    <w:pitch w:val="default"/>
    <w:sig w:usb0="00000000" w:usb1="00000000" w:usb2="00000000" w:usb3="00000000" w:csb0="00000000" w:csb1="00000000"/>
  </w:font>
  <w:font w:name="Candara">
    <w:panose1 w:val="020E0502030303020204"/>
    <w:charset w:val="00"/>
    <w:family w:val="swiss"/>
    <w:pitch w:val="default"/>
    <w:sig w:usb0="A00002EF" w:usb1="4000A44B" w:usb2="00000000" w:usb3="00000000" w:csb0="2000019F" w:csb1="00000000"/>
  </w:font>
  <w:font w:name="Corbel">
    <w:panose1 w:val="020B0503020204020204"/>
    <w:charset w:val="00"/>
    <w:family w:val="swiss"/>
    <w:pitch w:val="default"/>
    <w:sig w:usb0="A00002EF" w:usb1="4000A44B" w:usb2="00000000" w:usb3="00000000" w:csb0="2000019F" w:csb1="00000000"/>
  </w:font>
  <w:font w:name="Calibri-Light">
    <w:altName w:val="Segoe Print"/>
    <w:panose1 w:val="00000000000000000000"/>
    <w:charset w:val="00"/>
    <w:family w:val="swiss"/>
    <w:pitch w:val="default"/>
    <w:sig w:usb0="00000000" w:usb1="00000000" w:usb2="00000000" w:usb3="00000000" w:csb0="00000001" w:csb1="00000000"/>
  </w:font>
  <w:font w:name="Candara-Italic">
    <w:altName w:val="Segoe Print"/>
    <w:panose1 w:val="00000000000000000000"/>
    <w:charset w:val="00"/>
    <w:family w:val="swiss"/>
    <w:pitch w:val="default"/>
    <w:sig w:usb0="00000000" w:usb1="00000000" w:usb2="00000000" w:usb3="00000000" w:csb0="00000001" w:csb1="00000000"/>
  </w:font>
  <w:font w:name="Candara-Bold">
    <w:altName w:val="Segoe Print"/>
    <w:panose1 w:val="00000000000000000000"/>
    <w:charset w:val="00"/>
    <w:family w:val="swiss"/>
    <w:pitch w:val="default"/>
    <w:sig w:usb0="00000000" w:usb1="00000000" w:usb2="00000000" w:usb3="00000000" w:csb0="00000001" w:csb1="00000000"/>
  </w:font>
  <w:font w:name="Corbel-Bold">
    <w:altName w:val="Segoe Print"/>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thinThickSmallGap" w:color="622423" w:themeColor="accent2" w:themeShade="7F" w:sz="24" w:space="1"/>
      </w:pBdr>
      <w:rPr>
        <w:rFonts w:asciiTheme="majorHAnsi" w:hAnsiTheme="majorHAnsi" w:eastAsiaTheme="majorEastAsia" w:cstheme="majorBidi"/>
      </w:rPr>
    </w:pPr>
    <w:r>
      <w:rPr>
        <w:rFonts w:asciiTheme="majorHAnsi" w:hAnsiTheme="majorHAnsi" w:eastAsiaTheme="majorEastAsia" w:cstheme="majorBidi"/>
        <w:i/>
      </w:rPr>
      <w:t>LKIP SEKRETARIAT DAERAH TAHUN 2019</w:t>
    </w:r>
    <w:r>
      <w:rPr>
        <w:rFonts w:asciiTheme="majorHAnsi" w:hAnsiTheme="majorHAnsi" w:eastAsiaTheme="majorEastAsia" w:cstheme="majorBidi"/>
        <w:i/>
      </w:rPr>
      <w:ptab w:relativeTo="margin" w:alignment="right" w:leader="none"/>
    </w:r>
    <w:r>
      <w:rPr>
        <w:rFonts w:asciiTheme="majorHAnsi" w:hAnsiTheme="majorHAnsi" w:eastAsiaTheme="majorEastAsia" w:cstheme="majorBidi"/>
        <w:i/>
      </w:rPr>
      <w:t>Page</w:t>
    </w:r>
    <w:r>
      <w:rPr>
        <w:rFonts w:asciiTheme="majorHAnsi" w:hAnsiTheme="majorHAnsi" w:eastAsiaTheme="majorEastAsia" w:cstheme="majorBidi"/>
      </w:rPr>
      <w:t xml:space="preserve"> </w:t>
    </w:r>
    <w:r>
      <w:rPr>
        <w:rFonts w:asciiTheme="minorHAnsi" w:hAnsiTheme="minorHAnsi" w:eastAsiaTheme="minorEastAsia" w:cstheme="minorBidi"/>
      </w:rPr>
      <w:fldChar w:fldCharType="begin"/>
    </w:r>
    <w:r>
      <w:instrText xml:space="preserve"> PAGE   \* MERGEFORMAT </w:instrText>
    </w:r>
    <w:r>
      <w:rPr>
        <w:rFonts w:asciiTheme="minorHAnsi" w:hAnsiTheme="minorHAnsi" w:eastAsiaTheme="minorEastAsia" w:cstheme="minorBidi"/>
      </w:rPr>
      <w:fldChar w:fldCharType="separate"/>
    </w:r>
    <w:r>
      <w:rPr>
        <w:rFonts w:asciiTheme="majorHAnsi" w:hAnsiTheme="majorHAnsi" w:eastAsiaTheme="majorEastAsia" w:cstheme="majorBidi"/>
      </w:rPr>
      <w:t>37</w:t>
    </w:r>
    <w:r>
      <w:rPr>
        <w:rFonts w:asciiTheme="majorHAnsi" w:hAnsiTheme="majorHAnsi" w:eastAsiaTheme="majorEastAsia" w:cstheme="majorBidi"/>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B7A"/>
    <w:multiLevelType w:val="multilevel"/>
    <w:tmpl w:val="02594B7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63D064E"/>
    <w:multiLevelType w:val="multilevel"/>
    <w:tmpl w:val="063D064E"/>
    <w:lvl w:ilvl="0" w:tentative="0">
      <w:start w:val="1"/>
      <w:numFmt w:val="decimal"/>
      <w:lvlText w:val="%1"/>
      <w:lvlJc w:val="left"/>
      <w:pPr>
        <w:ind w:left="360" w:hanging="360"/>
      </w:pPr>
      <w:rPr>
        <w:rFonts w:hint="default"/>
        <w:b/>
      </w:rPr>
    </w:lvl>
    <w:lvl w:ilvl="1" w:tentative="0">
      <w:start w:val="2"/>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2">
    <w:nsid w:val="07351AFF"/>
    <w:multiLevelType w:val="multilevel"/>
    <w:tmpl w:val="07351A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40070EF"/>
    <w:multiLevelType w:val="multilevel"/>
    <w:tmpl w:val="140070EF"/>
    <w:lvl w:ilvl="0" w:tentative="0">
      <w:start w:val="1"/>
      <w:numFmt w:val="lowerLetter"/>
      <w:lvlText w:val="%1."/>
      <w:lvlJc w:val="left"/>
      <w:pPr>
        <w:ind w:left="1571"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4">
    <w:nsid w:val="14176EC1"/>
    <w:multiLevelType w:val="multilevel"/>
    <w:tmpl w:val="14176EC1"/>
    <w:lvl w:ilvl="0" w:tentative="0">
      <w:start w:val="1"/>
      <w:numFmt w:val="decimal"/>
      <w:lvlText w:val="%1."/>
      <w:lvlJc w:val="left"/>
      <w:pPr>
        <w:ind w:left="2061" w:hanging="360"/>
      </w:pPr>
      <w:rPr>
        <w:rFonts w:hint="default"/>
      </w:rPr>
    </w:lvl>
    <w:lvl w:ilvl="1" w:tentative="0">
      <w:start w:val="4"/>
      <w:numFmt w:val="decimal"/>
      <w:isLgl/>
      <w:lvlText w:val="%1.%2"/>
      <w:lvlJc w:val="left"/>
      <w:pPr>
        <w:ind w:left="2421" w:hanging="720"/>
      </w:pPr>
      <w:rPr>
        <w:rFonts w:hint="default" w:eastAsia="Arial" w:cs="Times New Roman"/>
      </w:rPr>
    </w:lvl>
    <w:lvl w:ilvl="2" w:tentative="0">
      <w:start w:val="1"/>
      <w:numFmt w:val="decimal"/>
      <w:isLgl/>
      <w:lvlText w:val="%1.%2.%3"/>
      <w:lvlJc w:val="left"/>
      <w:pPr>
        <w:ind w:left="2421" w:hanging="720"/>
      </w:pPr>
      <w:rPr>
        <w:rFonts w:hint="default" w:eastAsia="Arial" w:cs="Times New Roman"/>
      </w:rPr>
    </w:lvl>
    <w:lvl w:ilvl="3" w:tentative="0">
      <w:start w:val="1"/>
      <w:numFmt w:val="decimal"/>
      <w:isLgl/>
      <w:lvlText w:val="%1.%2.%3.%4"/>
      <w:lvlJc w:val="left"/>
      <w:pPr>
        <w:ind w:left="2781" w:hanging="1080"/>
      </w:pPr>
      <w:rPr>
        <w:rFonts w:hint="default" w:eastAsia="Arial" w:cs="Times New Roman"/>
      </w:rPr>
    </w:lvl>
    <w:lvl w:ilvl="4" w:tentative="0">
      <w:start w:val="1"/>
      <w:numFmt w:val="decimal"/>
      <w:isLgl/>
      <w:lvlText w:val="%1.%2.%3.%4.%5"/>
      <w:lvlJc w:val="left"/>
      <w:pPr>
        <w:ind w:left="2781" w:hanging="1080"/>
      </w:pPr>
      <w:rPr>
        <w:rFonts w:hint="default" w:eastAsia="Arial" w:cs="Times New Roman"/>
      </w:rPr>
    </w:lvl>
    <w:lvl w:ilvl="5" w:tentative="0">
      <w:start w:val="1"/>
      <w:numFmt w:val="decimal"/>
      <w:isLgl/>
      <w:lvlText w:val="%1.%2.%3.%4.%5.%6"/>
      <w:lvlJc w:val="left"/>
      <w:pPr>
        <w:ind w:left="3141" w:hanging="1440"/>
      </w:pPr>
      <w:rPr>
        <w:rFonts w:hint="default" w:eastAsia="Arial" w:cs="Times New Roman"/>
      </w:rPr>
    </w:lvl>
    <w:lvl w:ilvl="6" w:tentative="0">
      <w:start w:val="1"/>
      <w:numFmt w:val="decimal"/>
      <w:isLgl/>
      <w:lvlText w:val="%1.%2.%3.%4.%5.%6.%7"/>
      <w:lvlJc w:val="left"/>
      <w:pPr>
        <w:ind w:left="3501" w:hanging="1800"/>
      </w:pPr>
      <w:rPr>
        <w:rFonts w:hint="default" w:eastAsia="Arial" w:cs="Times New Roman"/>
      </w:rPr>
    </w:lvl>
    <w:lvl w:ilvl="7" w:tentative="0">
      <w:start w:val="1"/>
      <w:numFmt w:val="decimal"/>
      <w:isLgl/>
      <w:lvlText w:val="%1.%2.%3.%4.%5.%6.%7.%8"/>
      <w:lvlJc w:val="left"/>
      <w:pPr>
        <w:ind w:left="3501" w:hanging="1800"/>
      </w:pPr>
      <w:rPr>
        <w:rFonts w:hint="default" w:eastAsia="Arial" w:cs="Times New Roman"/>
      </w:rPr>
    </w:lvl>
    <w:lvl w:ilvl="8" w:tentative="0">
      <w:start w:val="1"/>
      <w:numFmt w:val="decimal"/>
      <w:isLgl/>
      <w:lvlText w:val="%1.%2.%3.%4.%5.%6.%7.%8.%9"/>
      <w:lvlJc w:val="left"/>
      <w:pPr>
        <w:ind w:left="3861" w:hanging="2160"/>
      </w:pPr>
      <w:rPr>
        <w:rFonts w:hint="default" w:eastAsia="Arial" w:cs="Times New Roman"/>
      </w:rPr>
    </w:lvl>
  </w:abstractNum>
  <w:abstractNum w:abstractNumId="5">
    <w:nsid w:val="14BF086E"/>
    <w:multiLevelType w:val="multilevel"/>
    <w:tmpl w:val="14BF086E"/>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14D6018F"/>
    <w:multiLevelType w:val="multilevel"/>
    <w:tmpl w:val="14D6018F"/>
    <w:lvl w:ilvl="0" w:tentative="0">
      <w:start w:val="1"/>
      <w:numFmt w:val="lowerLetter"/>
      <w:lvlText w:val="%1."/>
      <w:lvlJc w:val="left"/>
      <w:pPr>
        <w:ind w:left="1571"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7">
    <w:nsid w:val="1F467414"/>
    <w:multiLevelType w:val="multilevel"/>
    <w:tmpl w:val="1F467414"/>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8">
    <w:nsid w:val="213D5D88"/>
    <w:multiLevelType w:val="multilevel"/>
    <w:tmpl w:val="213D5D88"/>
    <w:lvl w:ilvl="0" w:tentative="0">
      <w:start w:val="1"/>
      <w:numFmt w:val="decimal"/>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9">
    <w:nsid w:val="223C1306"/>
    <w:multiLevelType w:val="multilevel"/>
    <w:tmpl w:val="223C13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2804149"/>
    <w:multiLevelType w:val="multilevel"/>
    <w:tmpl w:val="228041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3FE7D0C"/>
    <w:multiLevelType w:val="multilevel"/>
    <w:tmpl w:val="23FE7D0C"/>
    <w:lvl w:ilvl="0" w:tentative="0">
      <w:start w:val="1"/>
      <w:numFmt w:val="lowerLetter"/>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2">
    <w:nsid w:val="25684CD5"/>
    <w:multiLevelType w:val="multilevel"/>
    <w:tmpl w:val="25684CD5"/>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3">
    <w:nsid w:val="2C381F42"/>
    <w:multiLevelType w:val="multilevel"/>
    <w:tmpl w:val="2C381F42"/>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4">
    <w:nsid w:val="342C45F8"/>
    <w:multiLevelType w:val="multilevel"/>
    <w:tmpl w:val="342C45F8"/>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5">
    <w:nsid w:val="3AA10499"/>
    <w:multiLevelType w:val="multilevel"/>
    <w:tmpl w:val="3AA10499"/>
    <w:lvl w:ilvl="0" w:tentative="0">
      <w:start w:val="1"/>
      <w:numFmt w:val="decimal"/>
      <w:lvlText w:val="%1)"/>
      <w:lvlJc w:val="left"/>
      <w:pPr>
        <w:ind w:left="1518" w:hanging="567"/>
      </w:pPr>
      <w:rPr>
        <w:rFonts w:ascii="Arial" w:hAnsi="Arial" w:eastAsia="Arial" w:cs="Times New Roman"/>
        <w:w w:val="99"/>
        <w:sz w:val="24"/>
        <w:szCs w:val="24"/>
      </w:rPr>
    </w:lvl>
    <w:lvl w:ilvl="1" w:tentative="0">
      <w:start w:val="1"/>
      <w:numFmt w:val="lowerLetter"/>
      <w:lvlText w:val="%2)"/>
      <w:lvlJc w:val="left"/>
      <w:pPr>
        <w:ind w:left="2085" w:hanging="567"/>
      </w:pPr>
      <w:rPr>
        <w:rFonts w:hint="default" w:ascii="Arial" w:hAnsi="Arial" w:eastAsia="Arial" w:cs="Arial"/>
        <w:w w:val="99"/>
        <w:sz w:val="24"/>
        <w:szCs w:val="24"/>
      </w:rPr>
    </w:lvl>
    <w:lvl w:ilvl="2" w:tentative="0">
      <w:start w:val="0"/>
      <w:numFmt w:val="bullet"/>
      <w:lvlText w:val="•"/>
      <w:lvlJc w:val="left"/>
      <w:pPr>
        <w:ind w:left="3054" w:hanging="567"/>
      </w:pPr>
      <w:rPr>
        <w:rFonts w:hint="default"/>
      </w:rPr>
    </w:lvl>
    <w:lvl w:ilvl="3" w:tentative="0">
      <w:start w:val="0"/>
      <w:numFmt w:val="bullet"/>
      <w:lvlText w:val="•"/>
      <w:lvlJc w:val="left"/>
      <w:pPr>
        <w:ind w:left="4028" w:hanging="567"/>
      </w:pPr>
      <w:rPr>
        <w:rFonts w:hint="default"/>
      </w:rPr>
    </w:lvl>
    <w:lvl w:ilvl="4" w:tentative="0">
      <w:start w:val="0"/>
      <w:numFmt w:val="bullet"/>
      <w:lvlText w:val="•"/>
      <w:lvlJc w:val="left"/>
      <w:pPr>
        <w:ind w:left="5002" w:hanging="567"/>
      </w:pPr>
      <w:rPr>
        <w:rFonts w:hint="default"/>
      </w:rPr>
    </w:lvl>
    <w:lvl w:ilvl="5" w:tentative="0">
      <w:start w:val="0"/>
      <w:numFmt w:val="bullet"/>
      <w:lvlText w:val="•"/>
      <w:lvlJc w:val="left"/>
      <w:pPr>
        <w:ind w:left="5977" w:hanging="567"/>
      </w:pPr>
      <w:rPr>
        <w:rFonts w:hint="default"/>
      </w:rPr>
    </w:lvl>
    <w:lvl w:ilvl="6" w:tentative="0">
      <w:start w:val="0"/>
      <w:numFmt w:val="bullet"/>
      <w:lvlText w:val="•"/>
      <w:lvlJc w:val="left"/>
      <w:pPr>
        <w:ind w:left="6951" w:hanging="567"/>
      </w:pPr>
      <w:rPr>
        <w:rFonts w:hint="default"/>
      </w:rPr>
    </w:lvl>
    <w:lvl w:ilvl="7" w:tentative="0">
      <w:start w:val="0"/>
      <w:numFmt w:val="bullet"/>
      <w:lvlText w:val="•"/>
      <w:lvlJc w:val="left"/>
      <w:pPr>
        <w:ind w:left="7925" w:hanging="567"/>
      </w:pPr>
      <w:rPr>
        <w:rFonts w:hint="default"/>
      </w:rPr>
    </w:lvl>
    <w:lvl w:ilvl="8" w:tentative="0">
      <w:start w:val="0"/>
      <w:numFmt w:val="bullet"/>
      <w:lvlText w:val="•"/>
      <w:lvlJc w:val="left"/>
      <w:pPr>
        <w:ind w:left="8900" w:hanging="567"/>
      </w:pPr>
      <w:rPr>
        <w:rFonts w:hint="default"/>
      </w:rPr>
    </w:lvl>
  </w:abstractNum>
  <w:abstractNum w:abstractNumId="16">
    <w:nsid w:val="3BF27087"/>
    <w:multiLevelType w:val="multilevel"/>
    <w:tmpl w:val="3BF270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CDF6D9C"/>
    <w:multiLevelType w:val="multilevel"/>
    <w:tmpl w:val="3CDF6D9C"/>
    <w:lvl w:ilvl="0" w:tentative="0">
      <w:start w:val="1"/>
      <w:numFmt w:val="decimal"/>
      <w:lvlText w:val="%1."/>
      <w:lvlJc w:val="left"/>
      <w:pPr>
        <w:ind w:left="1898" w:hanging="360"/>
      </w:pPr>
      <w:rPr>
        <w:rFonts w:hint="default"/>
      </w:rPr>
    </w:lvl>
    <w:lvl w:ilvl="1" w:tentative="0">
      <w:start w:val="1"/>
      <w:numFmt w:val="lowerLetter"/>
      <w:lvlText w:val="%2."/>
      <w:lvlJc w:val="left"/>
      <w:pPr>
        <w:ind w:left="2618" w:hanging="360"/>
      </w:pPr>
      <w:rPr>
        <w:rFonts w:ascii="Bookman Old Style" w:hAnsi="Bookman Old Style" w:eastAsia="Arial" w:cs="Arial"/>
      </w:rPr>
    </w:lvl>
    <w:lvl w:ilvl="2" w:tentative="0">
      <w:start w:val="1"/>
      <w:numFmt w:val="lowerRoman"/>
      <w:lvlText w:val="%3."/>
      <w:lvlJc w:val="right"/>
      <w:pPr>
        <w:ind w:left="3338" w:hanging="180"/>
      </w:pPr>
    </w:lvl>
    <w:lvl w:ilvl="3" w:tentative="0">
      <w:start w:val="1"/>
      <w:numFmt w:val="decimal"/>
      <w:lvlText w:val="%4."/>
      <w:lvlJc w:val="left"/>
      <w:pPr>
        <w:ind w:left="4058" w:hanging="360"/>
      </w:pPr>
    </w:lvl>
    <w:lvl w:ilvl="4" w:tentative="0">
      <w:start w:val="1"/>
      <w:numFmt w:val="lowerLetter"/>
      <w:lvlText w:val="%5."/>
      <w:lvlJc w:val="left"/>
      <w:pPr>
        <w:ind w:left="4778" w:hanging="360"/>
      </w:pPr>
    </w:lvl>
    <w:lvl w:ilvl="5" w:tentative="0">
      <w:start w:val="1"/>
      <w:numFmt w:val="lowerRoman"/>
      <w:lvlText w:val="%6."/>
      <w:lvlJc w:val="right"/>
      <w:pPr>
        <w:ind w:left="5498" w:hanging="180"/>
      </w:pPr>
    </w:lvl>
    <w:lvl w:ilvl="6" w:tentative="0">
      <w:start w:val="1"/>
      <w:numFmt w:val="decimal"/>
      <w:lvlText w:val="%7."/>
      <w:lvlJc w:val="left"/>
      <w:pPr>
        <w:ind w:left="6218" w:hanging="360"/>
      </w:pPr>
    </w:lvl>
    <w:lvl w:ilvl="7" w:tentative="0">
      <w:start w:val="1"/>
      <w:numFmt w:val="lowerLetter"/>
      <w:lvlText w:val="%8."/>
      <w:lvlJc w:val="left"/>
      <w:pPr>
        <w:ind w:left="6938" w:hanging="360"/>
      </w:pPr>
    </w:lvl>
    <w:lvl w:ilvl="8" w:tentative="0">
      <w:start w:val="1"/>
      <w:numFmt w:val="lowerRoman"/>
      <w:lvlText w:val="%9."/>
      <w:lvlJc w:val="right"/>
      <w:pPr>
        <w:ind w:left="7658" w:hanging="180"/>
      </w:pPr>
    </w:lvl>
  </w:abstractNum>
  <w:abstractNum w:abstractNumId="18">
    <w:nsid w:val="3D1D471E"/>
    <w:multiLevelType w:val="multilevel"/>
    <w:tmpl w:val="3D1D47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2D7714E"/>
    <w:multiLevelType w:val="multilevel"/>
    <w:tmpl w:val="42D7714E"/>
    <w:lvl w:ilvl="0" w:tentative="0">
      <w:start w:val="1"/>
      <w:numFmt w:val="decimal"/>
      <w:lvlText w:val="%1)"/>
      <w:lvlJc w:val="left"/>
      <w:pPr>
        <w:ind w:left="1518" w:hanging="567"/>
      </w:pPr>
      <w:rPr>
        <w:rFonts w:hint="default" w:ascii="Arial" w:hAnsi="Arial" w:eastAsia="Arial" w:cs="Arial"/>
        <w:w w:val="99"/>
        <w:sz w:val="24"/>
        <w:szCs w:val="24"/>
      </w:rPr>
    </w:lvl>
    <w:lvl w:ilvl="1" w:tentative="0">
      <w:start w:val="0"/>
      <w:numFmt w:val="bullet"/>
      <w:lvlText w:val="•"/>
      <w:lvlJc w:val="left"/>
      <w:pPr>
        <w:ind w:left="2452" w:hanging="567"/>
      </w:pPr>
      <w:rPr>
        <w:rFonts w:hint="default"/>
      </w:rPr>
    </w:lvl>
    <w:lvl w:ilvl="2" w:tentative="0">
      <w:start w:val="0"/>
      <w:numFmt w:val="bullet"/>
      <w:lvlText w:val="•"/>
      <w:lvlJc w:val="left"/>
      <w:pPr>
        <w:ind w:left="3385" w:hanging="567"/>
      </w:pPr>
      <w:rPr>
        <w:rFonts w:hint="default"/>
      </w:rPr>
    </w:lvl>
    <w:lvl w:ilvl="3" w:tentative="0">
      <w:start w:val="0"/>
      <w:numFmt w:val="bullet"/>
      <w:lvlText w:val="•"/>
      <w:lvlJc w:val="left"/>
      <w:pPr>
        <w:ind w:left="4318" w:hanging="567"/>
      </w:pPr>
      <w:rPr>
        <w:rFonts w:hint="default"/>
      </w:rPr>
    </w:lvl>
    <w:lvl w:ilvl="4" w:tentative="0">
      <w:start w:val="0"/>
      <w:numFmt w:val="bullet"/>
      <w:lvlText w:val="•"/>
      <w:lvlJc w:val="left"/>
      <w:pPr>
        <w:ind w:left="5251" w:hanging="567"/>
      </w:pPr>
      <w:rPr>
        <w:rFonts w:hint="default"/>
      </w:rPr>
    </w:lvl>
    <w:lvl w:ilvl="5" w:tentative="0">
      <w:start w:val="0"/>
      <w:numFmt w:val="bullet"/>
      <w:lvlText w:val="•"/>
      <w:lvlJc w:val="left"/>
      <w:pPr>
        <w:ind w:left="6184" w:hanging="567"/>
      </w:pPr>
      <w:rPr>
        <w:rFonts w:hint="default"/>
      </w:rPr>
    </w:lvl>
    <w:lvl w:ilvl="6" w:tentative="0">
      <w:start w:val="0"/>
      <w:numFmt w:val="bullet"/>
      <w:lvlText w:val="•"/>
      <w:lvlJc w:val="left"/>
      <w:pPr>
        <w:ind w:left="7117" w:hanging="567"/>
      </w:pPr>
      <w:rPr>
        <w:rFonts w:hint="default"/>
      </w:rPr>
    </w:lvl>
    <w:lvl w:ilvl="7" w:tentative="0">
      <w:start w:val="0"/>
      <w:numFmt w:val="bullet"/>
      <w:lvlText w:val="•"/>
      <w:lvlJc w:val="left"/>
      <w:pPr>
        <w:ind w:left="8050" w:hanging="567"/>
      </w:pPr>
      <w:rPr>
        <w:rFonts w:hint="default"/>
      </w:rPr>
    </w:lvl>
    <w:lvl w:ilvl="8" w:tentative="0">
      <w:start w:val="0"/>
      <w:numFmt w:val="bullet"/>
      <w:lvlText w:val="•"/>
      <w:lvlJc w:val="left"/>
      <w:pPr>
        <w:ind w:left="8983" w:hanging="567"/>
      </w:pPr>
      <w:rPr>
        <w:rFonts w:hint="default"/>
      </w:rPr>
    </w:lvl>
  </w:abstractNum>
  <w:abstractNum w:abstractNumId="20">
    <w:nsid w:val="44F53F56"/>
    <w:multiLevelType w:val="multilevel"/>
    <w:tmpl w:val="44F53F56"/>
    <w:lvl w:ilvl="0" w:tentative="0">
      <w:start w:val="1"/>
      <w:numFmt w:val="decimal"/>
      <w:lvlText w:val="%1)"/>
      <w:lvlJc w:val="left"/>
      <w:pPr>
        <w:ind w:left="942" w:hanging="471"/>
        <w:jc w:val="right"/>
      </w:pPr>
      <w:rPr>
        <w:rFonts w:hint="default" w:ascii="Arial" w:hAnsi="Arial" w:eastAsia="Arial" w:cs="Arial"/>
        <w:spacing w:val="-1"/>
        <w:w w:val="100"/>
        <w:sz w:val="24"/>
        <w:szCs w:val="24"/>
      </w:rPr>
    </w:lvl>
    <w:lvl w:ilvl="1" w:tentative="0">
      <w:start w:val="1"/>
      <w:numFmt w:val="decimal"/>
      <w:lvlText w:val="%2."/>
      <w:lvlJc w:val="left"/>
      <w:pPr>
        <w:ind w:left="762" w:hanging="360"/>
      </w:pPr>
      <w:rPr>
        <w:rFonts w:hint="default" w:ascii="Arial" w:hAnsi="Arial" w:eastAsia="DejaVu Serif" w:cs="Arial"/>
        <w:spacing w:val="-1"/>
        <w:w w:val="98"/>
        <w:sz w:val="22"/>
        <w:szCs w:val="24"/>
      </w:rPr>
    </w:lvl>
    <w:lvl w:ilvl="2" w:tentative="0">
      <w:start w:val="0"/>
      <w:numFmt w:val="bullet"/>
      <w:lvlText w:val="•"/>
      <w:lvlJc w:val="left"/>
      <w:pPr>
        <w:ind w:left="1918" w:hanging="360"/>
      </w:pPr>
      <w:rPr>
        <w:rFonts w:hint="default"/>
      </w:rPr>
    </w:lvl>
    <w:lvl w:ilvl="3" w:tentative="0">
      <w:start w:val="0"/>
      <w:numFmt w:val="bullet"/>
      <w:lvlText w:val="•"/>
      <w:lvlJc w:val="left"/>
      <w:pPr>
        <w:ind w:left="2896" w:hanging="360"/>
      </w:pPr>
      <w:rPr>
        <w:rFonts w:hint="default"/>
      </w:rPr>
    </w:lvl>
    <w:lvl w:ilvl="4" w:tentative="0">
      <w:start w:val="0"/>
      <w:numFmt w:val="bullet"/>
      <w:lvlText w:val="•"/>
      <w:lvlJc w:val="left"/>
      <w:pPr>
        <w:ind w:left="3875" w:hanging="360"/>
      </w:pPr>
      <w:rPr>
        <w:rFonts w:hint="default"/>
      </w:rPr>
    </w:lvl>
    <w:lvl w:ilvl="5" w:tentative="0">
      <w:start w:val="0"/>
      <w:numFmt w:val="bullet"/>
      <w:lvlText w:val="•"/>
      <w:lvlJc w:val="left"/>
      <w:pPr>
        <w:ind w:left="4853" w:hanging="360"/>
      </w:pPr>
      <w:rPr>
        <w:rFonts w:hint="default"/>
      </w:rPr>
    </w:lvl>
    <w:lvl w:ilvl="6" w:tentative="0">
      <w:start w:val="0"/>
      <w:numFmt w:val="bullet"/>
      <w:lvlText w:val="•"/>
      <w:lvlJc w:val="left"/>
      <w:pPr>
        <w:ind w:left="5832" w:hanging="360"/>
      </w:pPr>
      <w:rPr>
        <w:rFonts w:hint="default"/>
      </w:rPr>
    </w:lvl>
    <w:lvl w:ilvl="7" w:tentative="0">
      <w:start w:val="0"/>
      <w:numFmt w:val="bullet"/>
      <w:lvlText w:val="•"/>
      <w:lvlJc w:val="left"/>
      <w:pPr>
        <w:ind w:left="6810" w:hanging="360"/>
      </w:pPr>
      <w:rPr>
        <w:rFonts w:hint="default"/>
      </w:rPr>
    </w:lvl>
    <w:lvl w:ilvl="8" w:tentative="0">
      <w:start w:val="0"/>
      <w:numFmt w:val="bullet"/>
      <w:lvlText w:val="•"/>
      <w:lvlJc w:val="left"/>
      <w:pPr>
        <w:ind w:left="7789" w:hanging="360"/>
      </w:pPr>
      <w:rPr>
        <w:rFonts w:hint="default"/>
      </w:rPr>
    </w:lvl>
  </w:abstractNum>
  <w:abstractNum w:abstractNumId="21">
    <w:nsid w:val="451D3929"/>
    <w:multiLevelType w:val="multilevel"/>
    <w:tmpl w:val="451D3929"/>
    <w:lvl w:ilvl="0" w:tentative="0">
      <w:start w:val="1"/>
      <w:numFmt w:val="decimal"/>
      <w:lvlText w:val="%1)"/>
      <w:lvlJc w:val="left"/>
      <w:pPr>
        <w:ind w:left="1211"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A876AA1"/>
    <w:multiLevelType w:val="multilevel"/>
    <w:tmpl w:val="4A876AA1"/>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3">
    <w:nsid w:val="4D917188"/>
    <w:multiLevelType w:val="multilevel"/>
    <w:tmpl w:val="4D91718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E6F3BA8"/>
    <w:multiLevelType w:val="multilevel"/>
    <w:tmpl w:val="4E6F3BA8"/>
    <w:lvl w:ilvl="0" w:tentative="0">
      <w:start w:val="1"/>
      <w:numFmt w:val="lowerLetter"/>
      <w:lvlText w:val="%1."/>
      <w:lvlJc w:val="left"/>
      <w:pPr>
        <w:ind w:left="1571"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25">
    <w:nsid w:val="550B5100"/>
    <w:multiLevelType w:val="multilevel"/>
    <w:tmpl w:val="550B51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5A56512"/>
    <w:multiLevelType w:val="multilevel"/>
    <w:tmpl w:val="55A56512"/>
    <w:lvl w:ilvl="0" w:tentative="0">
      <w:start w:val="1"/>
      <w:numFmt w:val="lowerLetter"/>
      <w:lvlText w:val="%1."/>
      <w:lvlJc w:val="left"/>
      <w:pPr>
        <w:ind w:left="1858" w:hanging="360"/>
      </w:pPr>
    </w:lvl>
    <w:lvl w:ilvl="1" w:tentative="0">
      <w:start w:val="1"/>
      <w:numFmt w:val="lowerLetter"/>
      <w:lvlText w:val="%2."/>
      <w:lvlJc w:val="left"/>
      <w:pPr>
        <w:ind w:left="2578" w:hanging="360"/>
      </w:pPr>
    </w:lvl>
    <w:lvl w:ilvl="2" w:tentative="0">
      <w:start w:val="1"/>
      <w:numFmt w:val="lowerRoman"/>
      <w:lvlText w:val="%3."/>
      <w:lvlJc w:val="right"/>
      <w:pPr>
        <w:ind w:left="3298" w:hanging="180"/>
      </w:pPr>
    </w:lvl>
    <w:lvl w:ilvl="3" w:tentative="0">
      <w:start w:val="1"/>
      <w:numFmt w:val="decimal"/>
      <w:lvlText w:val="%4."/>
      <w:lvlJc w:val="left"/>
      <w:pPr>
        <w:ind w:left="4018" w:hanging="360"/>
      </w:pPr>
    </w:lvl>
    <w:lvl w:ilvl="4" w:tentative="0">
      <w:start w:val="1"/>
      <w:numFmt w:val="lowerLetter"/>
      <w:lvlText w:val="%5."/>
      <w:lvlJc w:val="left"/>
      <w:pPr>
        <w:ind w:left="4738" w:hanging="360"/>
      </w:pPr>
    </w:lvl>
    <w:lvl w:ilvl="5" w:tentative="0">
      <w:start w:val="1"/>
      <w:numFmt w:val="lowerRoman"/>
      <w:lvlText w:val="%6."/>
      <w:lvlJc w:val="right"/>
      <w:pPr>
        <w:ind w:left="5458" w:hanging="180"/>
      </w:pPr>
    </w:lvl>
    <w:lvl w:ilvl="6" w:tentative="0">
      <w:start w:val="1"/>
      <w:numFmt w:val="decimal"/>
      <w:lvlText w:val="%7."/>
      <w:lvlJc w:val="left"/>
      <w:pPr>
        <w:ind w:left="6178" w:hanging="360"/>
      </w:pPr>
    </w:lvl>
    <w:lvl w:ilvl="7" w:tentative="0">
      <w:start w:val="1"/>
      <w:numFmt w:val="lowerLetter"/>
      <w:lvlText w:val="%8."/>
      <w:lvlJc w:val="left"/>
      <w:pPr>
        <w:ind w:left="6898" w:hanging="360"/>
      </w:pPr>
    </w:lvl>
    <w:lvl w:ilvl="8" w:tentative="0">
      <w:start w:val="1"/>
      <w:numFmt w:val="lowerRoman"/>
      <w:lvlText w:val="%9."/>
      <w:lvlJc w:val="right"/>
      <w:pPr>
        <w:ind w:left="7618" w:hanging="180"/>
      </w:pPr>
    </w:lvl>
  </w:abstractNum>
  <w:abstractNum w:abstractNumId="27">
    <w:nsid w:val="562169F2"/>
    <w:multiLevelType w:val="multilevel"/>
    <w:tmpl w:val="562169F2"/>
    <w:lvl w:ilvl="0" w:tentative="0">
      <w:start w:val="1"/>
      <w:numFmt w:val="lowerLetter"/>
      <w:lvlText w:val="%1."/>
      <w:lvlJc w:val="left"/>
      <w:pPr>
        <w:ind w:left="1571"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28">
    <w:nsid w:val="58270C9A"/>
    <w:multiLevelType w:val="multilevel"/>
    <w:tmpl w:val="58270C9A"/>
    <w:lvl w:ilvl="0" w:tentative="0">
      <w:start w:val="1"/>
      <w:numFmt w:val="decimal"/>
      <w:lvlText w:val="%1."/>
      <w:lvlJc w:val="left"/>
      <w:pPr>
        <w:ind w:left="2061" w:hanging="360"/>
      </w:pPr>
      <w:rPr>
        <w:rFonts w:hint="default"/>
      </w:rPr>
    </w:lvl>
    <w:lvl w:ilvl="1" w:tentative="0">
      <w:start w:val="4"/>
      <w:numFmt w:val="decimal"/>
      <w:isLgl/>
      <w:lvlText w:val="%1.%2"/>
      <w:lvlJc w:val="left"/>
      <w:pPr>
        <w:ind w:left="2421" w:hanging="720"/>
      </w:pPr>
      <w:rPr>
        <w:rFonts w:hint="default" w:eastAsia="Arial" w:cs="Times New Roman"/>
      </w:rPr>
    </w:lvl>
    <w:lvl w:ilvl="2" w:tentative="0">
      <w:start w:val="1"/>
      <w:numFmt w:val="decimal"/>
      <w:isLgl/>
      <w:lvlText w:val="%1.%2.%3"/>
      <w:lvlJc w:val="left"/>
      <w:pPr>
        <w:ind w:left="2421" w:hanging="720"/>
      </w:pPr>
      <w:rPr>
        <w:rFonts w:hint="default" w:eastAsia="Arial" w:cs="Times New Roman"/>
      </w:rPr>
    </w:lvl>
    <w:lvl w:ilvl="3" w:tentative="0">
      <w:start w:val="1"/>
      <w:numFmt w:val="decimal"/>
      <w:isLgl/>
      <w:lvlText w:val="%1.%2.%3.%4"/>
      <w:lvlJc w:val="left"/>
      <w:pPr>
        <w:ind w:left="2781" w:hanging="1080"/>
      </w:pPr>
      <w:rPr>
        <w:rFonts w:hint="default" w:eastAsia="Arial" w:cs="Times New Roman"/>
      </w:rPr>
    </w:lvl>
    <w:lvl w:ilvl="4" w:tentative="0">
      <w:start w:val="1"/>
      <w:numFmt w:val="decimal"/>
      <w:isLgl/>
      <w:lvlText w:val="%1.%2.%3.%4.%5"/>
      <w:lvlJc w:val="left"/>
      <w:pPr>
        <w:ind w:left="2781" w:hanging="1080"/>
      </w:pPr>
      <w:rPr>
        <w:rFonts w:hint="default" w:eastAsia="Arial" w:cs="Times New Roman"/>
      </w:rPr>
    </w:lvl>
    <w:lvl w:ilvl="5" w:tentative="0">
      <w:start w:val="1"/>
      <w:numFmt w:val="decimal"/>
      <w:isLgl/>
      <w:lvlText w:val="%1.%2.%3.%4.%5.%6"/>
      <w:lvlJc w:val="left"/>
      <w:pPr>
        <w:ind w:left="3141" w:hanging="1440"/>
      </w:pPr>
      <w:rPr>
        <w:rFonts w:hint="default" w:eastAsia="Arial" w:cs="Times New Roman"/>
      </w:rPr>
    </w:lvl>
    <w:lvl w:ilvl="6" w:tentative="0">
      <w:start w:val="1"/>
      <w:numFmt w:val="decimal"/>
      <w:isLgl/>
      <w:lvlText w:val="%1.%2.%3.%4.%5.%6.%7"/>
      <w:lvlJc w:val="left"/>
      <w:pPr>
        <w:ind w:left="3501" w:hanging="1800"/>
      </w:pPr>
      <w:rPr>
        <w:rFonts w:hint="default" w:eastAsia="Arial" w:cs="Times New Roman"/>
      </w:rPr>
    </w:lvl>
    <w:lvl w:ilvl="7" w:tentative="0">
      <w:start w:val="1"/>
      <w:numFmt w:val="decimal"/>
      <w:isLgl/>
      <w:lvlText w:val="%1.%2.%3.%4.%5.%6.%7.%8"/>
      <w:lvlJc w:val="left"/>
      <w:pPr>
        <w:ind w:left="3501" w:hanging="1800"/>
      </w:pPr>
      <w:rPr>
        <w:rFonts w:hint="default" w:eastAsia="Arial" w:cs="Times New Roman"/>
      </w:rPr>
    </w:lvl>
    <w:lvl w:ilvl="8" w:tentative="0">
      <w:start w:val="1"/>
      <w:numFmt w:val="decimal"/>
      <w:isLgl/>
      <w:lvlText w:val="%1.%2.%3.%4.%5.%6.%7.%8.%9"/>
      <w:lvlJc w:val="left"/>
      <w:pPr>
        <w:ind w:left="3861" w:hanging="2160"/>
      </w:pPr>
      <w:rPr>
        <w:rFonts w:hint="default" w:eastAsia="Arial" w:cs="Times New Roman"/>
      </w:rPr>
    </w:lvl>
  </w:abstractNum>
  <w:abstractNum w:abstractNumId="29">
    <w:nsid w:val="588F3C03"/>
    <w:multiLevelType w:val="multilevel"/>
    <w:tmpl w:val="588F3C03"/>
    <w:lvl w:ilvl="0" w:tentative="0">
      <w:start w:val="1"/>
      <w:numFmt w:val="decimal"/>
      <w:lvlText w:val="%1."/>
      <w:lvlJc w:val="left"/>
      <w:pPr>
        <w:ind w:left="882" w:hanging="360"/>
      </w:pPr>
      <w:rPr>
        <w:rFonts w:hint="default"/>
        <w:b w:val="0"/>
        <w:spacing w:val="-1"/>
        <w:w w:val="10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lowerLetter"/>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3AC118A"/>
    <w:multiLevelType w:val="multilevel"/>
    <w:tmpl w:val="63AC118A"/>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31">
    <w:nsid w:val="66603482"/>
    <w:multiLevelType w:val="multilevel"/>
    <w:tmpl w:val="66603482"/>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2">
    <w:nsid w:val="67A9028D"/>
    <w:multiLevelType w:val="multilevel"/>
    <w:tmpl w:val="67A9028D"/>
    <w:lvl w:ilvl="0" w:tentative="0">
      <w:start w:val="1"/>
      <w:numFmt w:val="decimal"/>
      <w:lvlText w:val="%1."/>
      <w:lvlJc w:val="left"/>
      <w:pPr>
        <w:ind w:left="882" w:hanging="360"/>
      </w:pPr>
      <w:rPr>
        <w:rFonts w:hint="default"/>
        <w:b w:val="0"/>
        <w:spacing w:val="-1"/>
        <w:w w:val="100"/>
        <w:sz w:val="22"/>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lowerLetter"/>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A772DF8"/>
    <w:multiLevelType w:val="multilevel"/>
    <w:tmpl w:val="6A772DF8"/>
    <w:lvl w:ilvl="0" w:tentative="0">
      <w:start w:val="1"/>
      <w:numFmt w:val="lowerLetter"/>
      <w:lvlText w:val="%1."/>
      <w:lvlJc w:val="left"/>
      <w:pPr>
        <w:ind w:left="1571"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4">
    <w:nsid w:val="73170D8E"/>
    <w:multiLevelType w:val="multilevel"/>
    <w:tmpl w:val="73170D8E"/>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5">
    <w:nsid w:val="7964311D"/>
    <w:multiLevelType w:val="multilevel"/>
    <w:tmpl w:val="7964311D"/>
    <w:lvl w:ilvl="0" w:tentative="0">
      <w:start w:val="1"/>
      <w:numFmt w:val="decimal"/>
      <w:lvlText w:val="%1."/>
      <w:lvlJc w:val="left"/>
      <w:pPr>
        <w:ind w:left="912" w:hanging="540"/>
      </w:pPr>
      <w:rPr>
        <w:rFonts w:hint="default" w:ascii="Arial" w:hAnsi="Arial" w:eastAsia="Arial" w:cs="Arial"/>
        <w:spacing w:val="-3"/>
        <w:w w:val="99"/>
        <w:sz w:val="24"/>
        <w:szCs w:val="24"/>
      </w:rPr>
    </w:lvl>
    <w:lvl w:ilvl="1" w:tentative="0">
      <w:start w:val="1"/>
      <w:numFmt w:val="decimal"/>
      <w:lvlText w:val="%2)"/>
      <w:lvlJc w:val="left"/>
      <w:pPr>
        <w:ind w:left="1518" w:hanging="588"/>
      </w:pPr>
      <w:rPr>
        <w:rFonts w:hint="default" w:ascii="Arial" w:hAnsi="Arial" w:eastAsia="Arial" w:cs="Arial"/>
        <w:w w:val="99"/>
        <w:sz w:val="24"/>
        <w:szCs w:val="24"/>
      </w:rPr>
    </w:lvl>
    <w:lvl w:ilvl="2" w:tentative="0">
      <w:start w:val="0"/>
      <w:numFmt w:val="bullet"/>
      <w:lvlText w:val="•"/>
      <w:lvlJc w:val="left"/>
      <w:pPr>
        <w:ind w:left="2482" w:hanging="588"/>
      </w:pPr>
      <w:rPr>
        <w:rFonts w:hint="default"/>
      </w:rPr>
    </w:lvl>
    <w:lvl w:ilvl="3" w:tentative="0">
      <w:start w:val="0"/>
      <w:numFmt w:val="bullet"/>
      <w:lvlText w:val="•"/>
      <w:lvlJc w:val="left"/>
      <w:pPr>
        <w:ind w:left="3445" w:hanging="588"/>
      </w:pPr>
      <w:rPr>
        <w:rFonts w:hint="default"/>
      </w:rPr>
    </w:lvl>
    <w:lvl w:ilvl="4" w:tentative="0">
      <w:start w:val="0"/>
      <w:numFmt w:val="bullet"/>
      <w:lvlText w:val="•"/>
      <w:lvlJc w:val="left"/>
      <w:pPr>
        <w:ind w:left="4408" w:hanging="588"/>
      </w:pPr>
      <w:rPr>
        <w:rFonts w:hint="default"/>
      </w:rPr>
    </w:lvl>
    <w:lvl w:ilvl="5" w:tentative="0">
      <w:start w:val="0"/>
      <w:numFmt w:val="bullet"/>
      <w:lvlText w:val="•"/>
      <w:lvlJc w:val="left"/>
      <w:pPr>
        <w:ind w:left="5371" w:hanging="588"/>
      </w:pPr>
      <w:rPr>
        <w:rFonts w:hint="default"/>
      </w:rPr>
    </w:lvl>
    <w:lvl w:ilvl="6" w:tentative="0">
      <w:start w:val="0"/>
      <w:numFmt w:val="bullet"/>
      <w:lvlText w:val="•"/>
      <w:lvlJc w:val="left"/>
      <w:pPr>
        <w:ind w:left="6334" w:hanging="588"/>
      </w:pPr>
      <w:rPr>
        <w:rFonts w:hint="default"/>
      </w:rPr>
    </w:lvl>
    <w:lvl w:ilvl="7" w:tentative="0">
      <w:start w:val="0"/>
      <w:numFmt w:val="bullet"/>
      <w:lvlText w:val="•"/>
      <w:lvlJc w:val="left"/>
      <w:pPr>
        <w:ind w:left="7297" w:hanging="588"/>
      </w:pPr>
      <w:rPr>
        <w:rFonts w:hint="default"/>
      </w:rPr>
    </w:lvl>
    <w:lvl w:ilvl="8" w:tentative="0">
      <w:start w:val="0"/>
      <w:numFmt w:val="bullet"/>
      <w:lvlText w:val="•"/>
      <w:lvlJc w:val="left"/>
      <w:pPr>
        <w:ind w:left="8260" w:hanging="588"/>
      </w:pPr>
      <w:rPr>
        <w:rFonts w:hint="default"/>
      </w:rPr>
    </w:lvl>
  </w:abstractNum>
  <w:abstractNum w:abstractNumId="36">
    <w:nsid w:val="79841B96"/>
    <w:multiLevelType w:val="multilevel"/>
    <w:tmpl w:val="79841B96"/>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7">
    <w:nsid w:val="7CE06355"/>
    <w:multiLevelType w:val="multilevel"/>
    <w:tmpl w:val="7CE06355"/>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8">
    <w:nsid w:val="7D9C1297"/>
    <w:multiLevelType w:val="multilevel"/>
    <w:tmpl w:val="7D9C129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9">
    <w:nsid w:val="7DF20397"/>
    <w:multiLevelType w:val="multilevel"/>
    <w:tmpl w:val="7DF20397"/>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1"/>
  </w:num>
  <w:num w:numId="2">
    <w:abstractNumId w:val="35"/>
  </w:num>
  <w:num w:numId="3">
    <w:abstractNumId w:val="19"/>
  </w:num>
  <w:num w:numId="4">
    <w:abstractNumId w:val="15"/>
  </w:num>
  <w:num w:numId="5">
    <w:abstractNumId w:val="17"/>
  </w:num>
  <w:num w:numId="6">
    <w:abstractNumId w:val="37"/>
  </w:num>
  <w:num w:numId="7">
    <w:abstractNumId w:val="5"/>
  </w:num>
  <w:num w:numId="8">
    <w:abstractNumId w:val="7"/>
  </w:num>
  <w:num w:numId="9">
    <w:abstractNumId w:val="26"/>
  </w:num>
  <w:num w:numId="10">
    <w:abstractNumId w:val="36"/>
  </w:num>
  <w:num w:numId="11">
    <w:abstractNumId w:val="4"/>
  </w:num>
  <w:num w:numId="12">
    <w:abstractNumId w:val="28"/>
  </w:num>
  <w:num w:numId="13">
    <w:abstractNumId w:val="22"/>
  </w:num>
  <w:num w:numId="14">
    <w:abstractNumId w:val="13"/>
  </w:num>
  <w:num w:numId="15">
    <w:abstractNumId w:val="30"/>
  </w:num>
  <w:num w:numId="16">
    <w:abstractNumId w:val="14"/>
  </w:num>
  <w:num w:numId="17">
    <w:abstractNumId w:val="20"/>
  </w:num>
  <w:num w:numId="18">
    <w:abstractNumId w:val="32"/>
  </w:num>
  <w:num w:numId="19">
    <w:abstractNumId w:val="29"/>
  </w:num>
  <w:num w:numId="20">
    <w:abstractNumId w:val="9"/>
  </w:num>
  <w:num w:numId="21">
    <w:abstractNumId w:val="25"/>
  </w:num>
  <w:num w:numId="22">
    <w:abstractNumId w:val="2"/>
  </w:num>
  <w:num w:numId="23">
    <w:abstractNumId w:val="12"/>
  </w:num>
  <w:num w:numId="24">
    <w:abstractNumId w:val="6"/>
  </w:num>
  <w:num w:numId="25">
    <w:abstractNumId w:val="24"/>
  </w:num>
  <w:num w:numId="26">
    <w:abstractNumId w:val="33"/>
  </w:num>
  <w:num w:numId="27">
    <w:abstractNumId w:val="31"/>
  </w:num>
  <w:num w:numId="28">
    <w:abstractNumId w:val="16"/>
  </w:num>
  <w:num w:numId="29">
    <w:abstractNumId w:val="27"/>
  </w:num>
  <w:num w:numId="30">
    <w:abstractNumId w:val="3"/>
  </w:num>
  <w:num w:numId="31">
    <w:abstractNumId w:val="34"/>
  </w:num>
  <w:num w:numId="32">
    <w:abstractNumId w:val="23"/>
  </w:num>
  <w:num w:numId="33">
    <w:abstractNumId w:val="8"/>
  </w:num>
  <w:num w:numId="34">
    <w:abstractNumId w:val="18"/>
  </w:num>
  <w:num w:numId="35">
    <w:abstractNumId w:val="38"/>
  </w:num>
  <w:num w:numId="36">
    <w:abstractNumId w:val="0"/>
  </w:num>
  <w:num w:numId="37">
    <w:abstractNumId w:val="39"/>
  </w:num>
  <w:num w:numId="38">
    <w:abstractNumId w:val="10"/>
  </w:num>
  <w:num w:numId="39">
    <w:abstractNumId w:val="1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A3"/>
    <w:rsid w:val="00001FA3"/>
    <w:rsid w:val="00012DBF"/>
    <w:rsid w:val="00014067"/>
    <w:rsid w:val="000530F6"/>
    <w:rsid w:val="000A5967"/>
    <w:rsid w:val="000E535D"/>
    <w:rsid w:val="000E6ED2"/>
    <w:rsid w:val="000F5BD1"/>
    <w:rsid w:val="00107EBE"/>
    <w:rsid w:val="00114813"/>
    <w:rsid w:val="00145AE0"/>
    <w:rsid w:val="00146784"/>
    <w:rsid w:val="00171F46"/>
    <w:rsid w:val="00184264"/>
    <w:rsid w:val="00184EEC"/>
    <w:rsid w:val="001B7953"/>
    <w:rsid w:val="001C51E5"/>
    <w:rsid w:val="00227831"/>
    <w:rsid w:val="00240EAA"/>
    <w:rsid w:val="0024192D"/>
    <w:rsid w:val="002844DD"/>
    <w:rsid w:val="0029376E"/>
    <w:rsid w:val="00297E53"/>
    <w:rsid w:val="002B44DC"/>
    <w:rsid w:val="002B4FE6"/>
    <w:rsid w:val="002E4442"/>
    <w:rsid w:val="002F08AB"/>
    <w:rsid w:val="002F70BF"/>
    <w:rsid w:val="00316AFA"/>
    <w:rsid w:val="00331A70"/>
    <w:rsid w:val="00344CB1"/>
    <w:rsid w:val="00350D48"/>
    <w:rsid w:val="0035182F"/>
    <w:rsid w:val="00352016"/>
    <w:rsid w:val="00352BCA"/>
    <w:rsid w:val="00355C7A"/>
    <w:rsid w:val="00372391"/>
    <w:rsid w:val="00372833"/>
    <w:rsid w:val="003774D4"/>
    <w:rsid w:val="00382E21"/>
    <w:rsid w:val="00385F5C"/>
    <w:rsid w:val="003D6404"/>
    <w:rsid w:val="00411DA5"/>
    <w:rsid w:val="00416583"/>
    <w:rsid w:val="0041739D"/>
    <w:rsid w:val="00436243"/>
    <w:rsid w:val="0044774F"/>
    <w:rsid w:val="00452119"/>
    <w:rsid w:val="004524A8"/>
    <w:rsid w:val="004571A9"/>
    <w:rsid w:val="004971E5"/>
    <w:rsid w:val="004B6010"/>
    <w:rsid w:val="004D2E59"/>
    <w:rsid w:val="004D3C87"/>
    <w:rsid w:val="005022F8"/>
    <w:rsid w:val="0051310D"/>
    <w:rsid w:val="00533422"/>
    <w:rsid w:val="0055736B"/>
    <w:rsid w:val="00571528"/>
    <w:rsid w:val="005A12B3"/>
    <w:rsid w:val="005A38C3"/>
    <w:rsid w:val="005C3553"/>
    <w:rsid w:val="005D0EFC"/>
    <w:rsid w:val="005E3ADE"/>
    <w:rsid w:val="00600D23"/>
    <w:rsid w:val="00603C6B"/>
    <w:rsid w:val="00625EE5"/>
    <w:rsid w:val="00633880"/>
    <w:rsid w:val="00652A0C"/>
    <w:rsid w:val="0068171E"/>
    <w:rsid w:val="006B6DBE"/>
    <w:rsid w:val="006C6A23"/>
    <w:rsid w:val="006D223A"/>
    <w:rsid w:val="006D3AE2"/>
    <w:rsid w:val="006D46CD"/>
    <w:rsid w:val="006E0E5E"/>
    <w:rsid w:val="00753997"/>
    <w:rsid w:val="00755120"/>
    <w:rsid w:val="00783B55"/>
    <w:rsid w:val="007A498C"/>
    <w:rsid w:val="007A5752"/>
    <w:rsid w:val="007C1EC5"/>
    <w:rsid w:val="007C5975"/>
    <w:rsid w:val="007D7967"/>
    <w:rsid w:val="007D7B4B"/>
    <w:rsid w:val="007E1601"/>
    <w:rsid w:val="0080282F"/>
    <w:rsid w:val="008064EB"/>
    <w:rsid w:val="00834B72"/>
    <w:rsid w:val="0084144A"/>
    <w:rsid w:val="008542D3"/>
    <w:rsid w:val="00862D87"/>
    <w:rsid w:val="00866C91"/>
    <w:rsid w:val="00867C4B"/>
    <w:rsid w:val="008723FC"/>
    <w:rsid w:val="008A6987"/>
    <w:rsid w:val="008B27E2"/>
    <w:rsid w:val="008E47EB"/>
    <w:rsid w:val="008E7562"/>
    <w:rsid w:val="008F0A34"/>
    <w:rsid w:val="008F0B71"/>
    <w:rsid w:val="00901AA7"/>
    <w:rsid w:val="009079E3"/>
    <w:rsid w:val="00933A11"/>
    <w:rsid w:val="009540A6"/>
    <w:rsid w:val="00973E3E"/>
    <w:rsid w:val="009E3140"/>
    <w:rsid w:val="009F570D"/>
    <w:rsid w:val="009F7C80"/>
    <w:rsid w:val="00A16046"/>
    <w:rsid w:val="00A309AB"/>
    <w:rsid w:val="00A471EA"/>
    <w:rsid w:val="00A5375C"/>
    <w:rsid w:val="00A61E74"/>
    <w:rsid w:val="00A706EA"/>
    <w:rsid w:val="00A777DC"/>
    <w:rsid w:val="00A84403"/>
    <w:rsid w:val="00A96241"/>
    <w:rsid w:val="00AB0B5C"/>
    <w:rsid w:val="00AD7A64"/>
    <w:rsid w:val="00AF0E6C"/>
    <w:rsid w:val="00B44307"/>
    <w:rsid w:val="00B455B5"/>
    <w:rsid w:val="00B6413D"/>
    <w:rsid w:val="00BD668A"/>
    <w:rsid w:val="00BD7653"/>
    <w:rsid w:val="00BE095C"/>
    <w:rsid w:val="00BF5417"/>
    <w:rsid w:val="00C33CA0"/>
    <w:rsid w:val="00C33D69"/>
    <w:rsid w:val="00C34A3F"/>
    <w:rsid w:val="00C35200"/>
    <w:rsid w:val="00C44A98"/>
    <w:rsid w:val="00C60A0E"/>
    <w:rsid w:val="00C8327A"/>
    <w:rsid w:val="00C911E4"/>
    <w:rsid w:val="00CA0521"/>
    <w:rsid w:val="00CA1CB9"/>
    <w:rsid w:val="00CB1F15"/>
    <w:rsid w:val="00CC4F8D"/>
    <w:rsid w:val="00CE7588"/>
    <w:rsid w:val="00D15608"/>
    <w:rsid w:val="00D32A90"/>
    <w:rsid w:val="00D341A3"/>
    <w:rsid w:val="00D406CF"/>
    <w:rsid w:val="00D42C52"/>
    <w:rsid w:val="00D56272"/>
    <w:rsid w:val="00D56497"/>
    <w:rsid w:val="00D62EA5"/>
    <w:rsid w:val="00D74B91"/>
    <w:rsid w:val="00D8048F"/>
    <w:rsid w:val="00D904C5"/>
    <w:rsid w:val="00DA3D6B"/>
    <w:rsid w:val="00DB2ECB"/>
    <w:rsid w:val="00DC016A"/>
    <w:rsid w:val="00DD69A5"/>
    <w:rsid w:val="00DF5E6C"/>
    <w:rsid w:val="00DF6121"/>
    <w:rsid w:val="00E022D7"/>
    <w:rsid w:val="00E11704"/>
    <w:rsid w:val="00E22FE3"/>
    <w:rsid w:val="00E307FF"/>
    <w:rsid w:val="00E31834"/>
    <w:rsid w:val="00E4018B"/>
    <w:rsid w:val="00E72050"/>
    <w:rsid w:val="00E76E2F"/>
    <w:rsid w:val="00E90759"/>
    <w:rsid w:val="00EA143E"/>
    <w:rsid w:val="00EB2B42"/>
    <w:rsid w:val="00EC4353"/>
    <w:rsid w:val="00EC54A7"/>
    <w:rsid w:val="00ED14F1"/>
    <w:rsid w:val="00F06CE8"/>
    <w:rsid w:val="00F16C0D"/>
    <w:rsid w:val="00F20E8F"/>
    <w:rsid w:val="00F32A3F"/>
    <w:rsid w:val="00F56BCD"/>
    <w:rsid w:val="00F667DD"/>
    <w:rsid w:val="00F93543"/>
    <w:rsid w:val="00FC1F3F"/>
    <w:rsid w:val="6F7B3E3C"/>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Arial" w:hAnsi="Arial" w:eastAsia="Arial" w:cs="Times New Roman"/>
      <w:sz w:val="22"/>
      <w:szCs w:val="22"/>
      <w:lang w:val="en-US" w:eastAsia="en-US" w:bidi="ar-SA"/>
    </w:rPr>
  </w:style>
  <w:style w:type="paragraph" w:styleId="2">
    <w:name w:val="heading 1"/>
    <w:basedOn w:val="1"/>
    <w:next w:val="1"/>
    <w:link w:val="12"/>
    <w:qFormat/>
    <w:uiPriority w:val="1"/>
    <w:pPr>
      <w:ind w:left="2017"/>
      <w:jc w:val="center"/>
      <w:outlineLvl w:val="0"/>
    </w:pPr>
    <w:rPr>
      <w:b/>
      <w:bCs/>
      <w:sz w:val="24"/>
      <w:szCs w:val="24"/>
    </w:rPr>
  </w:style>
  <w:style w:type="character" w:default="1" w:styleId="8">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rFonts w:ascii="Tahoma" w:hAnsi="Tahoma" w:cs="Tahoma"/>
      <w:sz w:val="16"/>
      <w:szCs w:val="16"/>
    </w:rPr>
  </w:style>
  <w:style w:type="paragraph" w:styleId="4">
    <w:name w:val="Body Text"/>
    <w:basedOn w:val="1"/>
    <w:link w:val="13"/>
    <w:qFormat/>
    <w:uiPriority w:val="1"/>
    <w:rPr>
      <w:sz w:val="24"/>
      <w:szCs w:val="24"/>
    </w:rPr>
  </w:style>
  <w:style w:type="paragraph" w:styleId="5">
    <w:name w:val="footer"/>
    <w:basedOn w:val="1"/>
    <w:link w:val="18"/>
    <w:unhideWhenUsed/>
    <w:uiPriority w:val="99"/>
    <w:pPr>
      <w:widowControl/>
      <w:tabs>
        <w:tab w:val="center" w:pos="4680"/>
        <w:tab w:val="right" w:pos="9360"/>
      </w:tabs>
      <w:autoSpaceDE/>
      <w:autoSpaceDN/>
    </w:pPr>
    <w:rPr>
      <w:rFonts w:ascii="Calibri" w:hAnsi="Calibri" w:eastAsia="Times New Roman"/>
    </w:rPr>
  </w:style>
  <w:style w:type="paragraph" w:styleId="6">
    <w:name w:val="header"/>
    <w:basedOn w:val="1"/>
    <w:link w:val="17"/>
    <w:unhideWhenUsed/>
    <w:uiPriority w:val="99"/>
    <w:pPr>
      <w:widowControl/>
      <w:tabs>
        <w:tab w:val="center" w:pos="4680"/>
        <w:tab w:val="right" w:pos="9360"/>
      </w:tabs>
      <w:autoSpaceDE/>
      <w:autoSpaceDN/>
    </w:pPr>
    <w:rPr>
      <w:rFonts w:ascii="Calibri" w:hAnsi="Calibri" w:eastAsia="Times New Roman"/>
    </w:rPr>
  </w:style>
  <w:style w:type="paragraph" w:styleId="7">
    <w:name w:val="Normal (Web)"/>
    <w:basedOn w:val="1"/>
    <w:unhideWhenUsed/>
    <w:uiPriority w:val="99"/>
    <w:pPr>
      <w:widowControl/>
      <w:autoSpaceDE/>
      <w:autoSpaceDN/>
      <w:spacing w:before="100" w:beforeAutospacing="1" w:after="100" w:afterAutospacing="1"/>
    </w:pPr>
    <w:rPr>
      <w:rFonts w:ascii="Times New Roman" w:hAnsi="Times New Roman" w:eastAsia="Times New Roman"/>
      <w:sz w:val="24"/>
      <w:szCs w:val="24"/>
    </w:rPr>
  </w:style>
  <w:style w:type="character" w:styleId="9">
    <w:name w:val="Hyperlink"/>
    <w:semiHidden/>
    <w:unhideWhenUsed/>
    <w:uiPriority w:val="99"/>
    <w:rPr>
      <w:color w:val="0000FF"/>
      <w:u w:val="single"/>
    </w:rPr>
  </w:style>
  <w:style w:type="table" w:styleId="11">
    <w:name w:val="Table Grid"/>
    <w:basedOn w:val="10"/>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1 Char"/>
    <w:basedOn w:val="8"/>
    <w:link w:val="2"/>
    <w:uiPriority w:val="1"/>
    <w:rPr>
      <w:rFonts w:ascii="Arial" w:hAnsi="Arial" w:eastAsia="Arial" w:cs="Times New Roman"/>
      <w:b/>
      <w:bCs/>
      <w:sz w:val="24"/>
      <w:szCs w:val="24"/>
      <w:lang w:val="en-US"/>
    </w:rPr>
  </w:style>
  <w:style w:type="character" w:customStyle="1" w:styleId="13">
    <w:name w:val="Body Text Char"/>
    <w:basedOn w:val="8"/>
    <w:link w:val="4"/>
    <w:uiPriority w:val="1"/>
    <w:rPr>
      <w:rFonts w:ascii="Arial" w:hAnsi="Arial" w:eastAsia="Arial" w:cs="Times New Roman"/>
      <w:sz w:val="24"/>
      <w:szCs w:val="24"/>
      <w:lang w:val="en-US"/>
    </w:rPr>
  </w:style>
  <w:style w:type="paragraph" w:styleId="14">
    <w:name w:val="List Paragraph"/>
    <w:basedOn w:val="1"/>
    <w:link w:val="15"/>
    <w:qFormat/>
    <w:uiPriority w:val="1"/>
    <w:pPr>
      <w:ind w:left="1518" w:hanging="566"/>
      <w:jc w:val="both"/>
    </w:pPr>
  </w:style>
  <w:style w:type="character" w:customStyle="1" w:styleId="15">
    <w:name w:val="List Paragraph Char"/>
    <w:link w:val="14"/>
    <w:locked/>
    <w:uiPriority w:val="1"/>
    <w:rPr>
      <w:rFonts w:ascii="Arial" w:hAnsi="Arial" w:eastAsia="Arial" w:cs="Times New Roman"/>
      <w:lang w:val="en-US"/>
    </w:rPr>
  </w:style>
  <w:style w:type="character" w:customStyle="1" w:styleId="16">
    <w:name w:val="Balloon Text Char"/>
    <w:basedOn w:val="8"/>
    <w:link w:val="3"/>
    <w:semiHidden/>
    <w:uiPriority w:val="99"/>
    <w:rPr>
      <w:rFonts w:ascii="Tahoma" w:hAnsi="Tahoma" w:eastAsia="Arial" w:cs="Tahoma"/>
      <w:sz w:val="16"/>
      <w:szCs w:val="16"/>
      <w:lang w:val="en-US"/>
    </w:rPr>
  </w:style>
  <w:style w:type="character" w:customStyle="1" w:styleId="17">
    <w:name w:val="Header Char"/>
    <w:basedOn w:val="8"/>
    <w:link w:val="6"/>
    <w:uiPriority w:val="99"/>
    <w:rPr>
      <w:rFonts w:ascii="Calibri" w:hAnsi="Calibri" w:eastAsia="Times New Roman" w:cs="Times New Roman"/>
      <w:lang w:val="en-US"/>
    </w:rPr>
  </w:style>
  <w:style w:type="character" w:customStyle="1" w:styleId="18">
    <w:name w:val="Footer Char"/>
    <w:basedOn w:val="8"/>
    <w:link w:val="5"/>
    <w:uiPriority w:val="99"/>
    <w:rPr>
      <w:rFonts w:ascii="Calibri" w:hAnsi="Calibri" w:eastAsia="Times New Roman" w:cs="Times New Roman"/>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D3AAF-D0F0-41A7-992F-7B4BFC07C12F}">
  <ds:schemaRefs/>
</ds:datastoreItem>
</file>

<file path=docProps/app.xml><?xml version="1.0" encoding="utf-8"?>
<Properties xmlns="http://schemas.openxmlformats.org/officeDocument/2006/extended-properties" xmlns:vt="http://schemas.openxmlformats.org/officeDocument/2006/docPropsVTypes">
  <Template>Normal</Template>
  <Pages>44</Pages>
  <Words>9198</Words>
  <Characters>52430</Characters>
  <Lines>436</Lines>
  <Paragraphs>123</Paragraphs>
  <TotalTime>680</TotalTime>
  <ScaleCrop>false</ScaleCrop>
  <LinksUpToDate>false</LinksUpToDate>
  <CharactersWithSpaces>61505</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2019-01-31T17:11:00Z</dcterms:created>
  <dc:creator>ACER</dc:creator>
  <cp:lastModifiedBy>sec</cp:lastModifiedBy>
  <cp:lastPrinted>2020-03-09T00:16:51Z</cp:lastPrinted>
  <dcterms:modified xsi:type="dcterms:W3CDTF">2020-03-09T00:58:22Z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